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18AA" w14:textId="77777777" w:rsidR="0067122F" w:rsidRDefault="0067122F" w:rsidP="0067122F">
      <w:pPr>
        <w:pStyle w:val="Rubrik"/>
      </w:pPr>
    </w:p>
    <w:p w14:paraId="26EC18AB" w14:textId="77777777" w:rsidR="0067122F" w:rsidRDefault="0067122F" w:rsidP="0067122F">
      <w:pPr>
        <w:pStyle w:val="Rubrik"/>
      </w:pPr>
    </w:p>
    <w:p w14:paraId="26EC18AC" w14:textId="77777777" w:rsidR="0067122F" w:rsidRDefault="0067122F" w:rsidP="0067122F">
      <w:pPr>
        <w:pStyle w:val="Rubrik"/>
      </w:pPr>
    </w:p>
    <w:p w14:paraId="26EC18AD" w14:textId="77777777" w:rsidR="0067122F" w:rsidRDefault="0067122F" w:rsidP="0067122F">
      <w:pPr>
        <w:pStyle w:val="Rubrik"/>
      </w:pPr>
    </w:p>
    <w:p w14:paraId="26EC18AE" w14:textId="77777777" w:rsidR="0067122F" w:rsidRPr="00444D9A" w:rsidRDefault="0067122F" w:rsidP="0067122F">
      <w:pPr>
        <w:pStyle w:val="Rubrik"/>
        <w:rPr>
          <w:sz w:val="44"/>
          <w:szCs w:val="44"/>
        </w:rPr>
      </w:pPr>
    </w:p>
    <w:p w14:paraId="26EC18AF" w14:textId="7E7EDA71" w:rsidR="005F1224" w:rsidRPr="00444D9A" w:rsidRDefault="00F964C7" w:rsidP="0067122F">
      <w:pPr>
        <w:pStyle w:val="Rubrik"/>
        <w:rPr>
          <w:sz w:val="44"/>
          <w:szCs w:val="44"/>
        </w:rPr>
      </w:pPr>
      <w:r w:rsidRPr="00444D9A">
        <w:rPr>
          <w:sz w:val="44"/>
          <w:szCs w:val="44"/>
        </w:rPr>
        <w:fldChar w:fldCharType="begin"/>
      </w:r>
      <w:r w:rsidRPr="00444D9A">
        <w:rPr>
          <w:sz w:val="44"/>
          <w:szCs w:val="44"/>
        </w:rPr>
        <w:instrText xml:space="preserve"> TITLE   \* MERGEFORMAT </w:instrText>
      </w:r>
      <w:r w:rsidRPr="00444D9A">
        <w:rPr>
          <w:sz w:val="44"/>
          <w:szCs w:val="44"/>
        </w:rPr>
        <w:fldChar w:fldCharType="separate"/>
      </w:r>
      <w:r w:rsidR="00444D9A" w:rsidRPr="00444D9A">
        <w:rPr>
          <w:sz w:val="44"/>
          <w:szCs w:val="44"/>
        </w:rPr>
        <w:t xml:space="preserve">Underlag för godkännande av </w:t>
      </w:r>
      <w:r w:rsidR="00444D9A">
        <w:rPr>
          <w:sz w:val="44"/>
          <w:szCs w:val="44"/>
        </w:rPr>
        <w:br/>
      </w:r>
      <w:r w:rsidR="00444D9A" w:rsidRPr="00444D9A">
        <w:rPr>
          <w:sz w:val="44"/>
          <w:szCs w:val="44"/>
        </w:rPr>
        <w:t>Etablering av Samverkan - 1177 Listning</w:t>
      </w:r>
      <w:r w:rsidRPr="00444D9A">
        <w:rPr>
          <w:sz w:val="44"/>
          <w:szCs w:val="44"/>
        </w:rPr>
        <w:fldChar w:fldCharType="end"/>
      </w:r>
    </w:p>
    <w:p w14:paraId="26EC18B0" w14:textId="076EDE4A" w:rsidR="005F1224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 w:rsidR="00525050">
        <w:rPr>
          <w:i/>
          <w:sz w:val="48"/>
          <w:szCs w:val="48"/>
        </w:rPr>
        <w:t>Huvudman</w:t>
      </w:r>
      <w:r>
        <w:rPr>
          <w:sz w:val="48"/>
          <w:szCs w:val="48"/>
        </w:rPr>
        <w:t>]</w:t>
      </w:r>
    </w:p>
    <w:p w14:paraId="26EC18B1" w14:textId="77777777" w:rsidR="0067122F" w:rsidRPr="000A335E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>
        <w:rPr>
          <w:i/>
          <w:sz w:val="48"/>
          <w:szCs w:val="48"/>
        </w:rPr>
        <w:t>System som ansluts</w:t>
      </w:r>
      <w:r>
        <w:rPr>
          <w:sz w:val="48"/>
          <w:szCs w:val="48"/>
        </w:rPr>
        <w:t>]</w:t>
      </w:r>
      <w:r w:rsidR="00CA1CF6" w:rsidRPr="000A335E">
        <w:rPr>
          <w:sz w:val="48"/>
          <w:szCs w:val="48"/>
        </w:rPr>
        <w:br/>
      </w:r>
    </w:p>
    <w:p w14:paraId="26EC18B2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26EC18B3" w14:textId="77777777" w:rsidR="0067122F" w:rsidRDefault="0067122F">
          <w:pPr>
            <w:pStyle w:val="Innehllsfrteckningsrubrik"/>
          </w:pPr>
          <w:r>
            <w:t>Innehåll</w:t>
          </w:r>
        </w:p>
        <w:p w14:paraId="2542892F" w14:textId="77777777" w:rsidR="00C7437A" w:rsidRDefault="00E4145F">
          <w:pPr>
            <w:pStyle w:val="Innehll1"/>
            <w:tabs>
              <w:tab w:val="left" w:pos="440"/>
              <w:tab w:val="right" w:leader="dot" w:pos="8494"/>
            </w:tabs>
            <w:rPr>
              <w:noProof/>
            </w:rPr>
          </w:pPr>
          <w:r>
            <w:tab/>
          </w:r>
          <w:r w:rsidR="0067122F">
            <w:fldChar w:fldCharType="begin"/>
          </w:r>
          <w:r w:rsidR="0067122F">
            <w:instrText xml:space="preserve"> TOC \o "1-3" \h \z \u </w:instrText>
          </w:r>
          <w:r w:rsidR="0067122F">
            <w:fldChar w:fldCharType="separate"/>
          </w:r>
        </w:p>
        <w:p w14:paraId="04958E0B" w14:textId="6E5A5427" w:rsidR="00C7437A" w:rsidRDefault="002800BB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87" w:history="1">
            <w:r w:rsidR="00C7437A" w:rsidRPr="006E00FC">
              <w:rPr>
                <w:rStyle w:val="Hyperlnk"/>
                <w:noProof/>
              </w:rPr>
              <w:t>1.</w:t>
            </w:r>
            <w:r w:rsidR="00C7437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Versionshantering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_Toc138252087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3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7876F7C9" w14:textId="1D32EA1E" w:rsidR="00C7437A" w:rsidRDefault="002800BB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88" w:history="1">
            <w:r w:rsidR="00C7437A" w:rsidRPr="006E00FC">
              <w:rPr>
                <w:rStyle w:val="Hyperlnk"/>
                <w:noProof/>
              </w:rPr>
              <w:t>2.</w:t>
            </w:r>
            <w:r w:rsidR="00C7437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Inledning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_Toc138252088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4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070CD847" w14:textId="5AC59A22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89" w:history="1">
            <w:r w:rsidR="00C7437A" w:rsidRPr="006E00FC">
              <w:rPr>
                <w:rStyle w:val="Hyperlnk"/>
                <w:noProof/>
              </w:rPr>
              <w:t>2.1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Instruktioner för ifyllande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_Toc138252089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4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12D1D1D2" w14:textId="31407CB1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090" w:history="1">
            <w:r w:rsidR="00C7437A" w:rsidRPr="006E00FC">
              <w:rPr>
                <w:rStyle w:val="Hyperlnk"/>
                <w:noProof/>
              </w:rPr>
              <w:t>2.1.1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Om 1177 Listning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_Toc138252090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4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166B1758" w14:textId="55C0C5B9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091" w:history="1">
            <w:r w:rsidR="00C7437A" w:rsidRPr="006E00FC">
              <w:rPr>
                <w:rStyle w:val="Hyperlnk"/>
                <w:noProof/>
              </w:rPr>
              <w:t>2.1.2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Omfattning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_Toc138252091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56B4B56" w14:textId="40E4A037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092" w:history="1">
            <w:r w:rsidR="00C7437A" w:rsidRPr="006E00FC">
              <w:rPr>
                <w:rStyle w:val="Hyperlnk"/>
                <w:noProof/>
              </w:rPr>
              <w:t>2.1.3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Lämpliga stöddokument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_Toc138252092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035D6D8" w14:textId="5169A750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093" w:history="1">
            <w:r w:rsidR="00C7437A" w:rsidRPr="006E00FC">
              <w:rPr>
                <w:rStyle w:val="Hyperlnk"/>
                <w:noProof/>
              </w:rPr>
              <w:t>2.1.4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Testmiljö och testdata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_Toc138252093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4C7FE393" w14:textId="7D57B801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94" w:history="1">
            <w:r w:rsidR="00C7437A" w:rsidRPr="006E00FC">
              <w:rPr>
                <w:rStyle w:val="Hyperlnk"/>
                <w:noProof/>
              </w:rPr>
              <w:t>2.2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Definitioner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_Toc138252094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6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614A66B3" w14:textId="62D62D5F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95" w:history="1">
            <w:r w:rsidR="00C7437A" w:rsidRPr="006E00FC">
              <w:rPr>
                <w:rStyle w:val="Hyperlnk"/>
                <w:noProof/>
              </w:rPr>
              <w:t>2.3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Referenser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_Toc138252095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6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7E52DB3B" w14:textId="4AE77A6D" w:rsidR="00C7437A" w:rsidRDefault="002800BB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96" w:history="1">
            <w:r w:rsidR="00C7437A" w:rsidRPr="006E00FC">
              <w:rPr>
                <w:rStyle w:val="Hyperlnk"/>
                <w:noProof/>
              </w:rPr>
              <w:t>3.</w:t>
            </w:r>
            <w:r w:rsidR="00C7437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Underlag för godkännande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_Toc138252096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4BB17073" w14:textId="2E21AE23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097" w:history="1">
            <w:r w:rsidR="00C7437A" w:rsidRPr="006E00FC">
              <w:rPr>
                <w:rStyle w:val="Hyperlnk"/>
                <w:noProof/>
              </w:rPr>
              <w:t>3.1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Allmänna uppgifter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_Toc138252097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7133DC18" w14:textId="5130453F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098" w:history="1">
            <w:r w:rsidR="00C7437A" w:rsidRPr="006E00FC">
              <w:rPr>
                <w:rStyle w:val="Hyperlnk"/>
                <w:noProof/>
              </w:rPr>
              <w:t>3.1.1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Anslutande organisation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_Toc138252098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6D8F6945" w14:textId="662B5AA0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099" w:history="1">
            <w:r w:rsidR="00C7437A" w:rsidRPr="006E00FC">
              <w:rPr>
                <w:rStyle w:val="Hyperlnk"/>
                <w:noProof/>
              </w:rPr>
              <w:t>3.1.2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Beskrivning av tidigare godkänd samverkan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_Toc138252099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31C67347" w14:textId="1BECDB5F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0" w:history="1">
            <w:r w:rsidR="00C7437A" w:rsidRPr="006E00FC">
              <w:rPr>
                <w:rStyle w:val="Hyperlnk"/>
                <w:noProof/>
              </w:rPr>
              <w:t>3.1.3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Kontrollera konnektivitet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_Toc138252100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5414456" w14:textId="77C06C36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1" w:history="1">
            <w:r w:rsidR="00C7437A" w:rsidRPr="006E00FC">
              <w:rPr>
                <w:rStyle w:val="Hyperlnk"/>
                <w:noProof/>
              </w:rPr>
              <w:t>3.1.4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Kontrollera konfiguration i e-tjänster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_Toc138252101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8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53E74D0A" w14:textId="3D0EA224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102" w:history="1">
            <w:r w:rsidR="00C7437A" w:rsidRPr="006E00FC">
              <w:rPr>
                <w:rStyle w:val="Hyperlnk"/>
                <w:noProof/>
              </w:rPr>
              <w:t>3.2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Test av funktionalitet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_Toc138252102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10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6B836281" w14:textId="1E24384C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3" w:history="1">
            <w:r w:rsidR="00C7437A" w:rsidRPr="006E00FC">
              <w:rPr>
                <w:rStyle w:val="Hyperlnk"/>
                <w:noProof/>
              </w:rPr>
              <w:t>3.2.1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Ange informationsmängder och tjänstekontraktsversion som denna anslutning gäller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_Toc138252103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10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A66E1F4" w14:textId="33CBF1B7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4" w:history="1">
            <w:r w:rsidR="00C7437A" w:rsidRPr="006E00FC">
              <w:rPr>
                <w:rStyle w:val="Hyperlnk"/>
                <w:noProof/>
              </w:rPr>
              <w:t>3.2.2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Inomlänslistning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_Toc138252104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10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47F7277B" w14:textId="32C97576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5" w:history="1">
            <w:r w:rsidR="00C7437A" w:rsidRPr="006E00FC">
              <w:rPr>
                <w:rStyle w:val="Hyperlnk"/>
                <w:noProof/>
              </w:rPr>
              <w:t>3.2.3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Utomlänslistning i annan region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_Toc138252105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11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6FB26B5A" w14:textId="6AE7C3E0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6" w:history="1">
            <w:r w:rsidR="00C7437A" w:rsidRPr="006E00FC">
              <w:rPr>
                <w:rStyle w:val="Hyperlnk"/>
                <w:noProof/>
              </w:rPr>
              <w:t>3.2.4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Utomlänslistning av invånare folkbokförd i annan region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_Toc138252106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11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ACD5B73" w14:textId="664FE12D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7" w:history="1">
            <w:r w:rsidR="00C7437A" w:rsidRPr="006E00FC">
              <w:rPr>
                <w:rStyle w:val="Hyperlnk"/>
                <w:noProof/>
              </w:rPr>
              <w:t>3.2.5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Invånare flyttar till och från regionen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_Toc138252107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12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33A1914" w14:textId="76D7E422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8" w:history="1">
            <w:r w:rsidR="00C7437A" w:rsidRPr="006E00FC">
              <w:rPr>
                <w:rStyle w:val="Hyperlnk"/>
                <w:noProof/>
              </w:rPr>
              <w:t>3.2.6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Anrop av olika aktörer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_Toc138252108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12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06E0E6FE" w14:textId="5DECC021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09" w:history="1">
            <w:r w:rsidR="00C7437A" w:rsidRPr="006E00FC">
              <w:rPr>
                <w:rStyle w:val="Hyperlnk"/>
                <w:noProof/>
              </w:rPr>
              <w:t>3.2.7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Övrig funktionalitet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_Toc138252109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13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7D0A3FC3" w14:textId="362E81E4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110" w:history="1">
            <w:r w:rsidR="00C7437A" w:rsidRPr="006E00FC">
              <w:rPr>
                <w:rStyle w:val="Hyperlnk"/>
                <w:noProof/>
              </w:rPr>
              <w:t>3.3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Verksamhetsfrågor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_Toc138252110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0D3D2377" w14:textId="465523E5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11" w:history="1">
            <w:r w:rsidR="00C7437A" w:rsidRPr="006E00FC">
              <w:rPr>
                <w:rStyle w:val="Hyperlnk"/>
                <w:noProof/>
              </w:rPr>
              <w:t>3.3.1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Lokal support och förvaltning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_Toc138252111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7D863703" w14:textId="10F82BF2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12" w:history="1">
            <w:r w:rsidR="00C7437A" w:rsidRPr="006E00FC">
              <w:rPr>
                <w:rStyle w:val="Hyperlnk"/>
                <w:noProof/>
              </w:rPr>
              <w:t>3.3.2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Information till invånarsupport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_Toc138252112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0F9636E" w14:textId="0A4FCA44" w:rsidR="00C7437A" w:rsidRDefault="002800B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8252113" w:history="1">
            <w:r w:rsidR="00C7437A" w:rsidRPr="006E00FC">
              <w:rPr>
                <w:rStyle w:val="Hyperlnk"/>
                <w:noProof/>
              </w:rPr>
              <w:t>3.3.3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Verksamhetens godkännande av tester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_Toc138252113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15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1A6837D3" w14:textId="5C8BD03C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114" w:history="1">
            <w:r w:rsidR="00C7437A" w:rsidRPr="006E00FC">
              <w:rPr>
                <w:rStyle w:val="Hyperlnk"/>
                <w:noProof/>
              </w:rPr>
              <w:t>3.4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Övriga tester, testresultat och upplysningar.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_Toc138252114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B324A5B" w14:textId="07FFB623" w:rsidR="00C7437A" w:rsidRDefault="002800BB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115" w:history="1">
            <w:r w:rsidR="00C7437A" w:rsidRPr="006E00FC">
              <w:rPr>
                <w:rStyle w:val="Hyperlnk"/>
                <w:noProof/>
              </w:rPr>
              <w:t>3.5</w:t>
            </w:r>
            <w:r w:rsidR="00C7437A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Datum och kontaktperson gällande redovisning av underlaget (gula delarna)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_Toc138252115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17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435B6172" w14:textId="08490B38" w:rsidR="00C7437A" w:rsidRDefault="002800BB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8252116" w:history="1">
            <w:r w:rsidR="00C7437A" w:rsidRPr="006E00FC">
              <w:rPr>
                <w:rStyle w:val="Hyperlnk"/>
                <w:noProof/>
              </w:rPr>
              <w:t>4.</w:t>
            </w:r>
            <w:r w:rsidR="00C7437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  <w:r w:rsidR="00C7437A" w:rsidRPr="006E00FC">
              <w:rPr>
                <w:rStyle w:val="Hyperlnk"/>
                <w:noProof/>
              </w:rPr>
              <w:t>Resultat av genomförd granskning</w:t>
            </w:r>
            <w:r w:rsidR="00C7437A">
              <w:rPr>
                <w:noProof/>
                <w:webHidden/>
              </w:rPr>
              <w:tab/>
            </w:r>
            <w:r w:rsidR="00C7437A">
              <w:rPr>
                <w:noProof/>
                <w:webHidden/>
              </w:rPr>
              <w:fldChar w:fldCharType="begin"/>
            </w:r>
            <w:r w:rsidR="00C7437A">
              <w:rPr>
                <w:noProof/>
                <w:webHidden/>
              </w:rPr>
              <w:instrText xml:space="preserve"> PAGEREF _Toc138252116 \h </w:instrText>
            </w:r>
            <w:r w:rsidR="00C7437A">
              <w:rPr>
                <w:noProof/>
                <w:webHidden/>
              </w:rPr>
            </w:r>
            <w:r w:rsidR="00C7437A">
              <w:rPr>
                <w:noProof/>
                <w:webHidden/>
              </w:rPr>
              <w:fldChar w:fldCharType="separate"/>
            </w:r>
            <w:r w:rsidR="00C7437A">
              <w:rPr>
                <w:noProof/>
                <w:webHidden/>
              </w:rPr>
              <w:t>18</w:t>
            </w:r>
            <w:r w:rsidR="00C7437A">
              <w:rPr>
                <w:noProof/>
                <w:webHidden/>
              </w:rPr>
              <w:fldChar w:fldCharType="end"/>
            </w:r>
          </w:hyperlink>
        </w:p>
        <w:p w14:paraId="26EC18CB" w14:textId="2113F66F" w:rsidR="00BE5DFB" w:rsidRDefault="0067122F">
          <w:r>
            <w:rPr>
              <w:b/>
            </w:rPr>
            <w:fldChar w:fldCharType="end"/>
          </w:r>
        </w:p>
      </w:sdtContent>
    </w:sdt>
    <w:p w14:paraId="3084129F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bookmarkStart w:id="0" w:name="_Toc405838315"/>
      <w:r>
        <w:br w:type="page"/>
      </w:r>
    </w:p>
    <w:p w14:paraId="26EC18CC" w14:textId="58CC4BC8" w:rsidR="00B237EA" w:rsidRDefault="00B237EA" w:rsidP="0004569E">
      <w:pPr>
        <w:pStyle w:val="Rubrik1Nr"/>
      </w:pPr>
      <w:bookmarkStart w:id="1" w:name="_Toc138252087"/>
      <w:r>
        <w:lastRenderedPageBreak/>
        <w:t>Versionshantering</w:t>
      </w:r>
      <w:bookmarkEnd w:id="0"/>
      <w:bookmarkEnd w:id="1"/>
    </w:p>
    <w:p w14:paraId="26EC18CD" w14:textId="77777777" w:rsidR="00B237EA" w:rsidRDefault="00B237EA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26EC18D0" w14:textId="77777777" w:rsidTr="004E475A">
        <w:tc>
          <w:tcPr>
            <w:tcW w:w="8820" w:type="dxa"/>
            <w:gridSpan w:val="3"/>
            <w:shd w:val="solid" w:color="00A9A7" w:fill="FFFFFF"/>
          </w:tcPr>
          <w:p w14:paraId="26EC18CF" w14:textId="01CD1756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BB0CDF">
              <w:rPr>
                <w:rFonts w:ascii="Arial" w:hAnsi="Arial"/>
                <w:b/>
                <w:color w:val="FFFFFF"/>
              </w:rPr>
              <w:t xml:space="preserve"> för godkännandeunderlaget</w:t>
            </w:r>
          </w:p>
        </w:tc>
      </w:tr>
      <w:tr w:rsidR="00B237EA" w:rsidRPr="00733AA0" w14:paraId="26EC18D4" w14:textId="77777777" w:rsidTr="005227B1">
        <w:tc>
          <w:tcPr>
            <w:tcW w:w="1030" w:type="dxa"/>
            <w:shd w:val="clear" w:color="auto" w:fill="auto"/>
          </w:tcPr>
          <w:p w14:paraId="26EC18D1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26EC18D2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6EC18D3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26EC18D8" w14:textId="77777777" w:rsidTr="005227B1">
        <w:tc>
          <w:tcPr>
            <w:tcW w:w="1030" w:type="dxa"/>
            <w:shd w:val="clear" w:color="auto" w:fill="auto"/>
          </w:tcPr>
          <w:p w14:paraId="26EC18D5" w14:textId="45DD6448" w:rsidR="00B237EA" w:rsidRDefault="00BC2A93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26EC18D6" w14:textId="2470462C" w:rsidR="00B237EA" w:rsidRDefault="00921DBD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6EC18D7" w14:textId="768EDB6A" w:rsidR="00B237EA" w:rsidRDefault="00BC2A93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Fastställt dokument</w:t>
            </w:r>
          </w:p>
        </w:tc>
      </w:tr>
      <w:tr w:rsidR="00444D9A" w14:paraId="5620AE98" w14:textId="77777777" w:rsidTr="005227B1">
        <w:tc>
          <w:tcPr>
            <w:tcW w:w="1030" w:type="dxa"/>
            <w:shd w:val="clear" w:color="auto" w:fill="auto"/>
          </w:tcPr>
          <w:p w14:paraId="6154795D" w14:textId="5454CE79" w:rsidR="00444D9A" w:rsidRDefault="00E67D60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2839" w:type="dxa"/>
            <w:shd w:val="clear" w:color="auto" w:fill="auto"/>
          </w:tcPr>
          <w:p w14:paraId="00C0C2AD" w14:textId="343BDC6E" w:rsidR="00444D9A" w:rsidRDefault="00E67D60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7DF90ACF" w14:textId="1A411466" w:rsidR="00444D9A" w:rsidRDefault="004A0201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Tillägg av frågor om automatisk </w:t>
            </w:r>
            <w:proofErr w:type="spellStart"/>
            <w:r>
              <w:rPr>
                <w:rFonts w:ascii="Arial" w:hAnsi="Arial"/>
              </w:rPr>
              <w:t>avlistning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pålistning</w:t>
            </w:r>
            <w:proofErr w:type="spellEnd"/>
            <w:r>
              <w:rPr>
                <w:rFonts w:ascii="Arial" w:hAnsi="Arial"/>
              </w:rPr>
              <w:t>, samt utomläns-kö.</w:t>
            </w:r>
          </w:p>
        </w:tc>
      </w:tr>
    </w:tbl>
    <w:p w14:paraId="09D21FFC" w14:textId="02CABB3E" w:rsidR="00BB0CDF" w:rsidRDefault="00BB0CDF" w:rsidP="00BB0CDF"/>
    <w:p w14:paraId="367DE92E" w14:textId="77777777" w:rsidR="00BB0CDF" w:rsidRDefault="00BB0CDF" w:rsidP="00BB0CDF"/>
    <w:p w14:paraId="3B30233C" w14:textId="77777777" w:rsidR="00BB0CDF" w:rsidRDefault="00BB0CDF" w:rsidP="00BB0CDF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B0CDF" w:rsidRPr="00733AA0" w14:paraId="6FB12375" w14:textId="77777777" w:rsidTr="005A3012">
        <w:tc>
          <w:tcPr>
            <w:tcW w:w="8820" w:type="dxa"/>
            <w:gridSpan w:val="3"/>
            <w:shd w:val="solid" w:color="00A9A7" w:fill="FFFFFF"/>
          </w:tcPr>
          <w:p w14:paraId="5D21AB2F" w14:textId="7F953D7F" w:rsidR="00BB0CDF" w:rsidRPr="00733AA0" w:rsidRDefault="00BB0CDF" w:rsidP="005A301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anslutande part</w:t>
            </w:r>
          </w:p>
        </w:tc>
      </w:tr>
      <w:tr w:rsidR="00BB0CDF" w:rsidRPr="00733AA0" w14:paraId="3F771ED9" w14:textId="77777777" w:rsidTr="005A3012">
        <w:tc>
          <w:tcPr>
            <w:tcW w:w="1030" w:type="dxa"/>
            <w:shd w:val="clear" w:color="auto" w:fill="auto"/>
          </w:tcPr>
          <w:p w14:paraId="79AA233B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F1685A6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6E11E47A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B0CDF" w14:paraId="14DF36F2" w14:textId="77777777" w:rsidTr="005A3012">
        <w:tc>
          <w:tcPr>
            <w:tcW w:w="1030" w:type="dxa"/>
            <w:shd w:val="clear" w:color="auto" w:fill="auto"/>
          </w:tcPr>
          <w:p w14:paraId="57E72E7E" w14:textId="11C02B41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AEF726F" w14:textId="15B2367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F060449" w14:textId="1B653BC2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05F9F248" w14:textId="77777777" w:rsidTr="005A3012">
        <w:tc>
          <w:tcPr>
            <w:tcW w:w="1030" w:type="dxa"/>
            <w:shd w:val="clear" w:color="auto" w:fill="auto"/>
          </w:tcPr>
          <w:p w14:paraId="524B8DE5" w14:textId="144828B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78F7BEF" w14:textId="53648A4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6924F53" w14:textId="70DFC3B9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511DBE4C" w14:textId="77777777" w:rsidTr="005A3012">
        <w:tc>
          <w:tcPr>
            <w:tcW w:w="1030" w:type="dxa"/>
            <w:shd w:val="clear" w:color="auto" w:fill="auto"/>
          </w:tcPr>
          <w:p w14:paraId="60D06070" w14:textId="2F4FC97B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5108FF1" w14:textId="07336928" w:rsidR="00BB0CDF" w:rsidRPr="00C84105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76ECF90" w14:textId="5319287F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382892E5" w14:textId="77777777" w:rsidTr="005A3012">
        <w:tc>
          <w:tcPr>
            <w:tcW w:w="1030" w:type="dxa"/>
            <w:shd w:val="clear" w:color="auto" w:fill="auto"/>
          </w:tcPr>
          <w:p w14:paraId="7D1A5487" w14:textId="22F13FF6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629C6F6" w14:textId="28EFC75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BC2B863" w14:textId="5A55CEEA" w:rsidR="00BB0CDF" w:rsidRDefault="00BB0CDF" w:rsidP="005A3012">
            <w:pPr>
              <w:rPr>
                <w:rFonts w:ascii="Arial" w:hAnsi="Arial"/>
              </w:rPr>
            </w:pPr>
          </w:p>
        </w:tc>
      </w:tr>
    </w:tbl>
    <w:p w14:paraId="26EC18F2" w14:textId="408AB76B" w:rsidR="00B237EA" w:rsidRDefault="00B237EA" w:rsidP="00B237EA">
      <w:pPr>
        <w:pStyle w:val="Rubrik1"/>
        <w:spacing w:before="240" w:after="60"/>
      </w:pPr>
    </w:p>
    <w:p w14:paraId="3762A75C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26EC18F3" w14:textId="06C464FB" w:rsidR="00C063E1" w:rsidRDefault="00C063E1" w:rsidP="0004569E">
      <w:pPr>
        <w:pStyle w:val="Rubrik1Nr"/>
      </w:pPr>
      <w:bookmarkStart w:id="2" w:name="_Toc138252088"/>
      <w:r>
        <w:lastRenderedPageBreak/>
        <w:t>Inledning</w:t>
      </w:r>
      <w:bookmarkEnd w:id="2"/>
    </w:p>
    <w:p w14:paraId="26EC18F4" w14:textId="25CFF167" w:rsidR="00CC4452" w:rsidRDefault="00F35A67" w:rsidP="003737D0">
      <w:r w:rsidRPr="00F35A67">
        <w:t xml:space="preserve">Detta dokument är ett godkännandeunderlag och beskriver de redovisningspunkter som behövs för Etablering av Samverkan mellan anslutande part (vårdgivare) </w:t>
      </w:r>
      <w:r w:rsidR="009F7883">
        <w:t>och</w:t>
      </w:r>
      <w:r w:rsidRPr="00F35A67">
        <w:t xml:space="preserve"> </w:t>
      </w:r>
      <w:r w:rsidR="00466C88">
        <w:t xml:space="preserve">Listning i 1177 </w:t>
      </w:r>
      <w:r w:rsidRPr="00F35A67">
        <w:t>e-tjänste</w:t>
      </w:r>
      <w:r w:rsidR="00466C88">
        <w:t>r</w:t>
      </w:r>
      <w:r w:rsidR="003737D0">
        <w:t>.</w:t>
      </w:r>
      <w:r w:rsidR="00424F24">
        <w:t xml:space="preserve"> </w:t>
      </w:r>
    </w:p>
    <w:p w14:paraId="26EC18F5" w14:textId="77777777" w:rsidR="00D31DCE" w:rsidRDefault="00D31DCE" w:rsidP="00C063E1"/>
    <w:p w14:paraId="26EC18F6" w14:textId="63471BF0" w:rsidR="004B2F89" w:rsidRDefault="004B2F89" w:rsidP="004B2F89">
      <w:r>
        <w:t xml:space="preserve">Inera kommer att granska </w:t>
      </w:r>
      <w:r w:rsidR="007E5559">
        <w:t xml:space="preserve">underlaget </w:t>
      </w:r>
      <w:r>
        <w:t xml:space="preserve">och </w:t>
      </w:r>
      <w:r w:rsidR="00EC7604">
        <w:t xml:space="preserve">när </w:t>
      </w:r>
      <w:r>
        <w:t>de</w:t>
      </w:r>
      <w:r w:rsidR="007E5559">
        <w:t>t</w:t>
      </w:r>
      <w:r>
        <w:t xml:space="preserve"> är </w:t>
      </w:r>
      <w:r w:rsidR="007E5559">
        <w:t>g</w:t>
      </w:r>
      <w:r>
        <w:t>odkän</w:t>
      </w:r>
      <w:r w:rsidR="007E5559">
        <w:t>t</w:t>
      </w:r>
      <w:r>
        <w:t xml:space="preserve">, så är nästa steg att </w:t>
      </w:r>
      <w:r w:rsidR="00734505">
        <w:t>påbörja driftsättning</w:t>
      </w:r>
      <w:r>
        <w:t xml:space="preserve">. </w:t>
      </w:r>
      <w:r w:rsidR="00CC4452" w:rsidRPr="00CC4452">
        <w:t>Ett godkännande är en förutsättning för anslutning till tjänsteplattformens produktionsmiljö</w:t>
      </w:r>
      <w:r w:rsidR="00CC4452">
        <w:t>.</w:t>
      </w:r>
    </w:p>
    <w:p w14:paraId="26EC18F7" w14:textId="77777777" w:rsidR="004B2F89" w:rsidRDefault="004B2F89" w:rsidP="004B2F89"/>
    <w:p w14:paraId="29905DC0" w14:textId="21391D15" w:rsidR="00F33285" w:rsidRDefault="004B2F89" w:rsidP="00F33285">
      <w:r>
        <w:t xml:space="preserve">Syftet med </w:t>
      </w:r>
      <w:r w:rsidR="00EC7604">
        <w:t xml:space="preserve">arbetet </w:t>
      </w:r>
      <w:r>
        <w:t xml:space="preserve">är att </w:t>
      </w:r>
      <w:r w:rsidR="00F33285">
        <w:t xml:space="preserve">säkerställa </w:t>
      </w:r>
      <w:r>
        <w:t>att</w:t>
      </w:r>
      <w:r w:rsidR="00734505">
        <w:t xml:space="preserve"> etablering av samverkan mellan e-tjänst och en organisations</w:t>
      </w:r>
      <w:r>
        <w:t xml:space="preserve"> producentanslutning</w:t>
      </w:r>
      <w:r w:rsidR="00F33285">
        <w:t>(-ar)</w:t>
      </w:r>
      <w:r w:rsidR="00734505">
        <w:t xml:space="preserve"> genomför</w:t>
      </w:r>
      <w:r w:rsidR="00F33285">
        <w:t xml:space="preserve">s med </w:t>
      </w:r>
      <w:r w:rsidR="001A0508">
        <w:t>god kvalitet</w:t>
      </w:r>
      <w:r w:rsidR="00F33285">
        <w:t xml:space="preserve">. Inera vill bibehålla eller förbättra informations- och patientsäkerheten samt tilliten till både aktuell e-tjänst och producents information. </w:t>
      </w:r>
    </w:p>
    <w:p w14:paraId="6F07765C" w14:textId="77777777" w:rsidR="00F33285" w:rsidRDefault="00F33285" w:rsidP="00F33285"/>
    <w:p w14:paraId="26EC18FA" w14:textId="77777777" w:rsidR="00C063E1" w:rsidRDefault="00C063E1" w:rsidP="0004569E">
      <w:pPr>
        <w:pStyle w:val="Rubrik2Nr"/>
      </w:pPr>
      <w:bookmarkStart w:id="3" w:name="_Toc138252089"/>
      <w:r>
        <w:t>Instruktioner för ifyllande</w:t>
      </w:r>
      <w:bookmarkEnd w:id="3"/>
    </w:p>
    <w:p w14:paraId="14E402BD" w14:textId="48626098" w:rsidR="00116402" w:rsidRPr="00C752E9" w:rsidRDefault="00116402" w:rsidP="00C752E9">
      <w:r w:rsidRPr="00116402">
        <w:t>Dokumentet fylls i av ansvarig anslutande part (vårdgivare), men kan innehålla information från systemleverantörer. Svaren kan fyllas i med såväl text som bilder direkt i mallen. Frågor som inte är relevanta för vårdgivaren besvaras med texten ”inte tillämpligt”.</w:t>
      </w:r>
    </w:p>
    <w:p w14:paraId="26EC18FB" w14:textId="77777777" w:rsidR="00C063E1" w:rsidRPr="00C063E1" w:rsidRDefault="00C063E1" w:rsidP="00C063E1"/>
    <w:p w14:paraId="26EC18FC" w14:textId="77777777" w:rsidR="00C063E1" w:rsidRDefault="00C063E1" w:rsidP="00C063E1">
      <w:pPr>
        <w:pStyle w:val="Liststycke"/>
        <w:numPr>
          <w:ilvl w:val="0"/>
          <w:numId w:val="36"/>
        </w:numPr>
      </w:pPr>
      <w:r>
        <w:t>Gula delar (svarsdelar</w:t>
      </w:r>
      <w:r w:rsidR="000755DC">
        <w:t xml:space="preserve">) ska fyllas i av </w:t>
      </w:r>
      <w:r w:rsidR="006B2ACF">
        <w:t>anslutande part</w:t>
      </w:r>
      <w:r w:rsidR="00EC7604">
        <w:t xml:space="preserve"> (</w:t>
      </w:r>
      <w:r w:rsidR="004167CB">
        <w:t>vårdgivare</w:t>
      </w:r>
      <w:r w:rsidR="00EC7604">
        <w:t>)</w:t>
      </w:r>
    </w:p>
    <w:p w14:paraId="26EC18FD" w14:textId="77777777" w:rsidR="0069478F" w:rsidRDefault="0069478F" w:rsidP="00C063E1">
      <w:pPr>
        <w:pStyle w:val="Liststycke"/>
        <w:numPr>
          <w:ilvl w:val="0"/>
          <w:numId w:val="36"/>
        </w:numPr>
      </w:pPr>
      <w:r>
        <w:t>Gröna delar (granskning av svar) fylls i av Inera</w:t>
      </w:r>
    </w:p>
    <w:p w14:paraId="26EC18FE" w14:textId="470986C9" w:rsidR="00C063E1" w:rsidRDefault="00C063E1" w:rsidP="00C063E1">
      <w:pPr>
        <w:pStyle w:val="Liststycke"/>
        <w:numPr>
          <w:ilvl w:val="0"/>
          <w:numId w:val="36"/>
        </w:numPr>
      </w:pPr>
      <w:r>
        <w:t xml:space="preserve">Blå delar </w:t>
      </w:r>
      <w:r w:rsidR="000755DC">
        <w:t>(</w:t>
      </w:r>
      <w:r w:rsidR="00BB173C">
        <w:t>kommentarer</w:t>
      </w:r>
      <w:r w:rsidR="000379BD">
        <w:t>)</w:t>
      </w:r>
      <w:r w:rsidR="00DD6212">
        <w:t xml:space="preserve"> </w:t>
      </w:r>
      <w:r w:rsidR="000755DC">
        <w:t xml:space="preserve">fylls i av </w:t>
      </w:r>
      <w:r w:rsidR="00424F24">
        <w:t>Inera</w:t>
      </w:r>
      <w:r>
        <w:t>.</w:t>
      </w:r>
    </w:p>
    <w:p w14:paraId="26EC18FF" w14:textId="77777777" w:rsidR="00C063E1" w:rsidRDefault="00C063E1" w:rsidP="00C063E1"/>
    <w:p w14:paraId="5A38C314" w14:textId="278BB603" w:rsidR="00D338C0" w:rsidRDefault="00C063E1" w:rsidP="00C063E1">
      <w:r>
        <w:t xml:space="preserve">Svaren </w:t>
      </w:r>
      <w:r w:rsidR="006C64CC">
        <w:t xml:space="preserve">bör </w:t>
      </w:r>
      <w:r>
        <w:t xml:space="preserve">fyllas i med </w:t>
      </w:r>
      <w:proofErr w:type="gramStart"/>
      <w:r>
        <w:t>såväl text och</w:t>
      </w:r>
      <w:proofErr w:type="gramEnd"/>
      <w:r>
        <w:t xml:space="preserve"> bilder direkt i mallen</w:t>
      </w:r>
      <w:r w:rsidR="006C64CC">
        <w:t xml:space="preserve"> eller hänvisa till testrapport och specifika testfall</w:t>
      </w:r>
      <w:r w:rsidR="00D33ECB">
        <w:t xml:space="preserve"> när format, struktur eller läsbarhet så kräver</w:t>
      </w:r>
      <w:r>
        <w:t xml:space="preserve">. </w:t>
      </w:r>
    </w:p>
    <w:p w14:paraId="51A8A213" w14:textId="2E2ADC76" w:rsidR="00B526AF" w:rsidRDefault="00B526AF" w:rsidP="00C063E1"/>
    <w:p w14:paraId="5682DA0E" w14:textId="2A176CFC" w:rsidR="00921DBD" w:rsidRDefault="00921DBD" w:rsidP="00921DBD">
      <w:pPr>
        <w:pStyle w:val="Rubrik3Nr"/>
      </w:pPr>
      <w:bookmarkStart w:id="4" w:name="_Toc138252090"/>
      <w:r>
        <w:t xml:space="preserve">Om </w:t>
      </w:r>
      <w:r w:rsidR="00444D9A">
        <w:t xml:space="preserve">1177 </w:t>
      </w:r>
      <w:r w:rsidR="000500B9">
        <w:t>Listning</w:t>
      </w:r>
      <w:bookmarkEnd w:id="4"/>
    </w:p>
    <w:p w14:paraId="53F49862" w14:textId="75A7A8C9" w:rsidR="00921DBD" w:rsidRDefault="00362FC2" w:rsidP="00921DBD">
      <w:r>
        <w:t xml:space="preserve">Med listningstjänsten kan </w:t>
      </w:r>
      <w:r w:rsidR="00921DBD">
        <w:t xml:space="preserve">invånare </w:t>
      </w:r>
      <w:r>
        <w:t xml:space="preserve">i </w:t>
      </w:r>
      <w:r w:rsidR="00921DBD">
        <w:t xml:space="preserve">1177 e-tjänster </w:t>
      </w:r>
      <w:r>
        <w:t xml:space="preserve">se sin aktuella listning och lista sig i folkbokföringsregion eller </w:t>
      </w:r>
      <w:r w:rsidR="00D72F94">
        <w:t>annan</w:t>
      </w:r>
      <w:r>
        <w:t xml:space="preserve"> region som stödjer utomlänslistning</w:t>
      </w:r>
      <w:r w:rsidR="00921DBD">
        <w:t>.</w:t>
      </w:r>
      <w:r w:rsidR="001A4E66">
        <w:t xml:space="preserve"> </w:t>
      </w:r>
      <w:r w:rsidR="001A0508">
        <w:t xml:space="preserve">Tjänstekontrakten </w:t>
      </w:r>
      <w:proofErr w:type="spellStart"/>
      <w:r w:rsidR="001A0508" w:rsidRPr="001A0508">
        <w:t>GetListingCounty</w:t>
      </w:r>
      <w:proofErr w:type="spellEnd"/>
      <w:r w:rsidR="001A0508">
        <w:t xml:space="preserve"> och </w:t>
      </w:r>
      <w:proofErr w:type="spellStart"/>
      <w:r w:rsidR="001A0508">
        <w:t>GetListing</w:t>
      </w:r>
      <w:proofErr w:type="spellEnd"/>
      <w:r w:rsidR="001A0508">
        <w:t xml:space="preserve"> används för detta.</w:t>
      </w:r>
    </w:p>
    <w:p w14:paraId="28A3DC45" w14:textId="77777777" w:rsidR="00DD6212" w:rsidRDefault="00DD6212" w:rsidP="00921DBD"/>
    <w:p w14:paraId="1CED4A55" w14:textId="38AB27A8" w:rsidR="00921DBD" w:rsidRDefault="001A0508" w:rsidP="00921DBD">
      <w:r>
        <w:t xml:space="preserve">De val som invånare kan göra vid listning styrs av de </w:t>
      </w:r>
      <w:proofErr w:type="gramStart"/>
      <w:r>
        <w:t>svar regionerna</w:t>
      </w:r>
      <w:proofErr w:type="gramEnd"/>
      <w:r>
        <w:t xml:space="preserve"> levererar som tjänsteproducenter av tjänstekontrakten </w:t>
      </w:r>
      <w:proofErr w:type="spellStart"/>
      <w:r w:rsidRPr="001A0508">
        <w:t>GetListingTypes</w:t>
      </w:r>
      <w:proofErr w:type="spellEnd"/>
      <w:r w:rsidRPr="001A0508">
        <w:t xml:space="preserve">, </w:t>
      </w:r>
      <w:proofErr w:type="spellStart"/>
      <w:r w:rsidRPr="001A0508">
        <w:t>GetAvailableHealthcareFacilities</w:t>
      </w:r>
      <w:proofErr w:type="spellEnd"/>
      <w:r w:rsidRPr="001A0508">
        <w:t xml:space="preserve"> och </w:t>
      </w:r>
      <w:proofErr w:type="spellStart"/>
      <w:r w:rsidRPr="001A0508">
        <w:t>GetAvailableHealthcarePersonnel</w:t>
      </w:r>
      <w:proofErr w:type="spellEnd"/>
      <w:r w:rsidRPr="001A0508">
        <w:t xml:space="preserve"> (frivillig)</w:t>
      </w:r>
    </w:p>
    <w:p w14:paraId="04642EAA" w14:textId="339F0441" w:rsidR="001A0508" w:rsidRDefault="001A0508" w:rsidP="00921DBD">
      <w:r>
        <w:t xml:space="preserve">Invånarens listning skickas till vald region med tjänstekontraktet </w:t>
      </w:r>
      <w:proofErr w:type="spellStart"/>
      <w:r>
        <w:t>GetListing</w:t>
      </w:r>
      <w:proofErr w:type="spellEnd"/>
      <w:r>
        <w:t>.</w:t>
      </w:r>
    </w:p>
    <w:p w14:paraId="7673089A" w14:textId="361DF7BA" w:rsidR="001A0508" w:rsidRDefault="001A0508" w:rsidP="00921DBD"/>
    <w:p w14:paraId="66494190" w14:textId="64979B27" w:rsidR="00DD6212" w:rsidRDefault="001A0508" w:rsidP="00921DBD">
      <w:r>
        <w:lastRenderedPageBreak/>
        <w:t xml:space="preserve">Regionerna informerar varandra om vilken region invånaren listat sig i med tjänstekontraktet </w:t>
      </w:r>
      <w:proofErr w:type="spellStart"/>
      <w:r>
        <w:t>UpdateListing</w:t>
      </w:r>
      <w:proofErr w:type="spellEnd"/>
      <w:r>
        <w:t xml:space="preserve">, vilken </w:t>
      </w:r>
      <w:r w:rsidR="00D3687B">
        <w:t>regioner behöver ansluta till som både konsument och producent.</w:t>
      </w:r>
    </w:p>
    <w:p w14:paraId="27280A60" w14:textId="7CB0EBA8" w:rsidR="009F7883" w:rsidRDefault="009F7883" w:rsidP="00921DBD">
      <w:r>
        <w:t>För mer detaljer, se Informationsspecifikation för Listningstjänsten.</w:t>
      </w:r>
    </w:p>
    <w:p w14:paraId="3D5875D5" w14:textId="33BCE1D5" w:rsidR="00B526AF" w:rsidRDefault="00B526AF" w:rsidP="0004569E">
      <w:pPr>
        <w:pStyle w:val="Rubrik3Nr"/>
      </w:pPr>
      <w:bookmarkStart w:id="5" w:name="_Toc138252091"/>
      <w:r>
        <w:t>Omfattning</w:t>
      </w:r>
      <w:bookmarkEnd w:id="5"/>
    </w:p>
    <w:p w14:paraId="7B79FE04" w14:textId="2E65743E" w:rsidR="00FD604F" w:rsidRDefault="00B526AF" w:rsidP="00116402">
      <w:r>
        <w:t>Första gången etablering av samverkan mellan vårdgivare och e-tjänst ska godkännas så fylls hela dokumentet i</w:t>
      </w:r>
      <w:r w:rsidR="00EA56B0">
        <w:t>.</w:t>
      </w:r>
      <w:r w:rsidR="00EA56B0">
        <w:br/>
      </w:r>
    </w:p>
    <w:p w14:paraId="09ACE1EA" w14:textId="2B740ED8" w:rsidR="00116402" w:rsidRDefault="00116402" w:rsidP="00116402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p w14:paraId="77825B91" w14:textId="77777777" w:rsidR="00EC715B" w:rsidRDefault="00EC715B" w:rsidP="00C063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4318"/>
        <w:gridCol w:w="1916"/>
      </w:tblGrid>
      <w:tr w:rsidR="004C7ABE" w:rsidRPr="0004569E" w14:paraId="7AB9B469" w14:textId="026D471C" w:rsidTr="00FC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</w:tcPr>
          <w:p w14:paraId="005554D3" w14:textId="29651E3E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Förändring</w:t>
            </w:r>
          </w:p>
        </w:tc>
        <w:tc>
          <w:tcPr>
            <w:tcW w:w="4318" w:type="dxa"/>
          </w:tcPr>
          <w:p w14:paraId="64A3CB43" w14:textId="710154A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Fyll i</w:t>
            </w:r>
          </w:p>
        </w:tc>
        <w:tc>
          <w:tcPr>
            <w:tcW w:w="1916" w:type="dxa"/>
          </w:tcPr>
          <w:p w14:paraId="354DA2A3" w14:textId="1B0EE5C2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Inera</w:t>
            </w:r>
          </w:p>
        </w:tc>
      </w:tr>
      <w:tr w:rsidR="004C7ABE" w:rsidRPr="0004569E" w14:paraId="1592D525" w14:textId="0E39414D" w:rsidTr="00FC02E3">
        <w:tc>
          <w:tcPr>
            <w:tcW w:w="2260" w:type="dxa"/>
          </w:tcPr>
          <w:p w14:paraId="414B1E06" w14:textId="0637EE62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Första etablering av samverkan</w:t>
            </w:r>
          </w:p>
        </w:tc>
        <w:tc>
          <w:tcPr>
            <w:tcW w:w="4318" w:type="dxa"/>
          </w:tcPr>
          <w:p w14:paraId="79CBAC03" w14:textId="3DD6DF01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58ADA86" w14:textId="2F44CF0E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2952FD15" w14:textId="20A2A833" w:rsidTr="00FC02E3">
        <w:tc>
          <w:tcPr>
            <w:tcW w:w="2260" w:type="dxa"/>
          </w:tcPr>
          <w:p w14:paraId="3D07AF34" w14:textId="6C35ACF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Nytt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</w:p>
        </w:tc>
        <w:tc>
          <w:tcPr>
            <w:tcW w:w="4318" w:type="dxa"/>
          </w:tcPr>
          <w:p w14:paraId="6AD931A8" w14:textId="5F1B9AC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1B1B82B3" w14:textId="5E0585BE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7359505D" w14:textId="648EF180" w:rsidTr="00FC02E3">
        <w:tc>
          <w:tcPr>
            <w:tcW w:w="2260" w:type="dxa"/>
          </w:tcPr>
          <w:p w14:paraId="6FC3DCA0" w14:textId="078299E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Befintligt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  <w:r w:rsidRPr="0004569E">
              <w:rPr>
                <w:sz w:val="22"/>
              </w:rPr>
              <w:t xml:space="preserve"> uppgraderas i ny större release</w:t>
            </w:r>
          </w:p>
        </w:tc>
        <w:tc>
          <w:tcPr>
            <w:tcW w:w="4318" w:type="dxa"/>
          </w:tcPr>
          <w:p w14:paraId="47F3E9B3" w14:textId="2414FD00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5AD39A6F" w14:textId="3B73FCE7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</w:tbl>
    <w:p w14:paraId="4AFE5AC0" w14:textId="5F1B714D" w:rsidR="00B526AF" w:rsidRDefault="00B526AF" w:rsidP="00C063E1"/>
    <w:p w14:paraId="3AD68651" w14:textId="77777777" w:rsidR="00B526AF" w:rsidRDefault="00B526AF" w:rsidP="00C063E1"/>
    <w:p w14:paraId="7EBC3F43" w14:textId="77777777" w:rsidR="00D33ECB" w:rsidRDefault="00D338C0" w:rsidP="0004569E">
      <w:pPr>
        <w:pStyle w:val="Rubrik3Nr"/>
      </w:pPr>
      <w:bookmarkStart w:id="6" w:name="_Toc138252092"/>
      <w:r>
        <w:t>Lämpliga stöddokument</w:t>
      </w:r>
      <w:bookmarkEnd w:id="6"/>
      <w:r>
        <w:t xml:space="preserve"> </w:t>
      </w:r>
    </w:p>
    <w:p w14:paraId="41048A4E" w14:textId="43B1DED6" w:rsidR="00D33ECB" w:rsidRDefault="009F7883" w:rsidP="00D33ECB">
      <w:pPr>
        <w:pStyle w:val="Liststycke"/>
        <w:numPr>
          <w:ilvl w:val="0"/>
          <w:numId w:val="55"/>
        </w:numPr>
      </w:pPr>
      <w:r>
        <w:t>1177-förvaltningens d</w:t>
      </w:r>
      <w:r w:rsidR="00921DBD">
        <w:t xml:space="preserve">okumentation av tjänsten </w:t>
      </w:r>
      <w:r w:rsidR="00D3687B">
        <w:t>Listning</w:t>
      </w:r>
      <w:r>
        <w:t xml:space="preserve">, </w:t>
      </w:r>
      <w:hyperlink r:id="rId8" w:history="1">
        <w:r w:rsidRPr="00291B19">
          <w:rPr>
            <w:rStyle w:val="Hyperlnk"/>
            <w:sz w:val="24"/>
          </w:rPr>
          <w:t>https://inera.atlassian.net/wiki/spaces/OVET/pages/2551009/1177+Listning</w:t>
        </w:r>
      </w:hyperlink>
      <w:r>
        <w:t xml:space="preserve"> </w:t>
      </w:r>
    </w:p>
    <w:p w14:paraId="19BE8020" w14:textId="500B84DF" w:rsidR="009F7883" w:rsidRDefault="009F7883" w:rsidP="00D33ECB">
      <w:pPr>
        <w:pStyle w:val="Liststycke"/>
        <w:numPr>
          <w:ilvl w:val="0"/>
          <w:numId w:val="55"/>
        </w:numPr>
      </w:pPr>
      <w:r>
        <w:t xml:space="preserve">Releasepaket för tjänstedomän </w:t>
      </w:r>
      <w:proofErr w:type="spellStart"/>
      <w:proofErr w:type="gramStart"/>
      <w:r w:rsidRPr="009F7883">
        <w:t>riv.supportprocess</w:t>
      </w:r>
      <w:proofErr w:type="gramEnd"/>
      <w:r w:rsidRPr="009F7883">
        <w:t>.logistics.carelisting</w:t>
      </w:r>
      <w:proofErr w:type="spellEnd"/>
      <w:r>
        <w:t xml:space="preserve"> (innehåller tjänstekontraktsbeskrivning, informationsspecifikation m.m.), </w:t>
      </w:r>
      <w:hyperlink r:id="rId9" w:history="1">
        <w:r w:rsidR="00390191" w:rsidRPr="00291B19">
          <w:rPr>
            <w:rStyle w:val="Hyperlnk"/>
            <w:sz w:val="24"/>
          </w:rPr>
          <w:t>https://rivta.se/</w:t>
        </w:r>
      </w:hyperlink>
      <w:r w:rsidR="00390191">
        <w:t xml:space="preserve"> </w:t>
      </w:r>
    </w:p>
    <w:p w14:paraId="0B4CB867" w14:textId="77777777" w:rsidR="00DB3901" w:rsidRDefault="00DB3901" w:rsidP="00C063E1"/>
    <w:p w14:paraId="26EC1907" w14:textId="32674CA1" w:rsidR="006B1B39" w:rsidRDefault="00251A13" w:rsidP="006D1998">
      <w:r>
        <w:t>Frågor</w:t>
      </w:r>
      <w:r w:rsidR="00C063E1">
        <w:t xml:space="preserve"> s</w:t>
      </w:r>
      <w:r w:rsidR="00EB4A38">
        <w:t xml:space="preserve">om inte är relevanta för </w:t>
      </w:r>
      <w:r w:rsidR="004167CB">
        <w:t>vårdgivaren</w:t>
      </w:r>
      <w:r w:rsidR="00424F24">
        <w:t xml:space="preserve"> besvaras </w:t>
      </w:r>
      <w:r w:rsidR="00C063E1">
        <w:t>med texten ”</w:t>
      </w:r>
      <w:r w:rsidR="009D4C6A">
        <w:t>Ej</w:t>
      </w:r>
      <w:r w:rsidR="00C063E1">
        <w:t xml:space="preserve"> tillämpligt”</w:t>
      </w:r>
      <w:r w:rsidR="002B2DBA">
        <w:t xml:space="preserve"> med en motivering</w:t>
      </w:r>
      <w:r w:rsidR="00C063E1">
        <w:t>.</w:t>
      </w:r>
      <w:r>
        <w:t xml:space="preserve"> Vid eventuell</w:t>
      </w:r>
      <w:r w:rsidR="000379BD">
        <w:t>a</w:t>
      </w:r>
      <w:r>
        <w:t xml:space="preserve"> tveksamhet</w:t>
      </w:r>
      <w:r w:rsidR="00262C31">
        <w:t>er kring frågor</w:t>
      </w:r>
      <w:r w:rsidR="00EF5157">
        <w:t>na</w:t>
      </w:r>
      <w:r w:rsidR="00262C31">
        <w:t xml:space="preserve">, </w:t>
      </w:r>
      <w:r w:rsidR="00BD5A72">
        <w:t xml:space="preserve">kontakta </w:t>
      </w:r>
      <w:r w:rsidR="00887C3F">
        <w:t>Inera</w:t>
      </w:r>
      <w:r w:rsidR="00262C31">
        <w:t>s kund</w:t>
      </w:r>
      <w:r w:rsidR="002F26F8">
        <w:t>service</w:t>
      </w:r>
      <w:r w:rsidR="00BB0CDF">
        <w:t xml:space="preserve"> på </w:t>
      </w:r>
      <w:hyperlink r:id="rId10" w:history="1">
        <w:r w:rsidR="00BC6847" w:rsidRPr="00F87FCB">
          <w:rPr>
            <w:rStyle w:val="Hyperlnk"/>
            <w:sz w:val="24"/>
          </w:rPr>
          <w:t>https://www.inera.se/kontakta-oss/</w:t>
        </w:r>
      </w:hyperlink>
      <w:r w:rsidR="00BC6847">
        <w:t xml:space="preserve"> </w:t>
      </w:r>
      <w:r w:rsidR="00EF5157">
        <w:t>med hänvisning till förvaltning</w:t>
      </w:r>
      <w:r w:rsidR="00921DBD">
        <w:t xml:space="preserve">en för 1177 </w:t>
      </w:r>
      <w:r w:rsidR="00743168">
        <w:t>e</w:t>
      </w:r>
      <w:r w:rsidR="00921DBD">
        <w:t>-tjänster</w:t>
      </w:r>
      <w:r w:rsidR="00EF5157">
        <w:t>.</w:t>
      </w:r>
    </w:p>
    <w:p w14:paraId="2A511139" w14:textId="4AD3459B" w:rsidR="00BE5D75" w:rsidRDefault="00BE5D75" w:rsidP="00BE5D75">
      <w:pPr>
        <w:pStyle w:val="Rubrik3Nr"/>
      </w:pPr>
      <w:bookmarkStart w:id="7" w:name="_Toc138252093"/>
      <w:r>
        <w:t>Testmiljö och testdata</w:t>
      </w:r>
      <w:bookmarkEnd w:id="7"/>
    </w:p>
    <w:p w14:paraId="36D87D70" w14:textId="4259FDB0" w:rsidR="00BE5D75" w:rsidRDefault="00BE5D75" w:rsidP="006D1998">
      <w:r>
        <w:t>Regionen ska ansluta till 1177 e-tjänsters acceptanstestmiljö via nationell tjänsteplattforms QA-miljö (</w:t>
      </w:r>
      <w:proofErr w:type="spellStart"/>
      <w:r>
        <w:t>TAKning</w:t>
      </w:r>
      <w:proofErr w:type="spellEnd"/>
      <w:r>
        <w:t xml:space="preserve"> krävs för aktuella tjänstekontrakt)</w:t>
      </w:r>
      <w:r w:rsidR="00B90587">
        <w:t>.</w:t>
      </w:r>
    </w:p>
    <w:p w14:paraId="7B7962DF" w14:textId="77777777" w:rsidR="00534C61" w:rsidRDefault="00BE5D75" w:rsidP="006D1998">
      <w:r>
        <w:t>Som testpersoner kan regionernas tillgängliga testpersoner i 1177 acceptan</w:t>
      </w:r>
      <w:r w:rsidR="00534C61">
        <w:t>s</w:t>
      </w:r>
      <w:r>
        <w:t xml:space="preserve">testmiljö användas. </w:t>
      </w:r>
    </w:p>
    <w:p w14:paraId="091D8787" w14:textId="77777777" w:rsidR="00534C61" w:rsidRDefault="00534C61" w:rsidP="006D1998"/>
    <w:p w14:paraId="74D4F3BD" w14:textId="7AD2EEBB" w:rsidR="00BE5D75" w:rsidRDefault="00BE5D75" w:rsidP="006D1998">
      <w:r>
        <w:lastRenderedPageBreak/>
        <w:t>Om det inte är möjligt att testa utomlänslistning tillsammans med andra regioner, så kan fiktiva regioner (länskod 30 och 31) användas</w:t>
      </w:r>
      <w:r w:rsidR="000446F4">
        <w:t xml:space="preserve"> med dedikerade testpersoner. Kontakta Inera om koordinering av detta behövs.</w:t>
      </w:r>
    </w:p>
    <w:p w14:paraId="098F9A9C" w14:textId="77777777" w:rsidR="00534C61" w:rsidRDefault="00534C61" w:rsidP="006D1998"/>
    <w:p w14:paraId="48C4E7E7" w14:textId="4DF8765E" w:rsidR="00534C61" w:rsidRPr="001A3990" w:rsidRDefault="00534C61" w:rsidP="006D1998">
      <w:r>
        <w:t>Kontakta Ineras förvaltning av listning för att koordinera ”flytt” av testperson</w:t>
      </w:r>
      <w:r w:rsidR="00390191">
        <w:t>s folkbokföring</w:t>
      </w:r>
      <w:r>
        <w:t xml:space="preserve"> till annan region.</w:t>
      </w:r>
    </w:p>
    <w:p w14:paraId="26EC1908" w14:textId="77777777" w:rsidR="00C063E1" w:rsidRDefault="00C063E1" w:rsidP="0004569E">
      <w:pPr>
        <w:pStyle w:val="Rubrik2Nr"/>
      </w:pPr>
      <w:bookmarkStart w:id="8" w:name="_Toc138252094"/>
      <w:r>
        <w:t>Definitioner</w:t>
      </w:r>
      <w:bookmarkEnd w:id="8"/>
    </w:p>
    <w:p w14:paraId="41C8F4CE" w14:textId="3ACAC958" w:rsidR="008A16B6" w:rsidRDefault="008A16B6" w:rsidP="001A3990">
      <w:r>
        <w:t>I detta dokument används följande begrepp</w:t>
      </w:r>
      <w:r w:rsidR="00F35ABE">
        <w:t xml:space="preserve"> med specifik innebörd: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44"/>
        <w:gridCol w:w="6050"/>
      </w:tblGrid>
      <w:tr w:rsidR="00F35ABE" w14:paraId="54D2C5C9" w14:textId="77777777" w:rsidTr="00CF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6" w:type="dxa"/>
          </w:tcPr>
          <w:p w14:paraId="3464D559" w14:textId="0B4FA35E" w:rsidR="00F35ABE" w:rsidRDefault="00F35ABE" w:rsidP="001A3990">
            <w:r>
              <w:t>Begrepp</w:t>
            </w:r>
          </w:p>
        </w:tc>
        <w:tc>
          <w:tcPr>
            <w:tcW w:w="6288" w:type="dxa"/>
          </w:tcPr>
          <w:p w14:paraId="1B598868" w14:textId="32005A75" w:rsidR="00F35ABE" w:rsidRDefault="00F35ABE" w:rsidP="001A3990">
            <w:r>
              <w:t>Definition</w:t>
            </w:r>
          </w:p>
        </w:tc>
      </w:tr>
      <w:tr w:rsidR="00BE5D75" w14:paraId="51DA1972" w14:textId="77777777" w:rsidTr="00CF0861">
        <w:trPr>
          <w:trHeight w:val="717"/>
        </w:trPr>
        <w:tc>
          <w:tcPr>
            <w:tcW w:w="2206" w:type="dxa"/>
          </w:tcPr>
          <w:p w14:paraId="34FA9F37" w14:textId="16F5A04D" w:rsidR="00BE5D75" w:rsidRPr="00A5493D" w:rsidRDefault="004769AA" w:rsidP="001A3990">
            <w:r>
              <w:t>Folkbokföringsregion</w:t>
            </w:r>
          </w:p>
        </w:tc>
        <w:tc>
          <w:tcPr>
            <w:tcW w:w="6288" w:type="dxa"/>
          </w:tcPr>
          <w:p w14:paraId="0DBAC9BD" w14:textId="4586375B" w:rsidR="00BE5D75" w:rsidRPr="00743168" w:rsidRDefault="004769AA" w:rsidP="00D91560">
            <w:pPr>
              <w:rPr>
                <w:rFonts w:cs="Arial"/>
                <w:bCs w:val="0"/>
                <w:iCs w:val="0"/>
                <w:szCs w:val="24"/>
              </w:rPr>
            </w:pPr>
            <w:r>
              <w:rPr>
                <w:rFonts w:cs="Arial"/>
                <w:bCs w:val="0"/>
                <w:iCs w:val="0"/>
                <w:szCs w:val="24"/>
              </w:rPr>
              <w:t>Den länskod som finns angiven för invånaren i Ineras PU-tjänst och Skatteverkets Navet.</w:t>
            </w:r>
          </w:p>
        </w:tc>
      </w:tr>
      <w:tr w:rsidR="00BE5D75" w14:paraId="138E0C00" w14:textId="77777777" w:rsidTr="00EA56B0">
        <w:tc>
          <w:tcPr>
            <w:tcW w:w="2206" w:type="dxa"/>
          </w:tcPr>
          <w:p w14:paraId="21ACD9A9" w14:textId="1931669A" w:rsidR="00BE5D75" w:rsidRPr="00CF0861" w:rsidRDefault="004769AA" w:rsidP="00CF0861">
            <w:r>
              <w:t>Utomlänslistning</w:t>
            </w:r>
          </w:p>
        </w:tc>
        <w:tc>
          <w:tcPr>
            <w:tcW w:w="6288" w:type="dxa"/>
          </w:tcPr>
          <w:p w14:paraId="7F26EE39" w14:textId="50A3AD85" w:rsidR="00BE5D75" w:rsidRPr="00CF0861" w:rsidRDefault="001005F3" w:rsidP="00CF0861">
            <w:r>
              <w:t xml:space="preserve">Invånare </w:t>
            </w:r>
            <w:r w:rsidR="004769AA">
              <w:t>listar sig i annan region än där man är folkbokförd.</w:t>
            </w:r>
          </w:p>
        </w:tc>
      </w:tr>
      <w:tr w:rsidR="004769AA" w14:paraId="22E1324D" w14:textId="77777777" w:rsidTr="00EA56B0">
        <w:tc>
          <w:tcPr>
            <w:tcW w:w="2206" w:type="dxa"/>
          </w:tcPr>
          <w:p w14:paraId="2DE1FD4B" w14:textId="7F120F81" w:rsidR="004769AA" w:rsidRDefault="004769AA" w:rsidP="00CF0861">
            <w:proofErr w:type="spellStart"/>
            <w:r>
              <w:t>Inomlänslistning</w:t>
            </w:r>
            <w:proofErr w:type="spellEnd"/>
          </w:p>
        </w:tc>
        <w:tc>
          <w:tcPr>
            <w:tcW w:w="6288" w:type="dxa"/>
          </w:tcPr>
          <w:p w14:paraId="51BEE197" w14:textId="2CFBAC63" w:rsidR="004769AA" w:rsidRDefault="001005F3" w:rsidP="00CF0861">
            <w:r>
              <w:t>Invånare</w:t>
            </w:r>
            <w:r w:rsidR="004769AA">
              <w:t xml:space="preserve"> listar sig i samma region som man är folkbokförd.</w:t>
            </w:r>
          </w:p>
        </w:tc>
      </w:tr>
      <w:tr w:rsidR="00BE5D75" w14:paraId="71BDBE14" w14:textId="77777777" w:rsidTr="00EA56B0">
        <w:tc>
          <w:tcPr>
            <w:tcW w:w="2206" w:type="dxa"/>
          </w:tcPr>
          <w:p w14:paraId="55940BC4" w14:textId="3405D244" w:rsidR="00BE5D75" w:rsidRPr="00CF0861" w:rsidRDefault="004769AA" w:rsidP="00CF0861">
            <w:r>
              <w:t>Vitlistning</w:t>
            </w:r>
          </w:p>
        </w:tc>
        <w:tc>
          <w:tcPr>
            <w:tcW w:w="6288" w:type="dxa"/>
          </w:tcPr>
          <w:p w14:paraId="2B94423C" w14:textId="6EDE204D" w:rsidR="00BE5D75" w:rsidRPr="00CF0861" w:rsidRDefault="004769AA" w:rsidP="00CF0861">
            <w:r>
              <w:t>Vissa tjänsteproducenter kontrollerar att anropande tjänstekonsument är tillåten att hämta patientinformation.</w:t>
            </w:r>
          </w:p>
        </w:tc>
      </w:tr>
      <w:tr w:rsidR="00FE486D" w14:paraId="200962EE" w14:textId="77777777" w:rsidTr="00EA56B0">
        <w:tc>
          <w:tcPr>
            <w:tcW w:w="2206" w:type="dxa"/>
          </w:tcPr>
          <w:p w14:paraId="1F0F3C55" w14:textId="304CB134" w:rsidR="00FE486D" w:rsidRDefault="00FE486D" w:rsidP="00CF0861">
            <w:r>
              <w:t>Ombudsläge</w:t>
            </w:r>
          </w:p>
        </w:tc>
        <w:tc>
          <w:tcPr>
            <w:tcW w:w="6288" w:type="dxa"/>
          </w:tcPr>
          <w:p w14:paraId="268A3B15" w14:textId="3487F19A" w:rsidR="00FE486D" w:rsidRDefault="00FE486D" w:rsidP="00CF0861">
            <w:r>
              <w:t>Vårdnadshavare växlar till ett barn i 1177 e-tjänster</w:t>
            </w:r>
          </w:p>
        </w:tc>
      </w:tr>
    </w:tbl>
    <w:p w14:paraId="53980F1B" w14:textId="77777777" w:rsidR="00F35ABE" w:rsidRPr="001A3990" w:rsidRDefault="00F35ABE" w:rsidP="001A3990"/>
    <w:p w14:paraId="26EC190A" w14:textId="77777777" w:rsidR="00C063E1" w:rsidRDefault="00C063E1" w:rsidP="0004569E">
      <w:pPr>
        <w:pStyle w:val="Rubrik2Nr"/>
      </w:pPr>
      <w:bookmarkStart w:id="9" w:name="_Toc138252095"/>
      <w:r>
        <w:t>Referenser</w:t>
      </w:r>
      <w:bookmarkEnd w:id="9"/>
    </w:p>
    <w:p w14:paraId="724EE7D1" w14:textId="77777777" w:rsidR="00815994" w:rsidRDefault="0075321D" w:rsidP="00BB173C">
      <w:r>
        <w:t xml:space="preserve">Lämpliga </w:t>
      </w:r>
      <w:r w:rsidR="00E74B0C">
        <w:t xml:space="preserve">referenser </w:t>
      </w:r>
      <w:r>
        <w:t xml:space="preserve">är </w:t>
      </w:r>
      <w:r w:rsidR="00E74B0C">
        <w:t xml:space="preserve">ärendenummer </w:t>
      </w:r>
      <w:r w:rsidR="00FB39E8">
        <w:t xml:space="preserve">som hanterat </w:t>
      </w:r>
      <w:r>
        <w:t>förstudie</w:t>
      </w:r>
      <w:r w:rsidR="00FB39E8">
        <w:t>, producent</w:t>
      </w:r>
      <w:r w:rsidR="00782715">
        <w:t>ve</w:t>
      </w:r>
      <w:r w:rsidR="00FB39E8">
        <w:t xml:space="preserve">rifiering och </w:t>
      </w:r>
    </w:p>
    <w:p w14:paraId="26EC190B" w14:textId="603A5AA0" w:rsidR="00BB173C" w:rsidRPr="00BB173C" w:rsidRDefault="00FB39E8" w:rsidP="00BB173C">
      <w:r>
        <w:t>eventuella tidigare underlag</w:t>
      </w:r>
      <w:r w:rsidR="00BB2E2B">
        <w:t xml:space="preserve"> samt länkar till bilagor eller testrapporter</w:t>
      </w:r>
      <w:r>
        <w:t>.</w:t>
      </w:r>
    </w:p>
    <w:p w14:paraId="67BF1E45" w14:textId="6495B745" w:rsidR="00E15A24" w:rsidRPr="00815994" w:rsidRDefault="0075321D" w:rsidP="0081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75321D">
        <w:t>[</w:t>
      </w:r>
      <w:r w:rsidRPr="0004569E">
        <w:rPr>
          <w:i/>
        </w:rPr>
        <w:t>Ärendenummer</w:t>
      </w:r>
      <w:r w:rsidRPr="0075321D">
        <w:t>]</w:t>
      </w:r>
      <w:r w:rsidR="00E15A24">
        <w:br w:type="page"/>
      </w:r>
    </w:p>
    <w:p w14:paraId="26EC190F" w14:textId="63379E41" w:rsidR="00C063E1" w:rsidRDefault="00424F24" w:rsidP="0004569E">
      <w:pPr>
        <w:pStyle w:val="Rubrik1Nr"/>
      </w:pPr>
      <w:bookmarkStart w:id="10" w:name="_Toc138252096"/>
      <w:r>
        <w:lastRenderedPageBreak/>
        <w:t>Underlag för godkännande</w:t>
      </w:r>
      <w:bookmarkEnd w:id="10"/>
    </w:p>
    <w:p w14:paraId="26EC1910" w14:textId="77777777" w:rsidR="00F252C7" w:rsidRPr="00501FF7" w:rsidRDefault="00F252C7" w:rsidP="0004569E">
      <w:pPr>
        <w:pStyle w:val="Rubrik2Nr"/>
      </w:pPr>
      <w:bookmarkStart w:id="11" w:name="_Toc417390859"/>
      <w:bookmarkStart w:id="12" w:name="_Ref526921473"/>
      <w:bookmarkStart w:id="13" w:name="_Toc138252097"/>
      <w:r>
        <w:t>Allmänna uppgifter</w:t>
      </w:r>
      <w:bookmarkEnd w:id="11"/>
      <w:bookmarkEnd w:id="12"/>
      <w:bookmarkEnd w:id="13"/>
    </w:p>
    <w:p w14:paraId="26EC1911" w14:textId="77777777" w:rsidR="00F252C7" w:rsidRDefault="002641D7" w:rsidP="0004569E">
      <w:pPr>
        <w:pStyle w:val="Rubrik3Nr"/>
      </w:pPr>
      <w:bookmarkStart w:id="14" w:name="_Toc138252098"/>
      <w:r>
        <w:t>Anslutande organisation</w:t>
      </w:r>
      <w:bookmarkEnd w:id="14"/>
    </w:p>
    <w:p w14:paraId="0B96D35A" w14:textId="30B9911E" w:rsidR="006C64CC" w:rsidRDefault="00F252C7" w:rsidP="00F252C7">
      <w:r>
        <w:t xml:space="preserve">Ange </w:t>
      </w:r>
      <w:r w:rsidR="002641D7">
        <w:t>organi</w:t>
      </w:r>
      <w:r w:rsidR="00C67682">
        <w:t xml:space="preserve">sation som ska ansluta till </w:t>
      </w:r>
      <w:r w:rsidR="004769AA">
        <w:t>Listning</w:t>
      </w:r>
      <w:r w:rsidR="00D2245A">
        <w:t>.</w:t>
      </w:r>
    </w:p>
    <w:p w14:paraId="55EDBABB" w14:textId="544DA6DE" w:rsidR="006C64CC" w:rsidRDefault="006C64CC" w:rsidP="006C64CC">
      <w:pPr>
        <w:pStyle w:val="Liststycke"/>
        <w:numPr>
          <w:ilvl w:val="0"/>
          <w:numId w:val="50"/>
        </w:numPr>
      </w:pPr>
      <w:r>
        <w:t xml:space="preserve">Anslutande </w:t>
      </w:r>
      <w:r w:rsidR="00EC7604">
        <w:t xml:space="preserve">organisation, </w:t>
      </w:r>
      <w:r>
        <w:t>HSA</w:t>
      </w:r>
      <w:r w:rsidR="00D2245A">
        <w:t>-Id</w:t>
      </w:r>
    </w:p>
    <w:p w14:paraId="3CEF5199" w14:textId="663BFE55" w:rsidR="008655D6" w:rsidRDefault="008655D6" w:rsidP="006C64CC">
      <w:pPr>
        <w:pStyle w:val="Liststycke"/>
        <w:numPr>
          <w:ilvl w:val="0"/>
          <w:numId w:val="50"/>
        </w:numPr>
      </w:pPr>
      <w:r>
        <w:t xml:space="preserve">Det eller de </w:t>
      </w:r>
      <w:r w:rsidR="004769AA">
        <w:t xml:space="preserve">listningssystem </w:t>
      </w:r>
      <w:r>
        <w:t xml:space="preserve">som är anslutet </w:t>
      </w:r>
      <w:r w:rsidR="007A7FCB">
        <w:t>(namn, version och HSA</w:t>
      </w:r>
      <w:r w:rsidR="00D2245A">
        <w:t>-I</w:t>
      </w:r>
      <w:r w:rsidR="007A7FCB">
        <w:t>d)</w:t>
      </w:r>
    </w:p>
    <w:p w14:paraId="725C1DDE" w14:textId="5FE40A11" w:rsidR="006C64CC" w:rsidRDefault="006C64CC" w:rsidP="006C64CC">
      <w:pPr>
        <w:pStyle w:val="Liststycke"/>
        <w:numPr>
          <w:ilvl w:val="0"/>
          <w:numId w:val="50"/>
        </w:numPr>
      </w:pPr>
      <w:r>
        <w:t>Ansvarig k</w:t>
      </w:r>
      <w:r w:rsidR="00EC7604">
        <w:t>ontaktperson</w:t>
      </w:r>
    </w:p>
    <w:p w14:paraId="5BF59EDD" w14:textId="13179020" w:rsidR="006C64CC" w:rsidRDefault="006C64CC" w:rsidP="006C64CC">
      <w:pPr>
        <w:pStyle w:val="Liststycke"/>
        <w:numPr>
          <w:ilvl w:val="0"/>
          <w:numId w:val="50"/>
        </w:numPr>
      </w:pPr>
      <w:r>
        <w:t>Teknisk kontaktperson/-brevlåda</w:t>
      </w:r>
    </w:p>
    <w:p w14:paraId="7A1F4C77" w14:textId="74EA9960" w:rsidR="006C64CC" w:rsidRDefault="006C64CC" w:rsidP="006C64CC">
      <w:pPr>
        <w:pStyle w:val="Liststycke"/>
        <w:numPr>
          <w:ilvl w:val="0"/>
          <w:numId w:val="50"/>
        </w:numPr>
      </w:pPr>
      <w:r>
        <w:t>Utförare av tester om annan/</w:t>
      </w:r>
      <w:r w:rsidR="00444D9A">
        <w:t>a</w:t>
      </w:r>
      <w:r>
        <w:t>ndra än ovanstående</w:t>
      </w:r>
    </w:p>
    <w:p w14:paraId="43C09378" w14:textId="77777777" w:rsidR="006C64CC" w:rsidRDefault="006C64CC" w:rsidP="0004569E">
      <w:pPr>
        <w:pStyle w:val="Liststycke"/>
      </w:pPr>
    </w:p>
    <w:p w14:paraId="26EC1912" w14:textId="45F8F4A0" w:rsidR="00F252C7" w:rsidRDefault="006C64CC" w:rsidP="0004569E">
      <w:pPr>
        <w:pStyle w:val="Liststycke"/>
      </w:pPr>
      <w:r>
        <w:t>T</w:t>
      </w:r>
      <w:r w:rsidR="00EC7604">
        <w:t>elefonnummer</w:t>
      </w:r>
      <w:r w:rsidR="00956175">
        <w:t xml:space="preserve"> samt</w:t>
      </w:r>
      <w:r w:rsidR="00EC7604">
        <w:t xml:space="preserve"> </w:t>
      </w:r>
      <w:r w:rsidR="00782715">
        <w:t>e-postadress</w:t>
      </w:r>
      <w:r>
        <w:t xml:space="preserve"> till ovanstående</w:t>
      </w:r>
      <w:r>
        <w:br/>
      </w:r>
    </w:p>
    <w:p w14:paraId="26EC1913" w14:textId="77777777" w:rsidR="005F1224" w:rsidRDefault="005F1224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14" w14:textId="77777777" w:rsidR="00614FB2" w:rsidRDefault="00614FB2" w:rsidP="005F122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5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6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17" w14:textId="77777777" w:rsidR="00F252C7" w:rsidRDefault="00F252C7" w:rsidP="00F252C7"/>
    <w:p w14:paraId="26EC1918" w14:textId="77777777" w:rsidR="00F252C7" w:rsidRDefault="00F252C7" w:rsidP="00F2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19" w14:textId="77777777" w:rsidR="00F252C7" w:rsidRDefault="00F252C7" w:rsidP="00F252C7">
      <w:pPr>
        <w:ind w:left="426" w:hanging="426"/>
      </w:pPr>
    </w:p>
    <w:p w14:paraId="26EC191A" w14:textId="77777777" w:rsidR="008C0E0D" w:rsidRDefault="008C0E0D" w:rsidP="0004569E">
      <w:pPr>
        <w:pStyle w:val="Rubrik3Nr"/>
      </w:pPr>
      <w:bookmarkStart w:id="15" w:name="_Toc138252099"/>
      <w:r>
        <w:t>B</w:t>
      </w:r>
      <w:r w:rsidR="000379BD">
        <w:t>eskrivning av tidigare godkänd</w:t>
      </w:r>
      <w:r>
        <w:t xml:space="preserve"> </w:t>
      </w:r>
      <w:r w:rsidR="000379BD">
        <w:t>samverkan</w:t>
      </w:r>
      <w:bookmarkEnd w:id="15"/>
    </w:p>
    <w:p w14:paraId="26EC191B" w14:textId="4B283E5B" w:rsidR="008C0E0D" w:rsidRDefault="003A703B" w:rsidP="008C0E0D">
      <w:r>
        <w:t>Beskriv om aktuell</w:t>
      </w:r>
      <w:r w:rsidR="0028599E">
        <w:t xml:space="preserve"> </w:t>
      </w:r>
      <w:r>
        <w:t>samverkan</w:t>
      </w:r>
      <w:r w:rsidR="000379BD">
        <w:t xml:space="preserve"> </w:t>
      </w:r>
      <w:r w:rsidR="008C0E0D">
        <w:t>tidigare har godkänts</w:t>
      </w:r>
      <w:r w:rsidR="00EC7604">
        <w:t xml:space="preserve"> av Inera</w:t>
      </w:r>
      <w:r w:rsidR="006C64CC">
        <w:t xml:space="preserve"> för aktuell test- och produktionsmiljö</w:t>
      </w:r>
      <w:r w:rsidR="00FE486D">
        <w:t>.</w:t>
      </w:r>
    </w:p>
    <w:p w14:paraId="26EC191C" w14:textId="77777777" w:rsidR="008C0E0D" w:rsidRPr="00682A9C" w:rsidRDefault="00682A9C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</w:p>
    <w:p w14:paraId="26EC191D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E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F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0" w14:textId="77777777" w:rsidR="008C0E0D" w:rsidRDefault="008C0E0D" w:rsidP="008C0E0D"/>
    <w:p w14:paraId="26EC1921" w14:textId="77777777" w:rsidR="008C0E0D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0A0543" w14:textId="77777777" w:rsidR="00043B53" w:rsidRDefault="00043B53"/>
    <w:p w14:paraId="26EC1923" w14:textId="58B1F296" w:rsidR="003A42F5" w:rsidRDefault="003A42F5" w:rsidP="0004569E">
      <w:pPr>
        <w:pStyle w:val="Rubrik3Nr"/>
      </w:pPr>
      <w:bookmarkStart w:id="16" w:name="_Ref504741983"/>
      <w:bookmarkStart w:id="17" w:name="_Ref504741990"/>
      <w:bookmarkStart w:id="18" w:name="_Toc138252100"/>
      <w:r>
        <w:t xml:space="preserve">Kontrollera </w:t>
      </w:r>
      <w:proofErr w:type="spellStart"/>
      <w:r>
        <w:t>konnektivitet</w:t>
      </w:r>
      <w:bookmarkEnd w:id="16"/>
      <w:bookmarkEnd w:id="17"/>
      <w:bookmarkEnd w:id="18"/>
      <w:proofErr w:type="spellEnd"/>
    </w:p>
    <w:p w14:paraId="26EC1924" w14:textId="730D9EDE" w:rsidR="003A42F5" w:rsidRDefault="003A42F5" w:rsidP="003A42F5">
      <w:r>
        <w:t xml:space="preserve">Kontrollera att </w:t>
      </w:r>
      <w:r w:rsidR="00831A4C">
        <w:t xml:space="preserve">alla </w:t>
      </w:r>
      <w:r w:rsidR="00274E61">
        <w:t xml:space="preserve">vägval </w:t>
      </w:r>
      <w:r w:rsidR="00D0606A">
        <w:t xml:space="preserve">mellan </w:t>
      </w:r>
      <w:r w:rsidR="00CD1B14">
        <w:t>1177 e-tjänster</w:t>
      </w:r>
      <w:r w:rsidR="00D0606A">
        <w:t xml:space="preserve"> </w:t>
      </w:r>
      <w:r w:rsidR="00831A4C">
        <w:t xml:space="preserve">i NTjP för </w:t>
      </w:r>
      <w:r w:rsidR="00D0606A">
        <w:t xml:space="preserve">anslutande </w:t>
      </w:r>
      <w:r w:rsidR="002B3D59">
        <w:t xml:space="preserve">system och logiska adresser hos vårdgivare </w:t>
      </w:r>
      <w:r w:rsidR="00D0606A">
        <w:t xml:space="preserve">är korrekta </w:t>
      </w:r>
      <w:r w:rsidR="000735E3">
        <w:t>och</w:t>
      </w:r>
      <w:r w:rsidR="00CE2068">
        <w:t>,</w:t>
      </w:r>
      <w:r w:rsidR="000735E3">
        <w:t xml:space="preserve"> om kända avvikelser finns</w:t>
      </w:r>
      <w:r w:rsidR="00CE2068">
        <w:t>, notera skälen till dessa</w:t>
      </w:r>
      <w:r w:rsidR="006C64CC">
        <w:t>.</w:t>
      </w:r>
      <w:r w:rsidR="00C31821">
        <w:t xml:space="preserve"> </w:t>
      </w:r>
      <w:r w:rsidR="00FE486D">
        <w:t>Listning använder regionbaserad adressering med länskod.</w:t>
      </w:r>
      <w:r w:rsidR="00FE486D">
        <w:br/>
      </w:r>
      <w:r w:rsidR="00C31821">
        <w:t xml:space="preserve">Som hjälp finns </w:t>
      </w:r>
      <w:hyperlink r:id="rId11" w:history="1">
        <w:r w:rsidR="00C31821" w:rsidRPr="00B406AA">
          <w:rPr>
            <w:rStyle w:val="Hyperlnk"/>
            <w:sz w:val="24"/>
          </w:rPr>
          <w:t>http://integrationer.tjansteplattform.se/</w:t>
        </w:r>
      </w:hyperlink>
      <w:r w:rsidR="00C31821">
        <w:t xml:space="preserve"> </w:t>
      </w:r>
      <w:r w:rsidR="007B6040">
        <w:t xml:space="preserve">eller </w:t>
      </w:r>
      <w:hyperlink r:id="rId12" w:anchor="/producer" w:history="1">
        <w:r w:rsidR="007B6040" w:rsidRPr="00B406AA">
          <w:rPr>
            <w:rStyle w:val="Hyperlnk"/>
            <w:sz w:val="24"/>
          </w:rPr>
          <w:t>http://api.ntjp.se/takinfo/gui/#/producer</w:t>
        </w:r>
      </w:hyperlink>
      <w:r w:rsidR="007B6040">
        <w:t xml:space="preserve"> </w:t>
      </w:r>
      <w:r w:rsidR="00413538">
        <w:t xml:space="preserve">där </w:t>
      </w:r>
      <w:r w:rsidR="00FE486D">
        <w:t xml:space="preserve">1177 </w:t>
      </w:r>
      <w:r w:rsidR="00E92EEE">
        <w:t xml:space="preserve">e-tjänsters </w:t>
      </w:r>
      <w:r w:rsidR="00413538">
        <w:t>konsument</w:t>
      </w:r>
      <w:r w:rsidR="00094B0A">
        <w:t>-</w:t>
      </w:r>
      <w:r w:rsidR="00413538">
        <w:t>HSA är</w:t>
      </w:r>
    </w:p>
    <w:p w14:paraId="47756625" w14:textId="074DC6B9" w:rsidR="002444D3" w:rsidRDefault="00EF2F21" w:rsidP="00EF2F21">
      <w:pPr>
        <w:pStyle w:val="Liststycke"/>
        <w:numPr>
          <w:ilvl w:val="0"/>
          <w:numId w:val="57"/>
        </w:numPr>
      </w:pPr>
      <w:r>
        <w:t>SIT</w:t>
      </w:r>
      <w:r w:rsidR="002444D3">
        <w:t xml:space="preserve">: </w:t>
      </w:r>
      <w:r w:rsidR="00CD1B14">
        <w:t xml:space="preserve">Ej applicerbart, 1177 </w:t>
      </w:r>
      <w:r w:rsidR="00D3687B">
        <w:t>e-tjänster</w:t>
      </w:r>
      <w:r w:rsidR="00CD1B14">
        <w:t xml:space="preserve"> är inte kopplad till NTjP SIT</w:t>
      </w:r>
    </w:p>
    <w:p w14:paraId="7651AA20" w14:textId="01777FDC" w:rsidR="002444D3" w:rsidRDefault="002444D3" w:rsidP="00EF2F21">
      <w:pPr>
        <w:pStyle w:val="Liststycke"/>
        <w:numPr>
          <w:ilvl w:val="0"/>
          <w:numId w:val="57"/>
        </w:numPr>
      </w:pPr>
      <w:r>
        <w:lastRenderedPageBreak/>
        <w:t xml:space="preserve">QA: </w:t>
      </w:r>
      <w:r w:rsidR="00CD1B14" w:rsidRPr="00CD1B14">
        <w:t>SE2321000016-A29F</w:t>
      </w:r>
    </w:p>
    <w:p w14:paraId="25344176" w14:textId="1FCF65DF" w:rsidR="002444D3" w:rsidRDefault="002444D3" w:rsidP="00E967B0">
      <w:pPr>
        <w:pStyle w:val="Liststycke"/>
        <w:numPr>
          <w:ilvl w:val="0"/>
          <w:numId w:val="57"/>
        </w:numPr>
      </w:pPr>
      <w:r>
        <w:t xml:space="preserve">Produktion: </w:t>
      </w:r>
      <w:r w:rsidR="00CD1B14" w:rsidRPr="00CD1B14">
        <w:t>SE2321000016-92V4</w:t>
      </w:r>
    </w:p>
    <w:p w14:paraId="630080C9" w14:textId="77777777" w:rsidR="00AF6456" w:rsidRDefault="00AF6456"/>
    <w:p w14:paraId="6A2A1D2E" w14:textId="1629F74A" w:rsidR="006F37E6" w:rsidRDefault="006F37E6">
      <w:r>
        <w:t xml:space="preserve">Denna </w:t>
      </w:r>
      <w:r w:rsidR="006C057B">
        <w:t xml:space="preserve">kontroll säkerställer att testresultaten genomförts med samma </w:t>
      </w:r>
      <w:r w:rsidR="00F13F33">
        <w:t xml:space="preserve">tekniska </w:t>
      </w:r>
      <w:r w:rsidR="006C057B">
        <w:t xml:space="preserve">förutsättningar som </w:t>
      </w:r>
      <w:r w:rsidR="00F13F33">
        <w:t>gäller när granskningen genomförs.</w:t>
      </w:r>
    </w:p>
    <w:p w14:paraId="788EF2C6" w14:textId="77777777" w:rsidR="00AF6456" w:rsidRDefault="00AF6456"/>
    <w:p w14:paraId="4354E163" w14:textId="6C949472" w:rsidR="000F7076" w:rsidRDefault="000F7076">
      <w:r>
        <w:t xml:space="preserve">Kontrollera också att eventuell vitlistning godkänner 1177 </w:t>
      </w:r>
      <w:r w:rsidR="00E92EEE">
        <w:t>e-tjänster</w:t>
      </w:r>
      <w:r>
        <w:t xml:space="preserve"> som tjänstekonsument</w:t>
      </w:r>
      <w:r w:rsidR="00B74151">
        <w:t xml:space="preserve"> för </w:t>
      </w:r>
      <w:r w:rsidR="00D3687B">
        <w:t>de aktuella tjänstekontrakten</w:t>
      </w:r>
      <w:r w:rsidR="00B74151">
        <w:t>.</w:t>
      </w:r>
    </w:p>
    <w:p w14:paraId="26EC1925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26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27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28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9" w14:textId="77777777" w:rsidR="003A42F5" w:rsidRDefault="003A42F5" w:rsidP="003A42F5"/>
    <w:p w14:paraId="26EC192A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B" w14:textId="77777777" w:rsidR="003A42F5" w:rsidRDefault="003A42F5" w:rsidP="003A42F5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18F40B92" w14:textId="39DA8B03" w:rsidR="00E331A2" w:rsidRDefault="00E331A2" w:rsidP="00E331A2">
      <w:pPr>
        <w:pStyle w:val="Rubrik3Nr"/>
      </w:pPr>
      <w:bookmarkStart w:id="19" w:name="_Toc138252101"/>
      <w:r>
        <w:t>Kontrollera konfiguration i e-tjänster</w:t>
      </w:r>
      <w:bookmarkEnd w:id="19"/>
    </w:p>
    <w:p w14:paraId="656C9D08" w14:textId="638EA5DD" w:rsidR="00E331A2" w:rsidRDefault="00E331A2" w:rsidP="00E331A2">
      <w:r>
        <w:t xml:space="preserve">Kontrollera att listningskonfigurationen är uppsatt </w:t>
      </w:r>
      <w:r w:rsidR="00390191">
        <w:t xml:space="preserve">korrekt </w:t>
      </w:r>
      <w:r>
        <w:t xml:space="preserve">i 1177 e-tjänsters administrationsgränssnitt, </w:t>
      </w:r>
      <w:hyperlink r:id="rId13" w:history="1">
        <w:r w:rsidR="00E67D60" w:rsidRPr="006B4BE5">
          <w:rPr>
            <w:rStyle w:val="Hyperlnk"/>
            <w:sz w:val="24"/>
          </w:rPr>
          <w:t>https://personal.at.1177.se/</w:t>
        </w:r>
      </w:hyperlink>
      <w:r w:rsidR="00E67D60">
        <w:t xml:space="preserve"> </w:t>
      </w:r>
      <w:r>
        <w:t>(acceptanstestmiljö)</w:t>
      </w:r>
    </w:p>
    <w:p w14:paraId="449B35A6" w14:textId="1985EB7E" w:rsidR="00E331A2" w:rsidRDefault="00E331A2" w:rsidP="00E331A2"/>
    <w:p w14:paraId="21017A49" w14:textId="1A2E3591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Visa listningstjänsten på startsidan</w:t>
      </w:r>
    </w:p>
    <w:p w14:paraId="48A1E4BA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79C9AA94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0BD0B33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Visa länken för att kunna lista sig</w:t>
      </w:r>
    </w:p>
    <w:p w14:paraId="05D0A23E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2DC816EC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6384B5" w14:textId="2FECE2DD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Hanterar kö i listningstjänsten</w:t>
      </w:r>
    </w:p>
    <w:p w14:paraId="70241F04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4CB2A347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7E70426" w14:textId="34C6E101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Hanterar personer med skyddade personuppgifter</w:t>
      </w:r>
    </w:p>
    <w:p w14:paraId="7C2EB24E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66332788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96EAF6" w14:textId="42E365CD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Använd e-tjänsternas cache</w:t>
      </w:r>
      <w:r w:rsidR="00E67D60">
        <w:t xml:space="preserve"> (förifyllt Nej, eftersom detta bara ska användas vid problem med listningstjänsten)</w:t>
      </w:r>
    </w:p>
    <w:p w14:paraId="53807C59" w14:textId="727DE9F2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 w:rsidR="00E67D60">
        <w:t>X</w:t>
      </w:r>
      <w:r>
        <w:t>] Nej</w:t>
      </w:r>
    </w:p>
    <w:p w14:paraId="48465D16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EE00693" w14:textId="032F4A69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Stödjer utomlänslistning</w:t>
      </w:r>
    </w:p>
    <w:p w14:paraId="73692E69" w14:textId="677A77C0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6050E0A8" w14:textId="19C77A0E" w:rsidR="009130EA" w:rsidRDefault="009130EA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4A22994" w14:textId="412B38A3" w:rsidR="009130EA" w:rsidRDefault="009130EA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Rätt mottagningar </w:t>
      </w:r>
      <w:r w:rsidR="00FE486D">
        <w:t xml:space="preserve">(för testmiljön) </w:t>
      </w:r>
      <w:r>
        <w:t>som erbjuder listning visas i Listningsinformation</w:t>
      </w:r>
    </w:p>
    <w:p w14:paraId="5A06CCE3" w14:textId="77777777" w:rsidR="009130EA" w:rsidRDefault="009130EA" w:rsidP="0091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757CFC74" w14:textId="51EF053E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9A90120" w14:textId="597BD94D" w:rsidR="009130EA" w:rsidRDefault="009130EA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lastRenderedPageBreak/>
        <w:t xml:space="preserve">Ange </w:t>
      </w:r>
      <w:r w:rsidR="0032291C">
        <w:t xml:space="preserve">förkortningen för </w:t>
      </w:r>
      <w:r>
        <w:t xml:space="preserve">de listningstyper </w:t>
      </w:r>
      <w:r w:rsidR="00266967">
        <w:t>regionen</w:t>
      </w:r>
      <w:r>
        <w:t xml:space="preserve"> stödj</w:t>
      </w:r>
      <w:r w:rsidR="00266967">
        <w:t>er</w:t>
      </w:r>
      <w:r>
        <w:t xml:space="preserve"> för </w:t>
      </w:r>
      <w:proofErr w:type="spellStart"/>
      <w:r>
        <w:t>inomlänslistning</w:t>
      </w:r>
      <w:proofErr w:type="spellEnd"/>
    </w:p>
    <w:p w14:paraId="4D6F548B" w14:textId="6DD6B716" w:rsidR="009130EA" w:rsidRDefault="009130EA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[   ]</w:t>
      </w:r>
    </w:p>
    <w:p w14:paraId="613AB775" w14:textId="249CF612" w:rsidR="009130EA" w:rsidRDefault="009130EA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3C90B4F" w14:textId="031A0ACB" w:rsidR="009130EA" w:rsidRDefault="009130EA" w:rsidP="0091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Ange </w:t>
      </w:r>
      <w:r w:rsidR="0032291C">
        <w:t xml:space="preserve">förkortningen för </w:t>
      </w:r>
      <w:r>
        <w:t xml:space="preserve">de listningstyper </w:t>
      </w:r>
      <w:r w:rsidR="00266967">
        <w:t xml:space="preserve">regionen stödjer </w:t>
      </w:r>
      <w:r>
        <w:t>för utomlänslistning</w:t>
      </w:r>
    </w:p>
    <w:p w14:paraId="12C3BE9A" w14:textId="77777777" w:rsidR="009130EA" w:rsidRDefault="009130EA" w:rsidP="0091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[   ]</w:t>
      </w:r>
    </w:p>
    <w:p w14:paraId="33A46AF9" w14:textId="77777777" w:rsidR="009130EA" w:rsidRDefault="009130EA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6EDD3AB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CDE25C1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Beskrivning av eventuella avvikelser:</w:t>
      </w:r>
    </w:p>
    <w:p w14:paraId="715B46C2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5B6852C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Övrig kommentar:</w:t>
      </w:r>
    </w:p>
    <w:p w14:paraId="11660590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1F01A24" w14:textId="77777777" w:rsidR="00E331A2" w:rsidRDefault="00E331A2" w:rsidP="00E331A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43278CBA" w14:textId="77777777" w:rsidR="00E331A2" w:rsidRDefault="00E331A2" w:rsidP="00E331A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5F4E9781" w14:textId="77777777" w:rsidR="00E331A2" w:rsidRDefault="00E331A2" w:rsidP="00E331A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5172B31" w14:textId="77777777" w:rsidR="00E331A2" w:rsidRDefault="00E331A2" w:rsidP="00E331A2"/>
    <w:p w14:paraId="44E0F641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C" w14:textId="77777777" w:rsidR="003A42F5" w:rsidRDefault="003A42F5" w:rsidP="008C0E0D"/>
    <w:p w14:paraId="26EC192D" w14:textId="77777777" w:rsidR="00FE5F1B" w:rsidRDefault="00FE5F1B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56" w14:textId="6D09CBB9" w:rsidR="00BB173C" w:rsidRDefault="00782715" w:rsidP="008C2D57">
      <w:pPr>
        <w:pStyle w:val="Rubrik2Nr"/>
      </w:pPr>
      <w:bookmarkStart w:id="20" w:name="_Ref526921495"/>
      <w:bookmarkStart w:id="21" w:name="_Toc138252102"/>
      <w:r>
        <w:lastRenderedPageBreak/>
        <w:t xml:space="preserve">Test av </w:t>
      </w:r>
      <w:bookmarkEnd w:id="20"/>
      <w:r w:rsidR="001C3F5C">
        <w:t>funktionalitet</w:t>
      </w:r>
      <w:bookmarkEnd w:id="21"/>
    </w:p>
    <w:p w14:paraId="028D5E5E" w14:textId="74565E2A" w:rsidR="00867BAB" w:rsidRPr="005A4997" w:rsidRDefault="00867BAB" w:rsidP="002F26F8">
      <w:r>
        <w:t xml:space="preserve">Alla avsnitt nedan </w:t>
      </w:r>
      <w:r w:rsidR="00390191">
        <w:t>ska</w:t>
      </w:r>
      <w:r>
        <w:t xml:space="preserve"> fyllas i med testresultat</w:t>
      </w:r>
      <w:r w:rsidR="00390191">
        <w:t>,</w:t>
      </w:r>
      <w:r>
        <w:t xml:space="preserve"> </w:t>
      </w:r>
      <w:r w:rsidR="000446F4">
        <w:t>och skärmbilder vid behov</w:t>
      </w:r>
      <w:r>
        <w:t>.</w:t>
      </w:r>
      <w:r w:rsidR="001C3F5C">
        <w:t xml:space="preserve"> Kontrollera att innehåll</w:t>
      </w:r>
      <w:r w:rsidR="000446F4">
        <w:t>et</w:t>
      </w:r>
      <w:r w:rsidR="001C3F5C">
        <w:t xml:space="preserve"> presenteras på ett korrekt sätt i 1177 e-tjänster.</w:t>
      </w:r>
      <w:r w:rsidR="001C3F5C" w:rsidRPr="001C3F5C">
        <w:t xml:space="preserve"> </w:t>
      </w:r>
      <w:r w:rsidR="001C3F5C">
        <w:t>Inkludera personnummer för respektive testperson som använts. Lämpliga steg listas nedan. Upprepa gärna för olika åldersgrupper och för vårdnadshavare i ombudsläge</w:t>
      </w:r>
      <w:r w:rsidR="000446F4">
        <w:t>.</w:t>
      </w:r>
    </w:p>
    <w:p w14:paraId="04C3907C" w14:textId="282EE17E" w:rsidR="001263C3" w:rsidRDefault="001263C3" w:rsidP="0004569E">
      <w:pPr>
        <w:pStyle w:val="Rubrik3Nr"/>
      </w:pPr>
      <w:bookmarkStart w:id="22" w:name="_Toc138252103"/>
      <w:r>
        <w:t xml:space="preserve">Ange </w:t>
      </w:r>
      <w:r w:rsidR="004064DD">
        <w:t>informationsmängder och tjänstekontraktsversion som denna anslutning gäller</w:t>
      </w:r>
      <w:bookmarkEnd w:id="22"/>
    </w:p>
    <w:p w14:paraId="6F84A24A" w14:textId="17636849" w:rsidR="004064DD" w:rsidRDefault="004064DD" w:rsidP="001263C3"/>
    <w:p w14:paraId="34083A1A" w14:textId="1BDFD3DE" w:rsidR="004064DD" w:rsidRDefault="007F22F1" w:rsidP="0004569E">
      <w:r>
        <w:t>A</w:t>
      </w:r>
      <w:r w:rsidR="004064DD">
        <w:t xml:space="preserve">nge önskad kontraktsversion för de informationsmängder som ska anslutas </w:t>
      </w:r>
      <w:r w:rsidR="00B63A15">
        <w:t xml:space="preserve">och testas </w:t>
      </w:r>
      <w:r w:rsidR="004064DD">
        <w:t>i kolumnen längst till höger</w:t>
      </w:r>
      <w:r>
        <w:t>.</w:t>
      </w:r>
      <w:r w:rsidR="00815994">
        <w:t xml:space="preserve"> </w:t>
      </w:r>
      <w:r w:rsidR="00D503F3">
        <w:t>Skriv N/A om tjänstekontraktet ej används.</w:t>
      </w:r>
      <w:r w:rsidR="004064DD">
        <w:br/>
      </w: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4064DD" w14:paraId="743A1822" w14:textId="77777777" w:rsidTr="0004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3AA9C9F1" w14:textId="18083C5A" w:rsidR="00D503F3" w:rsidRPr="00D503F3" w:rsidRDefault="00D503F3" w:rsidP="00812901">
            <w:pPr>
              <w:rPr>
                <w:b w:val="0"/>
                <w:sz w:val="20"/>
              </w:rPr>
            </w:pPr>
            <w:r>
              <w:rPr>
                <w:sz w:val="20"/>
              </w:rPr>
              <w:t>Tj</w:t>
            </w:r>
            <w:r w:rsidRPr="00D503F3">
              <w:rPr>
                <w:sz w:val="20"/>
              </w:rPr>
              <w:t>änstekontrakt</w:t>
            </w:r>
          </w:p>
        </w:tc>
        <w:tc>
          <w:tcPr>
            <w:tcW w:w="3119" w:type="dxa"/>
          </w:tcPr>
          <w:p w14:paraId="1EB4FBDE" w14:textId="0BE76D76" w:rsidR="004064DD" w:rsidRPr="0040427C" w:rsidRDefault="00D503F3" w:rsidP="00812901">
            <w:pPr>
              <w:rPr>
                <w:sz w:val="20"/>
              </w:rPr>
            </w:pPr>
            <w:r>
              <w:rPr>
                <w:sz w:val="20"/>
              </w:rPr>
              <w:t>Beskrivning</w:t>
            </w:r>
          </w:p>
        </w:tc>
        <w:tc>
          <w:tcPr>
            <w:tcW w:w="1134" w:type="dxa"/>
          </w:tcPr>
          <w:p w14:paraId="202F3AE8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4EF3A627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986482" w14:paraId="6ADA1FB8" w14:textId="77777777" w:rsidTr="0004569E">
        <w:tc>
          <w:tcPr>
            <w:tcW w:w="2410" w:type="dxa"/>
            <w:vAlign w:val="bottom"/>
          </w:tcPr>
          <w:p w14:paraId="5A21B9BD" w14:textId="5BD35F5D" w:rsidR="004064DD" w:rsidRPr="0040427C" w:rsidRDefault="00D503F3" w:rsidP="00812901">
            <w:pPr>
              <w:rPr>
                <w:color w:val="0563C1"/>
                <w:sz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GetListingCounty</w:t>
            </w:r>
            <w:proofErr w:type="spellEnd"/>
          </w:p>
        </w:tc>
        <w:tc>
          <w:tcPr>
            <w:tcW w:w="3119" w:type="dxa"/>
            <w:vAlign w:val="bottom"/>
          </w:tcPr>
          <w:p w14:paraId="5ADF5B77" w14:textId="11E2F872" w:rsidR="004064DD" w:rsidRPr="0040427C" w:rsidRDefault="00D503F3" w:rsidP="00812901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Anger vilka regioner som har listningsinformation</w:t>
            </w:r>
          </w:p>
        </w:tc>
        <w:tc>
          <w:tcPr>
            <w:tcW w:w="1134" w:type="dxa"/>
            <w:vAlign w:val="center"/>
          </w:tcPr>
          <w:p w14:paraId="45C4D79F" w14:textId="09A93E9B" w:rsidR="004064DD" w:rsidRPr="001C3F5C" w:rsidRDefault="004064DD" w:rsidP="00812901">
            <w:pPr>
              <w:rPr>
                <w:rFonts w:asciiTheme="minorHAnsi" w:hAnsiTheme="minorHAnsi" w:cstheme="minorHAnsi"/>
                <w:sz w:val="20"/>
              </w:rPr>
            </w:pPr>
            <w:r w:rsidRPr="001C3F5C">
              <w:rPr>
                <w:rFonts w:asciiTheme="minorHAnsi" w:hAnsiTheme="minorHAnsi" w:cstheme="minorHAnsi"/>
                <w:sz w:val="20"/>
              </w:rPr>
              <w:t>2.</w:t>
            </w:r>
            <w:r w:rsidR="00CF0861" w:rsidRPr="001C3F5C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701" w:type="dxa"/>
          </w:tcPr>
          <w:p w14:paraId="2B90BE1D" w14:textId="77777777" w:rsidR="004064DD" w:rsidRPr="00A62A86" w:rsidRDefault="004064DD" w:rsidP="00812901">
            <w:pPr>
              <w:shd w:val="clear" w:color="auto" w:fill="FFFFCC"/>
            </w:pPr>
          </w:p>
        </w:tc>
      </w:tr>
      <w:tr w:rsidR="00D503F3" w14:paraId="1AC5E163" w14:textId="77777777" w:rsidTr="0004569E">
        <w:tc>
          <w:tcPr>
            <w:tcW w:w="2410" w:type="dxa"/>
            <w:vAlign w:val="bottom"/>
          </w:tcPr>
          <w:p w14:paraId="3B4B0608" w14:textId="350C66C1" w:rsidR="00D503F3" w:rsidRPr="0040427C" w:rsidRDefault="00D503F3" w:rsidP="00812901">
            <w:pPr>
              <w:rPr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GetListing</w:t>
            </w:r>
            <w:proofErr w:type="spellEnd"/>
          </w:p>
        </w:tc>
        <w:tc>
          <w:tcPr>
            <w:tcW w:w="3119" w:type="dxa"/>
            <w:vAlign w:val="bottom"/>
          </w:tcPr>
          <w:p w14:paraId="48332BFC" w14:textId="567920A5" w:rsidR="00D503F3" w:rsidRDefault="00D503F3" w:rsidP="0081290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Anger aktuell listning</w:t>
            </w:r>
          </w:p>
        </w:tc>
        <w:tc>
          <w:tcPr>
            <w:tcW w:w="1134" w:type="dxa"/>
            <w:vAlign w:val="center"/>
          </w:tcPr>
          <w:p w14:paraId="6E2B3C89" w14:textId="179B7E56" w:rsidR="00D503F3" w:rsidRPr="001C3F5C" w:rsidRDefault="00D503F3" w:rsidP="00812901">
            <w:pPr>
              <w:rPr>
                <w:rFonts w:asciiTheme="minorHAnsi" w:hAnsiTheme="minorHAnsi" w:cstheme="minorHAnsi"/>
                <w:sz w:val="20"/>
              </w:rPr>
            </w:pPr>
            <w:r w:rsidRPr="001C3F5C">
              <w:rPr>
                <w:rFonts w:asciiTheme="minorHAnsi" w:hAnsiTheme="minorHAnsi" w:cstheme="minorHAnsi"/>
                <w:sz w:val="20"/>
              </w:rPr>
              <w:t>2.X</w:t>
            </w:r>
          </w:p>
        </w:tc>
        <w:tc>
          <w:tcPr>
            <w:tcW w:w="1701" w:type="dxa"/>
          </w:tcPr>
          <w:p w14:paraId="0BBE3362" w14:textId="77777777" w:rsidR="00D503F3" w:rsidRPr="00A62A86" w:rsidRDefault="00D503F3" w:rsidP="00812901">
            <w:pPr>
              <w:shd w:val="clear" w:color="auto" w:fill="FFFFCC"/>
            </w:pPr>
          </w:p>
        </w:tc>
      </w:tr>
      <w:tr w:rsidR="00D503F3" w14:paraId="551EEB40" w14:textId="77777777" w:rsidTr="0004569E">
        <w:tc>
          <w:tcPr>
            <w:tcW w:w="2410" w:type="dxa"/>
            <w:vAlign w:val="bottom"/>
          </w:tcPr>
          <w:p w14:paraId="54796034" w14:textId="7FE6441C" w:rsidR="00D503F3" w:rsidRPr="0040427C" w:rsidRDefault="00D503F3" w:rsidP="00812901">
            <w:pPr>
              <w:rPr>
                <w:i/>
                <w:sz w:val="20"/>
              </w:rPr>
            </w:pPr>
            <w:proofErr w:type="spellStart"/>
            <w:r w:rsidRPr="00D503F3">
              <w:rPr>
                <w:rFonts w:ascii="Calibri" w:hAnsi="Calibri" w:cs="Calibri"/>
                <w:sz w:val="20"/>
              </w:rPr>
              <w:t>GetListingTypes</w:t>
            </w:r>
            <w:proofErr w:type="spellEnd"/>
            <w:r w:rsidRPr="00D503F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14:paraId="4F6C84BB" w14:textId="7968510C" w:rsidR="00D503F3" w:rsidRDefault="00D503F3" w:rsidP="0081290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Anger vilka listningstyper som stödjs</w:t>
            </w:r>
          </w:p>
        </w:tc>
        <w:tc>
          <w:tcPr>
            <w:tcW w:w="1134" w:type="dxa"/>
            <w:vAlign w:val="center"/>
          </w:tcPr>
          <w:p w14:paraId="112CCB9C" w14:textId="434A7140" w:rsidR="00D503F3" w:rsidRPr="001C3F5C" w:rsidRDefault="00D503F3" w:rsidP="00812901">
            <w:pPr>
              <w:rPr>
                <w:rFonts w:asciiTheme="minorHAnsi" w:hAnsiTheme="minorHAnsi" w:cstheme="minorHAnsi"/>
                <w:sz w:val="20"/>
              </w:rPr>
            </w:pPr>
            <w:r w:rsidRPr="001C3F5C">
              <w:rPr>
                <w:rFonts w:asciiTheme="minorHAnsi" w:hAnsiTheme="minorHAnsi" w:cstheme="minorHAnsi"/>
                <w:sz w:val="20"/>
              </w:rPr>
              <w:t>2.X</w:t>
            </w:r>
          </w:p>
        </w:tc>
        <w:tc>
          <w:tcPr>
            <w:tcW w:w="1701" w:type="dxa"/>
          </w:tcPr>
          <w:p w14:paraId="7E8BD2B2" w14:textId="77777777" w:rsidR="00D503F3" w:rsidRPr="00A62A86" w:rsidRDefault="00D503F3" w:rsidP="00812901">
            <w:pPr>
              <w:shd w:val="clear" w:color="auto" w:fill="FFFFCC"/>
            </w:pPr>
          </w:p>
        </w:tc>
      </w:tr>
      <w:tr w:rsidR="00D503F3" w14:paraId="1E844975" w14:textId="77777777" w:rsidTr="0004569E">
        <w:tc>
          <w:tcPr>
            <w:tcW w:w="2410" w:type="dxa"/>
            <w:vAlign w:val="bottom"/>
          </w:tcPr>
          <w:p w14:paraId="6AE7BAB1" w14:textId="15651AD3" w:rsidR="00D503F3" w:rsidRPr="0040427C" w:rsidRDefault="00D503F3" w:rsidP="00812901">
            <w:pPr>
              <w:rPr>
                <w:i/>
                <w:sz w:val="20"/>
              </w:rPr>
            </w:pPr>
            <w:proofErr w:type="spellStart"/>
            <w:r w:rsidRPr="00D503F3">
              <w:rPr>
                <w:rFonts w:ascii="Calibri" w:hAnsi="Calibri" w:cs="Calibri"/>
                <w:sz w:val="20"/>
              </w:rPr>
              <w:t>GetAvailableHealthcareFacilities</w:t>
            </w:r>
            <w:proofErr w:type="spellEnd"/>
          </w:p>
        </w:tc>
        <w:tc>
          <w:tcPr>
            <w:tcW w:w="3119" w:type="dxa"/>
            <w:vAlign w:val="bottom"/>
          </w:tcPr>
          <w:p w14:paraId="56F216C7" w14:textId="1EFFF2F4" w:rsidR="00D503F3" w:rsidRDefault="00D503F3" w:rsidP="0081290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Anger vilka mottagningar som stödjer listning, och med vilka listningstyper</w:t>
            </w:r>
          </w:p>
        </w:tc>
        <w:tc>
          <w:tcPr>
            <w:tcW w:w="1134" w:type="dxa"/>
            <w:vAlign w:val="center"/>
          </w:tcPr>
          <w:p w14:paraId="2060C183" w14:textId="19E76D15" w:rsidR="00D503F3" w:rsidRPr="001C3F5C" w:rsidRDefault="00D503F3" w:rsidP="00812901">
            <w:pPr>
              <w:rPr>
                <w:rFonts w:asciiTheme="minorHAnsi" w:hAnsiTheme="minorHAnsi" w:cstheme="minorHAnsi"/>
                <w:sz w:val="20"/>
              </w:rPr>
            </w:pPr>
            <w:r w:rsidRPr="001C3F5C">
              <w:rPr>
                <w:rFonts w:asciiTheme="minorHAnsi" w:hAnsiTheme="minorHAnsi" w:cstheme="minorHAnsi"/>
                <w:sz w:val="20"/>
              </w:rPr>
              <w:t>2.X</w:t>
            </w:r>
          </w:p>
        </w:tc>
        <w:tc>
          <w:tcPr>
            <w:tcW w:w="1701" w:type="dxa"/>
          </w:tcPr>
          <w:p w14:paraId="3AEC83AD" w14:textId="77777777" w:rsidR="00D503F3" w:rsidRPr="00A62A86" w:rsidRDefault="00D503F3" w:rsidP="00812901">
            <w:pPr>
              <w:shd w:val="clear" w:color="auto" w:fill="FFFFCC"/>
            </w:pPr>
          </w:p>
        </w:tc>
      </w:tr>
      <w:tr w:rsidR="00D503F3" w14:paraId="7226E8F7" w14:textId="77777777" w:rsidTr="0004569E">
        <w:tc>
          <w:tcPr>
            <w:tcW w:w="2410" w:type="dxa"/>
            <w:vAlign w:val="bottom"/>
          </w:tcPr>
          <w:p w14:paraId="31281949" w14:textId="321F6D16" w:rsidR="00D503F3" w:rsidRPr="0040427C" w:rsidRDefault="00D503F3" w:rsidP="00812901">
            <w:pPr>
              <w:rPr>
                <w:i/>
                <w:sz w:val="20"/>
              </w:rPr>
            </w:pPr>
            <w:proofErr w:type="spellStart"/>
            <w:r w:rsidRPr="00D503F3">
              <w:rPr>
                <w:rFonts w:ascii="Calibri" w:hAnsi="Calibri" w:cs="Calibri"/>
                <w:sz w:val="20"/>
              </w:rPr>
              <w:t>GetAvailableHealthcarePersonnel</w:t>
            </w:r>
            <w:proofErr w:type="spellEnd"/>
            <w:r w:rsidR="001C3F5C">
              <w:rPr>
                <w:rFonts w:ascii="Calibri" w:hAnsi="Calibri" w:cs="Calibri"/>
                <w:sz w:val="20"/>
              </w:rPr>
              <w:t xml:space="preserve"> (frivillig)</w:t>
            </w:r>
          </w:p>
        </w:tc>
        <w:tc>
          <w:tcPr>
            <w:tcW w:w="3119" w:type="dxa"/>
            <w:vAlign w:val="bottom"/>
          </w:tcPr>
          <w:p w14:paraId="6A5ED3BE" w14:textId="4E0083A5" w:rsidR="00D503F3" w:rsidRDefault="00D503F3" w:rsidP="0081290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Anger vilk</w:t>
            </w:r>
            <w:r w:rsidR="001C3F5C">
              <w:rPr>
                <w:rFonts w:ascii="Calibri" w:hAnsi="Calibri" w:cs="Calibri"/>
                <w:sz w:val="20"/>
              </w:rPr>
              <w:t>en vårdpersonal som kan väljas</w:t>
            </w:r>
          </w:p>
        </w:tc>
        <w:tc>
          <w:tcPr>
            <w:tcW w:w="1134" w:type="dxa"/>
            <w:vAlign w:val="center"/>
          </w:tcPr>
          <w:p w14:paraId="52EE1223" w14:textId="108E247B" w:rsidR="00D503F3" w:rsidRPr="001C3F5C" w:rsidRDefault="001C3F5C" w:rsidP="00812901">
            <w:pPr>
              <w:rPr>
                <w:rFonts w:asciiTheme="minorHAnsi" w:hAnsiTheme="minorHAnsi" w:cstheme="minorHAnsi"/>
                <w:sz w:val="20"/>
              </w:rPr>
            </w:pPr>
            <w:r w:rsidRPr="001C3F5C">
              <w:rPr>
                <w:rFonts w:asciiTheme="minorHAnsi" w:hAnsiTheme="minorHAnsi" w:cstheme="minorHAnsi"/>
                <w:sz w:val="20"/>
              </w:rPr>
              <w:t>2.X</w:t>
            </w:r>
          </w:p>
        </w:tc>
        <w:tc>
          <w:tcPr>
            <w:tcW w:w="1701" w:type="dxa"/>
          </w:tcPr>
          <w:p w14:paraId="123ABB0F" w14:textId="77777777" w:rsidR="00D503F3" w:rsidRPr="00A62A86" w:rsidRDefault="00D503F3" w:rsidP="00812901">
            <w:pPr>
              <w:shd w:val="clear" w:color="auto" w:fill="FFFFCC"/>
            </w:pPr>
          </w:p>
        </w:tc>
      </w:tr>
      <w:tr w:rsidR="00D503F3" w14:paraId="43211D78" w14:textId="77777777" w:rsidTr="0004569E">
        <w:tc>
          <w:tcPr>
            <w:tcW w:w="2410" w:type="dxa"/>
            <w:vAlign w:val="bottom"/>
          </w:tcPr>
          <w:p w14:paraId="4438FE7A" w14:textId="0AF4A7DB" w:rsidR="00D503F3" w:rsidRPr="0040427C" w:rsidRDefault="00D503F3" w:rsidP="00812901">
            <w:pPr>
              <w:rPr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UpdateListing</w:t>
            </w:r>
            <w:proofErr w:type="spellEnd"/>
          </w:p>
        </w:tc>
        <w:tc>
          <w:tcPr>
            <w:tcW w:w="3119" w:type="dxa"/>
            <w:vAlign w:val="bottom"/>
          </w:tcPr>
          <w:p w14:paraId="59877A4A" w14:textId="0B40395B" w:rsidR="00D503F3" w:rsidRDefault="001C3F5C" w:rsidP="0081290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Används för att informera andra regioner om förändrad listning</w:t>
            </w:r>
          </w:p>
        </w:tc>
        <w:tc>
          <w:tcPr>
            <w:tcW w:w="1134" w:type="dxa"/>
            <w:vAlign w:val="center"/>
          </w:tcPr>
          <w:p w14:paraId="3D6B5F45" w14:textId="381A3AE1" w:rsidR="00D503F3" w:rsidRPr="001C3F5C" w:rsidRDefault="001C3F5C" w:rsidP="00812901">
            <w:pPr>
              <w:rPr>
                <w:rFonts w:asciiTheme="minorHAnsi" w:hAnsiTheme="minorHAnsi" w:cstheme="minorHAnsi"/>
                <w:sz w:val="20"/>
              </w:rPr>
            </w:pPr>
            <w:r w:rsidRPr="001C3F5C">
              <w:rPr>
                <w:rFonts w:asciiTheme="minorHAnsi" w:hAnsiTheme="minorHAnsi" w:cstheme="minorHAnsi"/>
                <w:sz w:val="20"/>
              </w:rPr>
              <w:t>2.X</w:t>
            </w:r>
          </w:p>
        </w:tc>
        <w:tc>
          <w:tcPr>
            <w:tcW w:w="1701" w:type="dxa"/>
          </w:tcPr>
          <w:p w14:paraId="5B32B39B" w14:textId="77777777" w:rsidR="00D503F3" w:rsidRPr="00A62A86" w:rsidRDefault="00D503F3" w:rsidP="00812901">
            <w:pPr>
              <w:shd w:val="clear" w:color="auto" w:fill="FFFFCC"/>
            </w:pPr>
          </w:p>
        </w:tc>
      </w:tr>
    </w:tbl>
    <w:p w14:paraId="1CBD6C1E" w14:textId="77777777" w:rsidR="004064DD" w:rsidRDefault="004064DD" w:rsidP="004064DD">
      <w:pPr>
        <w:pStyle w:val="Liststycke"/>
      </w:pPr>
    </w:p>
    <w:p w14:paraId="29E9811C" w14:textId="5B867004" w:rsidR="004064DD" w:rsidRDefault="004064DD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842F48" w14:textId="79EC55DC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A6C93C" w14:textId="0390C64E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1445BF" w14:textId="77777777" w:rsidR="00464091" w:rsidRDefault="00464091" w:rsidP="0004569E"/>
    <w:p w14:paraId="5FB6562D" w14:textId="57FAAA46" w:rsidR="00335FD3" w:rsidRPr="0004569E" w:rsidRDefault="001C3F5C" w:rsidP="0004569E">
      <w:pPr>
        <w:pStyle w:val="Rubrik3Nr"/>
      </w:pPr>
      <w:bookmarkStart w:id="23" w:name="_Toc504741674"/>
      <w:bookmarkStart w:id="24" w:name="_Toc138252104"/>
      <w:bookmarkEnd w:id="23"/>
      <w:proofErr w:type="spellStart"/>
      <w:r>
        <w:t>Inomlänslistning</w:t>
      </w:r>
      <w:bookmarkEnd w:id="24"/>
      <w:proofErr w:type="spellEnd"/>
    </w:p>
    <w:p w14:paraId="081F4010" w14:textId="77777777" w:rsidR="001C3F5C" w:rsidRDefault="001C3F5C" w:rsidP="007E6A32"/>
    <w:p w14:paraId="7E6F2A6F" w14:textId="1CB32E47" w:rsidR="00684192" w:rsidRDefault="00D14F5D" w:rsidP="00684192">
      <w:pPr>
        <w:pStyle w:val="Liststycke"/>
        <w:numPr>
          <w:ilvl w:val="0"/>
          <w:numId w:val="39"/>
        </w:numPr>
      </w:pPr>
      <w:r>
        <w:t>Gå till</w:t>
      </w:r>
      <w:r w:rsidR="00A105D4">
        <w:t xml:space="preserve"> 1177 e-tjänster</w:t>
      </w:r>
      <w:r>
        <w:t xml:space="preserve"> </w:t>
      </w:r>
      <w:r w:rsidR="00361A64">
        <w:t>med</w:t>
      </w:r>
      <w:r>
        <w:t xml:space="preserve"> invånare</w:t>
      </w:r>
      <w:r w:rsidR="00361A64">
        <w:t xml:space="preserve"> folkbokförd i aktuell region</w:t>
      </w:r>
    </w:p>
    <w:p w14:paraId="09BBD52B" w14:textId="072F27E8" w:rsidR="00684192" w:rsidRDefault="003974AE" w:rsidP="00684192">
      <w:pPr>
        <w:pStyle w:val="Liststycke"/>
        <w:numPr>
          <w:ilvl w:val="0"/>
          <w:numId w:val="39"/>
        </w:numPr>
      </w:pPr>
      <w:r>
        <w:t>Starta listningstjänsten (”Välj/ändra vårdval”)</w:t>
      </w:r>
    </w:p>
    <w:p w14:paraId="5FE1E24A" w14:textId="74D2159C" w:rsidR="00684192" w:rsidRDefault="003974AE" w:rsidP="00385DFB">
      <w:pPr>
        <w:pStyle w:val="Liststycke"/>
        <w:numPr>
          <w:ilvl w:val="0"/>
          <w:numId w:val="39"/>
        </w:numPr>
      </w:pPr>
      <w:r>
        <w:t>Sök fram mottagning (i hela region</w:t>
      </w:r>
      <w:r w:rsidR="00361A64">
        <w:t>en</w:t>
      </w:r>
      <w:r>
        <w:t xml:space="preserve"> eller per kommun)</w:t>
      </w:r>
    </w:p>
    <w:p w14:paraId="6B360A15" w14:textId="23B2EA21" w:rsidR="00CE1558" w:rsidRDefault="00CD1B14" w:rsidP="003974AE">
      <w:pPr>
        <w:pStyle w:val="Liststycke"/>
        <w:numPr>
          <w:ilvl w:val="0"/>
          <w:numId w:val="39"/>
        </w:numPr>
      </w:pPr>
      <w:r>
        <w:t xml:space="preserve">Välj </w:t>
      </w:r>
      <w:r w:rsidR="003974AE">
        <w:t>mottagning och genomför listningen</w:t>
      </w:r>
    </w:p>
    <w:p w14:paraId="3CE59B7B" w14:textId="08AA64A2" w:rsidR="00C77B65" w:rsidRDefault="003974AE" w:rsidP="00CD1B14">
      <w:pPr>
        <w:pStyle w:val="Liststycke"/>
        <w:numPr>
          <w:ilvl w:val="0"/>
          <w:numId w:val="39"/>
        </w:numPr>
      </w:pPr>
      <w:r>
        <w:t>Gå till startsidan och kontrollera att den nya listningen visas</w:t>
      </w:r>
    </w:p>
    <w:p w14:paraId="0BE34B09" w14:textId="1FC3A9C4" w:rsidR="003974AE" w:rsidRDefault="003974AE" w:rsidP="00CD1B14">
      <w:pPr>
        <w:pStyle w:val="Liststycke"/>
        <w:numPr>
          <w:ilvl w:val="0"/>
          <w:numId w:val="39"/>
        </w:numPr>
      </w:pPr>
      <w:r>
        <w:t>Kontrollera i det egna systemet att den nya listningen registrerats.</w:t>
      </w:r>
    </w:p>
    <w:p w14:paraId="26EC1959" w14:textId="1771500D" w:rsidR="005467A3" w:rsidRDefault="005467A3" w:rsidP="0004569E"/>
    <w:p w14:paraId="26EC195A" w14:textId="3E81A6FA" w:rsidR="00220F8C" w:rsidRDefault="00220F8C" w:rsidP="0004569E">
      <w:pPr>
        <w:pStyle w:val="Liststycke"/>
      </w:pPr>
    </w:p>
    <w:p w14:paraId="26EC1965" w14:textId="77777777" w:rsidR="00995B00" w:rsidRDefault="00995B00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66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67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68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69" w14:textId="77777777" w:rsidR="00CD4AE9" w:rsidRDefault="00CD4AE9" w:rsidP="00CD4AE9"/>
    <w:p w14:paraId="26EC196A" w14:textId="77777777" w:rsidR="00CD4AE9" w:rsidRDefault="00CD4AE9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6B" w14:textId="3613BDBC" w:rsidR="00CD4AE9" w:rsidRDefault="00CD4AE9" w:rsidP="00CD4AE9"/>
    <w:p w14:paraId="7CBBEF1F" w14:textId="23A543B2" w:rsidR="006912B2" w:rsidRDefault="003974AE" w:rsidP="006912B2">
      <w:pPr>
        <w:pStyle w:val="Rubrik3Nr"/>
      </w:pPr>
      <w:bookmarkStart w:id="25" w:name="_Toc138252105"/>
      <w:r>
        <w:t>Utomlänslistning i annan region</w:t>
      </w:r>
      <w:bookmarkEnd w:id="25"/>
    </w:p>
    <w:p w14:paraId="64212721" w14:textId="77777777" w:rsidR="003974AE" w:rsidRDefault="003974AE" w:rsidP="003974AE"/>
    <w:p w14:paraId="66E70A4E" w14:textId="210313F1" w:rsidR="003974AE" w:rsidRDefault="003974AE" w:rsidP="003974AE">
      <w:pPr>
        <w:pStyle w:val="Liststycke"/>
        <w:numPr>
          <w:ilvl w:val="0"/>
          <w:numId w:val="60"/>
        </w:numPr>
      </w:pPr>
      <w:r>
        <w:t xml:space="preserve">Gå till 1177 e-tjänster </w:t>
      </w:r>
      <w:r w:rsidR="00361A64">
        <w:t>med invånare folkbokförd i aktuell region</w:t>
      </w:r>
    </w:p>
    <w:p w14:paraId="48835310" w14:textId="77777777" w:rsidR="003974AE" w:rsidRDefault="003974AE" w:rsidP="003974AE">
      <w:pPr>
        <w:pStyle w:val="Liststycke"/>
        <w:numPr>
          <w:ilvl w:val="0"/>
          <w:numId w:val="60"/>
        </w:numPr>
      </w:pPr>
      <w:r>
        <w:t>Starta listningstjänsten (”Välj/ändra vårdval”)</w:t>
      </w:r>
    </w:p>
    <w:p w14:paraId="0D59C536" w14:textId="77777777" w:rsidR="003974AE" w:rsidRDefault="003974AE" w:rsidP="003974AE">
      <w:pPr>
        <w:pStyle w:val="Liststycke"/>
        <w:numPr>
          <w:ilvl w:val="0"/>
          <w:numId w:val="60"/>
        </w:numPr>
      </w:pPr>
      <w:r>
        <w:t>Välj en annan region än den där invånaren är folkbokförd</w:t>
      </w:r>
    </w:p>
    <w:p w14:paraId="711668E6" w14:textId="43C9C09C" w:rsidR="003974AE" w:rsidRDefault="003974AE" w:rsidP="003974AE">
      <w:pPr>
        <w:pStyle w:val="Liststycke"/>
        <w:numPr>
          <w:ilvl w:val="0"/>
          <w:numId w:val="60"/>
        </w:numPr>
      </w:pPr>
      <w:r>
        <w:t>Sök fram mottagning (i hela regionen eller per kommun)</w:t>
      </w:r>
    </w:p>
    <w:p w14:paraId="03C32277" w14:textId="61102430" w:rsidR="003974AE" w:rsidRDefault="003974AE" w:rsidP="003974AE">
      <w:pPr>
        <w:pStyle w:val="Liststycke"/>
        <w:numPr>
          <w:ilvl w:val="0"/>
          <w:numId w:val="60"/>
        </w:numPr>
      </w:pPr>
      <w:r>
        <w:t>Välj mottagning och genomför listningen</w:t>
      </w:r>
    </w:p>
    <w:p w14:paraId="43493D53" w14:textId="24150819" w:rsidR="00361A64" w:rsidRDefault="00361A64" w:rsidP="00361A64">
      <w:pPr>
        <w:pStyle w:val="Liststycke"/>
        <w:numPr>
          <w:ilvl w:val="0"/>
          <w:numId w:val="60"/>
        </w:numPr>
      </w:pPr>
      <w:r>
        <w:t>Gå till startsidan och kontrollera att den nya listningen visas</w:t>
      </w:r>
    </w:p>
    <w:p w14:paraId="12A5224A" w14:textId="76233928" w:rsidR="003974AE" w:rsidRDefault="003974AE" w:rsidP="00B24C82">
      <w:pPr>
        <w:pStyle w:val="Liststycke"/>
        <w:numPr>
          <w:ilvl w:val="0"/>
          <w:numId w:val="60"/>
        </w:numPr>
      </w:pPr>
      <w:r>
        <w:t xml:space="preserve">Kontrollera i det egna systemet att </w:t>
      </w:r>
      <w:r w:rsidR="00D6354F">
        <w:t xml:space="preserve">listning </w:t>
      </w:r>
      <w:r w:rsidR="00BB7CB2">
        <w:t xml:space="preserve">nu finns </w:t>
      </w:r>
      <w:r w:rsidR="00D6354F">
        <w:t>i annan region</w:t>
      </w:r>
    </w:p>
    <w:p w14:paraId="16F59B91" w14:textId="51FA4B5A" w:rsidR="002B7374" w:rsidRDefault="002B7374" w:rsidP="00B24C82">
      <w:pPr>
        <w:pStyle w:val="Liststycke"/>
        <w:numPr>
          <w:ilvl w:val="0"/>
          <w:numId w:val="60"/>
        </w:numPr>
      </w:pPr>
      <w:r>
        <w:t xml:space="preserve">Genomför en </w:t>
      </w:r>
      <w:proofErr w:type="spellStart"/>
      <w:r>
        <w:t>omlistning</w:t>
      </w:r>
      <w:proofErr w:type="spellEnd"/>
      <w:r>
        <w:t xml:space="preserve"> i en tredje region</w:t>
      </w:r>
    </w:p>
    <w:p w14:paraId="450F463F" w14:textId="77777777" w:rsidR="002B7374" w:rsidRDefault="002B7374" w:rsidP="002B7374">
      <w:pPr>
        <w:pStyle w:val="Liststycke"/>
        <w:numPr>
          <w:ilvl w:val="0"/>
          <w:numId w:val="60"/>
        </w:numPr>
      </w:pPr>
      <w:r>
        <w:t>Gå till startsidan och kontrollera att den nya listningen visas</w:t>
      </w:r>
    </w:p>
    <w:p w14:paraId="0A299AC8" w14:textId="3138BEBD" w:rsidR="002B7374" w:rsidRDefault="002B7374" w:rsidP="002B7374">
      <w:pPr>
        <w:pStyle w:val="Liststycke"/>
        <w:numPr>
          <w:ilvl w:val="0"/>
          <w:numId w:val="60"/>
        </w:numPr>
      </w:pPr>
      <w:r>
        <w:t xml:space="preserve">Kontrollera i det egna systemet att </w:t>
      </w:r>
      <w:r w:rsidR="00D6354F">
        <w:t xml:space="preserve">listning </w:t>
      </w:r>
      <w:r w:rsidR="00BB7CB2">
        <w:t xml:space="preserve">fortsatt finns </w:t>
      </w:r>
      <w:r w:rsidR="00D6354F">
        <w:t>i annan region</w:t>
      </w:r>
    </w:p>
    <w:p w14:paraId="50D1626F" w14:textId="77777777" w:rsidR="006912B2" w:rsidRDefault="006912B2" w:rsidP="006912B2"/>
    <w:p w14:paraId="0BBA2501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2A4152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318DC34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BC482A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CD4BFEA" w14:textId="77777777" w:rsidR="006912B2" w:rsidRDefault="006912B2" w:rsidP="006912B2"/>
    <w:p w14:paraId="08D37B42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342C4135" w14:textId="77777777" w:rsidR="006912B2" w:rsidRDefault="006912B2" w:rsidP="006912B2"/>
    <w:p w14:paraId="4684DF3F" w14:textId="624DA5F3" w:rsidR="00361A64" w:rsidRDefault="00361A64" w:rsidP="00361A64">
      <w:pPr>
        <w:pStyle w:val="Rubrik3Nr"/>
      </w:pPr>
      <w:bookmarkStart w:id="26" w:name="_Toc522524112"/>
      <w:bookmarkStart w:id="27" w:name="_Toc522606821"/>
      <w:bookmarkStart w:id="28" w:name="_Toc522624701"/>
      <w:bookmarkStart w:id="29" w:name="_Toc525803873"/>
      <w:bookmarkStart w:id="30" w:name="_Toc138252106"/>
      <w:bookmarkEnd w:id="26"/>
      <w:bookmarkEnd w:id="27"/>
      <w:bookmarkEnd w:id="28"/>
      <w:bookmarkEnd w:id="29"/>
      <w:r>
        <w:t>Utomlänslistning av invånare folkbokförd i annan region</w:t>
      </w:r>
      <w:bookmarkEnd w:id="30"/>
    </w:p>
    <w:p w14:paraId="727552E5" w14:textId="77777777" w:rsidR="00361A64" w:rsidRDefault="00361A64" w:rsidP="00361A64"/>
    <w:p w14:paraId="19FA0152" w14:textId="0E20B63B" w:rsidR="00361A64" w:rsidRDefault="00361A64" w:rsidP="00361A64">
      <w:pPr>
        <w:pStyle w:val="Liststycke"/>
        <w:numPr>
          <w:ilvl w:val="0"/>
          <w:numId w:val="61"/>
        </w:numPr>
      </w:pPr>
      <w:r>
        <w:t>Gå till 1177 e-tjänster med invånare folkbokförd i annan region</w:t>
      </w:r>
    </w:p>
    <w:p w14:paraId="27117072" w14:textId="77777777" w:rsidR="00361A64" w:rsidRDefault="00361A64" w:rsidP="00361A64">
      <w:pPr>
        <w:pStyle w:val="Liststycke"/>
        <w:numPr>
          <w:ilvl w:val="0"/>
          <w:numId w:val="61"/>
        </w:numPr>
      </w:pPr>
      <w:r>
        <w:t>Starta listningstjänsten (”Välj/ändra vårdval”)</w:t>
      </w:r>
    </w:p>
    <w:p w14:paraId="63138E18" w14:textId="5FEA4B7B" w:rsidR="00361A64" w:rsidRDefault="00361A64" w:rsidP="00361A64">
      <w:pPr>
        <w:pStyle w:val="Liststycke"/>
        <w:numPr>
          <w:ilvl w:val="0"/>
          <w:numId w:val="61"/>
        </w:numPr>
      </w:pPr>
      <w:r>
        <w:t xml:space="preserve">Välj </w:t>
      </w:r>
      <w:r w:rsidR="00BC4007">
        <w:t xml:space="preserve">aktuell </w:t>
      </w:r>
      <w:r>
        <w:t>region som ska ansluta till Listning 2.0</w:t>
      </w:r>
    </w:p>
    <w:p w14:paraId="003F0FE8" w14:textId="77777777" w:rsidR="00361A64" w:rsidRDefault="00361A64" w:rsidP="00361A64">
      <w:pPr>
        <w:pStyle w:val="Liststycke"/>
        <w:numPr>
          <w:ilvl w:val="0"/>
          <w:numId w:val="61"/>
        </w:numPr>
      </w:pPr>
      <w:r>
        <w:t>Sök fram mottagning (i hela regionen eller per kommun)</w:t>
      </w:r>
    </w:p>
    <w:p w14:paraId="0E51DAF3" w14:textId="55E47994" w:rsidR="00361A64" w:rsidRDefault="00361A64" w:rsidP="00361A64">
      <w:pPr>
        <w:pStyle w:val="Liststycke"/>
        <w:numPr>
          <w:ilvl w:val="0"/>
          <w:numId w:val="61"/>
        </w:numPr>
      </w:pPr>
      <w:r>
        <w:t>Välj mottagning och genomför listningen</w:t>
      </w:r>
    </w:p>
    <w:p w14:paraId="3918FC15" w14:textId="15B47462" w:rsidR="00361A64" w:rsidRDefault="00361A64" w:rsidP="00361A64">
      <w:pPr>
        <w:pStyle w:val="Liststycke"/>
        <w:numPr>
          <w:ilvl w:val="0"/>
          <w:numId w:val="61"/>
        </w:numPr>
      </w:pPr>
      <w:r>
        <w:t>Gå till startsidan och kontrollera att den nya listningen visas</w:t>
      </w:r>
    </w:p>
    <w:p w14:paraId="1B2BE0A2" w14:textId="21B9D42E" w:rsidR="00361A64" w:rsidRDefault="00361A64" w:rsidP="007D4BB9">
      <w:pPr>
        <w:pStyle w:val="Liststycke"/>
        <w:numPr>
          <w:ilvl w:val="0"/>
          <w:numId w:val="61"/>
        </w:numPr>
      </w:pPr>
      <w:r>
        <w:t>Kontrollera i det egna systemet att den nya listningen registrerats</w:t>
      </w:r>
    </w:p>
    <w:p w14:paraId="33A91E0A" w14:textId="77777777" w:rsidR="003C4C47" w:rsidRDefault="003C4C47" w:rsidP="003C4C47">
      <w:pPr>
        <w:pStyle w:val="Liststycke"/>
        <w:numPr>
          <w:ilvl w:val="0"/>
          <w:numId w:val="61"/>
        </w:numPr>
      </w:pPr>
      <w:r>
        <w:t xml:space="preserve">Genomför en </w:t>
      </w:r>
      <w:proofErr w:type="spellStart"/>
      <w:r>
        <w:t>omlistning</w:t>
      </w:r>
      <w:proofErr w:type="spellEnd"/>
      <w:r>
        <w:t xml:space="preserve"> i en tredje region</w:t>
      </w:r>
    </w:p>
    <w:p w14:paraId="710DA613" w14:textId="7F8F9978" w:rsidR="003C4C47" w:rsidRDefault="003C4C47" w:rsidP="007D4BB9">
      <w:pPr>
        <w:pStyle w:val="Liststycke"/>
        <w:numPr>
          <w:ilvl w:val="0"/>
          <w:numId w:val="61"/>
        </w:numPr>
      </w:pPr>
      <w:r>
        <w:t>Kontrollera i det egna systemet att den gamla listningen avregistrerats</w:t>
      </w:r>
    </w:p>
    <w:p w14:paraId="7D5575E6" w14:textId="77777777" w:rsidR="00361A64" w:rsidRDefault="00361A64" w:rsidP="00361A64"/>
    <w:p w14:paraId="5298EA98" w14:textId="77777777" w:rsidR="00361A64" w:rsidRDefault="00361A64" w:rsidP="0036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6CB4BD" w14:textId="77777777" w:rsidR="00361A64" w:rsidRDefault="00361A64" w:rsidP="00361A6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85EA99A" w14:textId="77777777" w:rsidR="00361A64" w:rsidRDefault="00361A64" w:rsidP="00361A64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029D44DA" w14:textId="77777777" w:rsidR="00361A64" w:rsidRDefault="00361A64" w:rsidP="00361A64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66712BE" w14:textId="77777777" w:rsidR="00361A64" w:rsidRDefault="00361A64" w:rsidP="00361A64"/>
    <w:p w14:paraId="1B470208" w14:textId="77777777" w:rsidR="00361A64" w:rsidRDefault="00361A64" w:rsidP="0036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E25B2D1" w14:textId="25503530" w:rsidR="00361A64" w:rsidRDefault="00361A64" w:rsidP="00361A64"/>
    <w:p w14:paraId="735C53AD" w14:textId="1B866D82" w:rsidR="00276A86" w:rsidRDefault="00276A86" w:rsidP="00276A86">
      <w:pPr>
        <w:pStyle w:val="Rubrik3Nr"/>
      </w:pPr>
      <w:bookmarkStart w:id="31" w:name="_Toc138252107"/>
      <w:bookmarkStart w:id="32" w:name="_Hlk115186360"/>
      <w:r>
        <w:t>Invånare flyttar till och från regionen</w:t>
      </w:r>
      <w:bookmarkEnd w:id="31"/>
    </w:p>
    <w:p w14:paraId="3803139A" w14:textId="77777777" w:rsidR="00276A86" w:rsidRDefault="00276A86" w:rsidP="00276A86"/>
    <w:p w14:paraId="6913C93E" w14:textId="17FBB952" w:rsidR="00276A86" w:rsidRDefault="00276A86" w:rsidP="00276A86">
      <w:pPr>
        <w:pStyle w:val="Liststycke"/>
        <w:numPr>
          <w:ilvl w:val="0"/>
          <w:numId w:val="62"/>
        </w:numPr>
      </w:pPr>
      <w:r>
        <w:t>Gå till 1177 e-tjänster med invånare folkbokförd i annan region</w:t>
      </w:r>
    </w:p>
    <w:p w14:paraId="371C489C" w14:textId="46AE6FE7" w:rsidR="00276A86" w:rsidRDefault="00276A86" w:rsidP="00276A86">
      <w:pPr>
        <w:pStyle w:val="Liststycke"/>
        <w:numPr>
          <w:ilvl w:val="0"/>
          <w:numId w:val="62"/>
        </w:numPr>
      </w:pPr>
      <w:r>
        <w:t>Kontrollera att listning visas på startsidan</w:t>
      </w:r>
      <w:r w:rsidR="00BB7620">
        <w:t xml:space="preserve"> (ingen information i eget listningssystem)</w:t>
      </w:r>
    </w:p>
    <w:p w14:paraId="531A5087" w14:textId="2AE90EF0" w:rsidR="00276A86" w:rsidRDefault="00276A86" w:rsidP="00276A86">
      <w:pPr>
        <w:pStyle w:val="Liststycke"/>
        <w:numPr>
          <w:ilvl w:val="0"/>
          <w:numId w:val="62"/>
        </w:numPr>
      </w:pPr>
      <w:r>
        <w:t>Invånaren flyttar till aktuell region (kräver PU-ändring och väntan att det slår igenom</w:t>
      </w:r>
      <w:r w:rsidR="00E67D60">
        <w:t xml:space="preserve"> i involverade system om de har automatisk </w:t>
      </w:r>
      <w:proofErr w:type="spellStart"/>
      <w:r w:rsidR="00E67D60">
        <w:t>avlistning</w:t>
      </w:r>
      <w:proofErr w:type="spellEnd"/>
      <w:r w:rsidR="00E67D60">
        <w:t xml:space="preserve"> eller </w:t>
      </w:r>
      <w:proofErr w:type="spellStart"/>
      <w:r w:rsidR="00E67D60">
        <w:t>pålistning</w:t>
      </w:r>
      <w:proofErr w:type="spellEnd"/>
      <w:r>
        <w:t>)</w:t>
      </w:r>
    </w:p>
    <w:p w14:paraId="33902C4D" w14:textId="2F0147FF" w:rsidR="00276A86" w:rsidRDefault="00276A86" w:rsidP="00276A86">
      <w:pPr>
        <w:pStyle w:val="Liststycke"/>
        <w:numPr>
          <w:ilvl w:val="0"/>
          <w:numId w:val="62"/>
        </w:numPr>
      </w:pPr>
      <w:r>
        <w:t>Gå till 1177 e-tjänster med invånaren</w:t>
      </w:r>
    </w:p>
    <w:p w14:paraId="3C1573CC" w14:textId="37B56BA0" w:rsidR="00276A86" w:rsidRDefault="00276A86" w:rsidP="00276A86">
      <w:pPr>
        <w:pStyle w:val="Liststycke"/>
        <w:numPr>
          <w:ilvl w:val="0"/>
          <w:numId w:val="62"/>
        </w:numPr>
      </w:pPr>
      <w:r>
        <w:t xml:space="preserve">Kontrollera </w:t>
      </w:r>
      <w:r w:rsidR="00BB7CB2">
        <w:t>vilken listning som visas (förväntat resultat beror på vilka verksamhetsregler involverade regioner har vid flytt till annan region)</w:t>
      </w:r>
    </w:p>
    <w:p w14:paraId="3E02BD68" w14:textId="1943FA3B" w:rsidR="00276A86" w:rsidRDefault="00276A86" w:rsidP="00276A86">
      <w:pPr>
        <w:pStyle w:val="Liststycke"/>
        <w:numPr>
          <w:ilvl w:val="0"/>
          <w:numId w:val="62"/>
        </w:numPr>
      </w:pPr>
      <w:r>
        <w:t xml:space="preserve">Genomför en </w:t>
      </w:r>
      <w:proofErr w:type="spellStart"/>
      <w:r>
        <w:t>omlistning</w:t>
      </w:r>
      <w:proofErr w:type="spellEnd"/>
      <w:r>
        <w:t xml:space="preserve"> i aktuell region</w:t>
      </w:r>
    </w:p>
    <w:p w14:paraId="34023F31" w14:textId="073D75DE" w:rsidR="00276A86" w:rsidRDefault="00276A86" w:rsidP="00276A86">
      <w:pPr>
        <w:pStyle w:val="Liststycke"/>
        <w:numPr>
          <w:ilvl w:val="0"/>
          <w:numId w:val="62"/>
        </w:numPr>
      </w:pPr>
      <w:r>
        <w:t xml:space="preserve">Kontrollera att den </w:t>
      </w:r>
      <w:r w:rsidR="00BB7620">
        <w:t xml:space="preserve">nya </w:t>
      </w:r>
      <w:r>
        <w:t>listningen visas på startsidan</w:t>
      </w:r>
      <w:r w:rsidR="00BB7620">
        <w:t xml:space="preserve"> (och visas i eget listningssystem)</w:t>
      </w:r>
    </w:p>
    <w:p w14:paraId="5FE374BC" w14:textId="1846FEC2" w:rsidR="00276A86" w:rsidRDefault="00276A86" w:rsidP="00276A86">
      <w:pPr>
        <w:pStyle w:val="Liststycke"/>
        <w:numPr>
          <w:ilvl w:val="0"/>
          <w:numId w:val="62"/>
        </w:numPr>
      </w:pPr>
      <w:r>
        <w:t>Invånaren flyttar till en annan region (kräver PU-ändring och väntan att det slår igenom</w:t>
      </w:r>
      <w:r w:rsidR="00E67D60" w:rsidRPr="00E67D60">
        <w:t xml:space="preserve"> </w:t>
      </w:r>
      <w:r w:rsidR="00E67D60">
        <w:t xml:space="preserve">i involverade system om de har automatisk </w:t>
      </w:r>
      <w:proofErr w:type="spellStart"/>
      <w:r w:rsidR="00E67D60">
        <w:t>avlistning</w:t>
      </w:r>
      <w:proofErr w:type="spellEnd"/>
      <w:r w:rsidR="00E67D60">
        <w:t xml:space="preserve"> eller </w:t>
      </w:r>
      <w:proofErr w:type="spellStart"/>
      <w:r w:rsidR="00E67D60">
        <w:t>pålistning</w:t>
      </w:r>
      <w:proofErr w:type="spellEnd"/>
      <w:r>
        <w:t>)</w:t>
      </w:r>
    </w:p>
    <w:p w14:paraId="39978817" w14:textId="50172C5A" w:rsidR="00276A86" w:rsidRDefault="00276A86" w:rsidP="00BB7620">
      <w:pPr>
        <w:pStyle w:val="Liststycke"/>
        <w:numPr>
          <w:ilvl w:val="0"/>
          <w:numId w:val="62"/>
        </w:numPr>
      </w:pPr>
      <w:r>
        <w:t xml:space="preserve">Kontrollera </w:t>
      </w:r>
      <w:r w:rsidR="00BB7CB2">
        <w:t xml:space="preserve">vilken </w:t>
      </w:r>
      <w:r>
        <w:t xml:space="preserve">listning </w:t>
      </w:r>
      <w:r w:rsidR="00BB7CB2">
        <w:t xml:space="preserve">som </w:t>
      </w:r>
      <w:r>
        <w:t>visas på startsidan</w:t>
      </w:r>
      <w:r w:rsidR="00BB7620">
        <w:t xml:space="preserve"> </w:t>
      </w:r>
      <w:r w:rsidR="00BB7CB2">
        <w:t>(förväntat resultat beror på vilka verksamhetsregler involverade regioner har vid flytt till annan region)</w:t>
      </w:r>
    </w:p>
    <w:p w14:paraId="054CA2BD" w14:textId="77777777" w:rsidR="00276A86" w:rsidRDefault="00276A86" w:rsidP="00276A86"/>
    <w:p w14:paraId="680BF1F7" w14:textId="77777777" w:rsidR="00276A86" w:rsidRDefault="00276A86" w:rsidP="0027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4E919C" w14:textId="77777777" w:rsidR="00276A86" w:rsidRDefault="00276A86" w:rsidP="00276A86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A34D155" w14:textId="77777777" w:rsidR="00276A86" w:rsidRDefault="00276A86" w:rsidP="00276A86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174F848C" w14:textId="77777777" w:rsidR="00276A86" w:rsidRDefault="00276A86" w:rsidP="00276A86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09C9A17" w14:textId="77777777" w:rsidR="00276A86" w:rsidRDefault="00276A86" w:rsidP="00276A86"/>
    <w:p w14:paraId="72D05D23" w14:textId="77777777" w:rsidR="00276A86" w:rsidRDefault="00276A86" w:rsidP="0027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bookmarkEnd w:id="32"/>
    <w:p w14:paraId="111525EB" w14:textId="784A355E" w:rsidR="00276A86" w:rsidRDefault="00276A86" w:rsidP="00361A64"/>
    <w:p w14:paraId="400CE445" w14:textId="1F1E76A6" w:rsidR="00E17ED9" w:rsidRDefault="007224B5" w:rsidP="00E17ED9">
      <w:pPr>
        <w:pStyle w:val="Rubrik3Nr"/>
      </w:pPr>
      <w:bookmarkStart w:id="33" w:name="_Toc138252108"/>
      <w:r>
        <w:t>Anrop av olika aktörer</w:t>
      </w:r>
      <w:bookmarkEnd w:id="33"/>
    </w:p>
    <w:p w14:paraId="499E0009" w14:textId="77777777" w:rsidR="00E17ED9" w:rsidRDefault="00E17ED9" w:rsidP="00E17ED9"/>
    <w:p w14:paraId="28887BF5" w14:textId="6B6BFFD8" w:rsidR="007224B5" w:rsidRDefault="007224B5" w:rsidP="007224B5">
      <w:r>
        <w:t>Listning kan begäras av olika anropande aktörer</w:t>
      </w:r>
      <w:r w:rsidR="00120068">
        <w:t xml:space="preserve">, vilket enklast testas med </w:t>
      </w:r>
      <w:proofErr w:type="spellStart"/>
      <w:r w:rsidR="00120068">
        <w:t>SoapUI</w:t>
      </w:r>
      <w:proofErr w:type="spellEnd"/>
      <w:r w:rsidR="00120068">
        <w:t>-testsviter i releasepaketet.</w:t>
      </w:r>
    </w:p>
    <w:p w14:paraId="141DEA48" w14:textId="73257202" w:rsidR="007224B5" w:rsidRDefault="007224B5" w:rsidP="007224B5">
      <w:r>
        <w:t>Invånare</w:t>
      </w:r>
      <w:r w:rsidR="0064166E">
        <w:t xml:space="preserve"> </w:t>
      </w:r>
      <w:r>
        <w:t>som aktör har testats i ovanstående tester.</w:t>
      </w:r>
    </w:p>
    <w:p w14:paraId="4C0C43B0" w14:textId="7E93A4F1" w:rsidR="007224B5" w:rsidRDefault="007224B5" w:rsidP="007224B5">
      <w:r>
        <w:t>Ombudsläge kan testas med valfritt scenario i 1177 e-tjänster.</w:t>
      </w:r>
    </w:p>
    <w:p w14:paraId="64A2C08E" w14:textId="746944D1" w:rsidR="0064166E" w:rsidRDefault="0064166E" w:rsidP="007224B5">
      <w:r>
        <w:lastRenderedPageBreak/>
        <w:t xml:space="preserve">Anrop som initieras av vårdpersonal kan granskas i de självdeklarationer som fyllts i för </w:t>
      </w:r>
      <w:proofErr w:type="spellStart"/>
      <w:r>
        <w:t>CreateListing</w:t>
      </w:r>
      <w:proofErr w:type="spellEnd"/>
      <w:r>
        <w:t xml:space="preserve">, </w:t>
      </w:r>
      <w:proofErr w:type="spellStart"/>
      <w:r>
        <w:t>GetListing</w:t>
      </w:r>
      <w:proofErr w:type="spellEnd"/>
      <w:r>
        <w:t xml:space="preserve">, </w:t>
      </w:r>
      <w:proofErr w:type="spellStart"/>
      <w:r>
        <w:t>GetListingCounty</w:t>
      </w:r>
      <w:proofErr w:type="spellEnd"/>
      <w:r>
        <w:t>.</w:t>
      </w:r>
    </w:p>
    <w:p w14:paraId="0581FFC4" w14:textId="3E6DF9DA" w:rsidR="00F76BBE" w:rsidRDefault="00F76BBE" w:rsidP="007224B5">
      <w:r>
        <w:t>Det är valfritt för anslutande part vilka aktörer som tillåts få svar.</w:t>
      </w:r>
    </w:p>
    <w:p w14:paraId="1C16F9AA" w14:textId="240D5515" w:rsidR="00440C6F" w:rsidRDefault="00440C6F" w:rsidP="007224B5">
      <w:r>
        <w:t>Om man tillåter olika saker</w:t>
      </w:r>
      <w:r w:rsidR="00BB7CB2">
        <w:t xml:space="preserve"> </w:t>
      </w:r>
      <w:r>
        <w:t>för olika kontrakt, ange detta i Övrig kommentar.</w:t>
      </w:r>
    </w:p>
    <w:p w14:paraId="1E101649" w14:textId="77777777" w:rsidR="007224B5" w:rsidRDefault="007224B5" w:rsidP="007224B5"/>
    <w:p w14:paraId="0820BF67" w14:textId="77777777" w:rsidR="007224B5" w:rsidRDefault="007224B5" w:rsidP="007224B5"/>
    <w:p w14:paraId="58324594" w14:textId="19C68210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Listningsanrop av invånare stödjs (CITIZEN)</w:t>
      </w:r>
    </w:p>
    <w:p w14:paraId="1BA4227F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2CC32EA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EC9E723" w14:textId="65EBB21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Listningsanrop av vårdnadshavare stödjs (GUARDIAN)</w:t>
      </w:r>
    </w:p>
    <w:p w14:paraId="52B52965" w14:textId="76712CED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B01E608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2E26851" w14:textId="7111ECDB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Listningsanrop av region stödjs (REGION)</w:t>
      </w:r>
    </w:p>
    <w:p w14:paraId="22C8DA19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E63AF6D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14DA0DF" w14:textId="7E9C4886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Listningsanrop av </w:t>
      </w:r>
      <w:r w:rsidR="000A5D69">
        <w:t xml:space="preserve">privat vårdgivare med vårdavtal </w:t>
      </w:r>
      <w:r>
        <w:t>stödjs</w:t>
      </w:r>
      <w:r w:rsidR="000A5D69">
        <w:t xml:space="preserve"> (</w:t>
      </w:r>
      <w:r w:rsidR="000A5D69" w:rsidRPr="000A5D69">
        <w:t>PRIVATE_CAREGIVER</w:t>
      </w:r>
      <w:r w:rsidR="000A5D69">
        <w:t>)</w:t>
      </w:r>
    </w:p>
    <w:p w14:paraId="3A214E4C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2AC597CC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95D2CF2" w14:textId="1E7966F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Listningsanrop av </w:t>
      </w:r>
      <w:r w:rsidR="000A5D69" w:rsidRPr="006A2B2F">
        <w:t>vårdgivare driven i egen regi</w:t>
      </w:r>
      <w:r w:rsidR="000A5D69">
        <w:t xml:space="preserve"> </w:t>
      </w:r>
      <w:r>
        <w:t>stödjs</w:t>
      </w:r>
      <w:r w:rsidR="000A5D69">
        <w:t xml:space="preserve"> (</w:t>
      </w:r>
      <w:r w:rsidR="000A5D69" w:rsidRPr="000A5D69">
        <w:t>SELF_OWNED_CAREGIVER</w:t>
      </w:r>
      <w:r w:rsidR="000A5D69">
        <w:t>)</w:t>
      </w:r>
    </w:p>
    <w:p w14:paraId="069236D4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324E20AF" w14:textId="7D07A034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10E29CC" w14:textId="29112E31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Listningsanrop av </w:t>
      </w:r>
      <w:r w:rsidR="000A5D69" w:rsidRPr="006A2B2F">
        <w:t>sjukvårdsrådgivning</w:t>
      </w:r>
      <w:r w:rsidR="000A5D69">
        <w:t xml:space="preserve"> </w:t>
      </w:r>
      <w:r>
        <w:t>stödjs</w:t>
      </w:r>
      <w:r w:rsidR="000A5D69">
        <w:t xml:space="preserve"> (</w:t>
      </w:r>
      <w:r w:rsidR="000A5D69" w:rsidRPr="000A5D69">
        <w:t>HEALTHCARE_ADVISER</w:t>
      </w:r>
      <w:r w:rsidR="000A5D69">
        <w:t>)</w:t>
      </w:r>
    </w:p>
    <w:p w14:paraId="076651ED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7B61AA44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489FDB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297CEF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Beskrivning av eventuella avvikelser:</w:t>
      </w:r>
    </w:p>
    <w:p w14:paraId="05AAB7B7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156A7A0" w14:textId="77777777" w:rsidR="00F76BBE" w:rsidRDefault="00F76BBE" w:rsidP="00F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Övrig kommentar:</w:t>
      </w:r>
    </w:p>
    <w:p w14:paraId="24EB655E" w14:textId="77777777" w:rsidR="00E17ED9" w:rsidRDefault="00E17ED9" w:rsidP="00E1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59C863C" w14:textId="77777777" w:rsidR="00E17ED9" w:rsidRDefault="00E17ED9" w:rsidP="00E17ED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0D6A9C1" w14:textId="77777777" w:rsidR="00E17ED9" w:rsidRDefault="00E17ED9" w:rsidP="00E17ED9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163B11A1" w14:textId="77777777" w:rsidR="00E17ED9" w:rsidRDefault="00E17ED9" w:rsidP="00E17ED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3201006" w14:textId="77777777" w:rsidR="00E17ED9" w:rsidRDefault="00E17ED9" w:rsidP="00E17ED9"/>
    <w:p w14:paraId="30139B69" w14:textId="77777777" w:rsidR="00E17ED9" w:rsidRDefault="00E17ED9" w:rsidP="00E1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51EE5A59" w14:textId="77777777" w:rsidR="00E17ED9" w:rsidRDefault="00E17ED9" w:rsidP="00361A64"/>
    <w:p w14:paraId="65E8C670" w14:textId="57CBA0B4" w:rsidR="00361A64" w:rsidRDefault="00361A64" w:rsidP="00361A64">
      <w:pPr>
        <w:pStyle w:val="Rubrik3Nr"/>
      </w:pPr>
      <w:bookmarkStart w:id="34" w:name="_Toc138252109"/>
      <w:r>
        <w:t>Övrig funktionalitet</w:t>
      </w:r>
      <w:bookmarkEnd w:id="34"/>
    </w:p>
    <w:p w14:paraId="2E119373" w14:textId="77777777" w:rsidR="00361A64" w:rsidRDefault="00361A64" w:rsidP="00361A64"/>
    <w:p w14:paraId="22D9C51F" w14:textId="48F25FE2" w:rsidR="00361A64" w:rsidRDefault="00361A64" w:rsidP="00361A64">
      <w:r>
        <w:t xml:space="preserve">Genomför </w:t>
      </w:r>
      <w:r w:rsidR="000446F4">
        <w:t xml:space="preserve">valfritt </w:t>
      </w:r>
      <w:r w:rsidR="001005F3">
        <w:t>test</w:t>
      </w:r>
      <w:r w:rsidR="000446F4">
        <w:t xml:space="preserve"> </w:t>
      </w:r>
      <w:r>
        <w:t>med nedanstående funktionalitet</w:t>
      </w:r>
      <w:r w:rsidR="000446F4">
        <w:t xml:space="preserve"> om den avses användas.</w:t>
      </w:r>
    </w:p>
    <w:p w14:paraId="176BED69" w14:textId="77777777" w:rsidR="00361A64" w:rsidRDefault="00361A64" w:rsidP="00361A64"/>
    <w:p w14:paraId="656C7306" w14:textId="3424165B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Invånare med </w:t>
      </w:r>
      <w:r w:rsidR="009130EA">
        <w:t xml:space="preserve">skyddade personuppgifter </w:t>
      </w:r>
      <w:r>
        <w:t>stödjs</w:t>
      </w:r>
    </w:p>
    <w:p w14:paraId="0C859E66" w14:textId="77777777" w:rsidR="00E331A2" w:rsidRDefault="00E331A2" w:rsidP="00E3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7AE64EAF" w14:textId="77777777" w:rsidR="00E331A2" w:rsidRDefault="00E331A2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7F5E4FB" w14:textId="6C876AF3" w:rsidR="00CB403B" w:rsidRDefault="00EC1306" w:rsidP="00CB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bookmarkStart w:id="35" w:name="_Hlk111537696"/>
      <w:r>
        <w:t>Å</w:t>
      </w:r>
      <w:r w:rsidR="00CB403B">
        <w:t>ldersgränser i eget listningssystem fungerar som förväntat</w:t>
      </w:r>
    </w:p>
    <w:p w14:paraId="7F5E1CF0" w14:textId="535144DA" w:rsidR="00CB403B" w:rsidRDefault="00CB403B" w:rsidP="00CB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  <w:r w:rsidR="00EC1306">
        <w:t xml:space="preserve">       [] Åldersgränser används inte</w:t>
      </w:r>
    </w:p>
    <w:bookmarkEnd w:id="35"/>
    <w:p w14:paraId="58892663" w14:textId="77777777" w:rsidR="00CB403B" w:rsidRDefault="00CB403B" w:rsidP="00CB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151597C" w14:textId="7D1A7423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Invånare kan ställa sig i kö</w:t>
      </w:r>
      <w:r w:rsidR="001A1206">
        <w:t>, och bli listad när plats finns</w:t>
      </w:r>
    </w:p>
    <w:p w14:paraId="38E2C875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6F31053F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388404E" w14:textId="1A0F6088" w:rsidR="004A0201" w:rsidRDefault="004A0201" w:rsidP="004A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Om kö stödjs vid utomlänslistning, har det säkerställts att </w:t>
      </w:r>
      <w:proofErr w:type="spellStart"/>
      <w:r>
        <w:t>UpdateListing</w:t>
      </w:r>
      <w:proofErr w:type="spellEnd"/>
      <w:r>
        <w:t xml:space="preserve"> inte skickas till folkbokföringsregion förrän man får sin plats?</w:t>
      </w:r>
    </w:p>
    <w:p w14:paraId="1D17A9F5" w14:textId="77777777" w:rsidR="004A0201" w:rsidRDefault="004A0201" w:rsidP="004A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6E63BE4B" w14:textId="77777777" w:rsidR="004A0201" w:rsidRDefault="004A0201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A32C6F" w14:textId="4C1C5E3D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Max-tak </w:t>
      </w:r>
      <w:r w:rsidR="001005F3">
        <w:t xml:space="preserve">används för </w:t>
      </w:r>
      <w:r>
        <w:t xml:space="preserve">antal </w:t>
      </w:r>
      <w:proofErr w:type="spellStart"/>
      <w:r>
        <w:t>omlistningar</w:t>
      </w:r>
      <w:proofErr w:type="spellEnd"/>
      <w:r>
        <w:t xml:space="preserve"> en invånare får göra</w:t>
      </w:r>
    </w:p>
    <w:p w14:paraId="7CEC838D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187FA146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35AC761" w14:textId="42E596DF" w:rsidR="002B7374" w:rsidRDefault="00BB7620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Invånare kan utomlänslista sig via blankett</w:t>
      </w:r>
    </w:p>
    <w:p w14:paraId="7C9FC2FB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18080302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466D9CF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8BEAA9A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Beskrivning av eventuella avvikelser:</w:t>
      </w:r>
    </w:p>
    <w:p w14:paraId="65A38599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27FA2FF" w14:textId="0B3D1640" w:rsidR="00361A6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Övrig kommentar:</w:t>
      </w:r>
    </w:p>
    <w:p w14:paraId="418B505E" w14:textId="77777777" w:rsidR="002B7374" w:rsidRDefault="002B7374" w:rsidP="002B7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59CDFEA" w14:textId="77777777" w:rsidR="00361A64" w:rsidRDefault="00361A64" w:rsidP="00361A6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E46CE3A" w14:textId="77777777" w:rsidR="00361A64" w:rsidRDefault="00361A64" w:rsidP="00361A64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D626614" w14:textId="77777777" w:rsidR="00361A64" w:rsidRDefault="00361A64" w:rsidP="00361A64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2F2F366" w14:textId="77777777" w:rsidR="00361A64" w:rsidRDefault="00361A64" w:rsidP="00361A64"/>
    <w:p w14:paraId="3D703345" w14:textId="77777777" w:rsidR="00361A64" w:rsidRDefault="00361A64" w:rsidP="0036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9D41188" w14:textId="60832971" w:rsidR="00F777DF" w:rsidRDefault="00F777DF" w:rsidP="00361A64">
      <w:r>
        <w:br w:type="page"/>
      </w:r>
    </w:p>
    <w:p w14:paraId="26EC1989" w14:textId="195E1839" w:rsidR="000926E8" w:rsidRDefault="00395FBC" w:rsidP="002F26F8">
      <w:pPr>
        <w:pStyle w:val="Rubrik2Nr"/>
      </w:pPr>
      <w:bookmarkStart w:id="36" w:name="_Toc138252110"/>
      <w:r>
        <w:lastRenderedPageBreak/>
        <w:t>Verksamhet</w:t>
      </w:r>
      <w:r w:rsidR="00570A4A">
        <w:t>sfrågor</w:t>
      </w:r>
      <w:bookmarkEnd w:id="36"/>
    </w:p>
    <w:p w14:paraId="7995F8D8" w14:textId="071A5859" w:rsidR="008F5E39" w:rsidRDefault="008F5E39" w:rsidP="008F5E39">
      <w:pPr>
        <w:pStyle w:val="Rubrik3Nr"/>
      </w:pPr>
      <w:bookmarkStart w:id="37" w:name="_Toc138252111"/>
      <w:r>
        <w:t>Lokal support och förvaltning</w:t>
      </w:r>
      <w:bookmarkEnd w:id="37"/>
    </w:p>
    <w:p w14:paraId="0978824A" w14:textId="37863965" w:rsidR="008F5E39" w:rsidRDefault="008F5E39" w:rsidP="008F5E39">
      <w:r w:rsidRPr="008F5E39">
        <w:t>Anslutande vårdgivare skall ha etablerat 3:e linjens support och ha kapacitet och kunskap att svara på frågor från invånare om vilken information man tillgängliggör, lokalt regelverk för enskilds direktåtkomst och lokala undantag.</w:t>
      </w:r>
    </w:p>
    <w:p w14:paraId="3536A6C2" w14:textId="77777777" w:rsidR="00D87E92" w:rsidRDefault="00D87E92" w:rsidP="008F5E39"/>
    <w:p w14:paraId="6F2B1930" w14:textId="7B2E2B0E" w:rsidR="008F5E39" w:rsidRDefault="008F5E39" w:rsidP="008F5E39">
      <w:r>
        <w:t>Ange kontaktuppgifter</w:t>
      </w:r>
      <w:r w:rsidR="00AD7480">
        <w:t xml:space="preserve"> till 3:e linjens support</w:t>
      </w:r>
      <w:r>
        <w:t xml:space="preserve"> nedan.</w:t>
      </w:r>
    </w:p>
    <w:p w14:paraId="506E4F7B" w14:textId="22D2DCC4" w:rsidR="00C31F8A" w:rsidRDefault="00C31F8A" w:rsidP="008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EDE2B7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A1F49C5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D5DC263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1E02965" w14:textId="77777777" w:rsidR="001A225D" w:rsidRDefault="001A225D" w:rsidP="001A225D"/>
    <w:p w14:paraId="6FA104D2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3BAC60D" w14:textId="4160D7A5" w:rsidR="00472397" w:rsidRDefault="00472397" w:rsidP="00472397">
      <w:pPr>
        <w:pStyle w:val="Rubrik3Nr"/>
      </w:pPr>
      <w:bookmarkStart w:id="38" w:name="_Ref526921664"/>
      <w:bookmarkStart w:id="39" w:name="_Ref526922428"/>
      <w:bookmarkStart w:id="40" w:name="_Toc138252112"/>
      <w:r>
        <w:t xml:space="preserve">Information till </w:t>
      </w:r>
      <w:r w:rsidR="00BE48E2">
        <w:t>i</w:t>
      </w:r>
      <w:r>
        <w:t>nvånarsupport</w:t>
      </w:r>
      <w:bookmarkEnd w:id="38"/>
      <w:bookmarkEnd w:id="39"/>
      <w:bookmarkEnd w:id="40"/>
    </w:p>
    <w:p w14:paraId="5DDA849A" w14:textId="5F33C6DE" w:rsidR="0037086B" w:rsidRDefault="0037086B" w:rsidP="00472397">
      <w:r>
        <w:t>För att under</w:t>
      </w:r>
      <w:r w:rsidR="00F75F24">
        <w:t>l</w:t>
      </w:r>
      <w:r>
        <w:t xml:space="preserve">ätta för </w:t>
      </w:r>
      <w:r w:rsidR="00BE48E2">
        <w:t>i</w:t>
      </w:r>
      <w:r w:rsidR="00472397" w:rsidRPr="00472397">
        <w:t>nvånarsupport 1177</w:t>
      </w:r>
      <w:r w:rsidR="00BE48E2">
        <w:t xml:space="preserve"> e-tjänster</w:t>
      </w:r>
      <w:r w:rsidR="00472397" w:rsidRPr="00472397">
        <w:t xml:space="preserve"> att svara på frågor, korta svarstiden och minska antalet ärenden som behöver gå vidare till 3:e linjens support</w:t>
      </w:r>
      <w:r>
        <w:t xml:space="preserve"> skall ”vanliga frågor” besvaras nedan</w:t>
      </w:r>
      <w:r w:rsidR="00472397" w:rsidRPr="00472397">
        <w:t>.</w:t>
      </w:r>
    </w:p>
    <w:p w14:paraId="61295D85" w14:textId="5FAD0204" w:rsidR="00472397" w:rsidRDefault="008A1AA5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Hur ofta uppdateras PU-information vid invånares flytt</w:t>
      </w:r>
      <w:r w:rsidR="00472397">
        <w:t>?</w:t>
      </w:r>
    </w:p>
    <w:p w14:paraId="0B334007" w14:textId="482C0796" w:rsidR="008A1AA5" w:rsidRDefault="008A1AA5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C2BE46D" w14:textId="0409858E" w:rsidR="008A1AA5" w:rsidRDefault="008A1AA5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Om max-tak används, hur många </w:t>
      </w:r>
      <w:proofErr w:type="spellStart"/>
      <w:r w:rsidRPr="008A1AA5">
        <w:t>omlistningar</w:t>
      </w:r>
      <w:proofErr w:type="spellEnd"/>
      <w:r w:rsidRPr="008A1AA5">
        <w:t xml:space="preserve"> </w:t>
      </w:r>
      <w:r>
        <w:t xml:space="preserve">tillåts </w:t>
      </w:r>
      <w:r w:rsidRPr="008A1AA5">
        <w:t>per 12-månaders period</w:t>
      </w:r>
      <w:r>
        <w:t>?</w:t>
      </w:r>
    </w:p>
    <w:p w14:paraId="450827A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867796C" w14:textId="42436A34" w:rsidR="00CE2D7F" w:rsidRDefault="004A0201" w:rsidP="00CE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4A0201">
        <w:t xml:space="preserve">Vid flytt till aktuell region, sker då en automatisk </w:t>
      </w:r>
      <w:proofErr w:type="spellStart"/>
      <w:r w:rsidRPr="004A0201">
        <w:t>pålistning</w:t>
      </w:r>
      <w:proofErr w:type="spellEnd"/>
      <w:r w:rsidRPr="004A0201">
        <w:t>?</w:t>
      </w:r>
    </w:p>
    <w:p w14:paraId="54A9D636" w14:textId="77777777" w:rsidR="00CE2D7F" w:rsidRDefault="00CE2D7F" w:rsidP="00CE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128BB561" w14:textId="77777777" w:rsidR="00CE2D7F" w:rsidRDefault="00CE2D7F" w:rsidP="00CE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4BA02F6" w14:textId="66895AF7" w:rsidR="00CE2D7F" w:rsidRDefault="004A0201" w:rsidP="00CE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4A0201">
        <w:t xml:space="preserve">Vid flytt till annan region, sker då en automatisk </w:t>
      </w:r>
      <w:proofErr w:type="spellStart"/>
      <w:r w:rsidRPr="004A0201">
        <w:t>avlistning</w:t>
      </w:r>
      <w:proofErr w:type="spellEnd"/>
      <w:r w:rsidRPr="004A0201">
        <w:t>?</w:t>
      </w:r>
    </w:p>
    <w:p w14:paraId="21875A71" w14:textId="3249A1E2" w:rsidR="00472397" w:rsidRDefault="00CE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5E50D221" w14:textId="77777777" w:rsidR="003D3D3B" w:rsidRDefault="003D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29DB210" w14:textId="77777777" w:rsidR="00CE2D7F" w:rsidRDefault="00CE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266B5F" w14:textId="60612C8E" w:rsidR="00472397" w:rsidRDefault="0037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Övriga upplysningar till </w:t>
      </w:r>
      <w:r w:rsidR="00BE48E2">
        <w:t>supporten för 1177 e-tjänster</w:t>
      </w:r>
      <w:r>
        <w:t>:</w:t>
      </w:r>
    </w:p>
    <w:p w14:paraId="474D2D80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6D75F9D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F7BFB41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262B1C6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F42D32B" w14:textId="77777777" w:rsidR="001A225D" w:rsidRDefault="001A225D" w:rsidP="001A225D"/>
    <w:p w14:paraId="11ABDB3C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82FB456" w14:textId="2AAE6F44" w:rsidR="009B0600" w:rsidRDefault="009B0600" w:rsidP="009B0600">
      <w:pPr>
        <w:pStyle w:val="Rubrik3Nr"/>
      </w:pPr>
      <w:bookmarkStart w:id="41" w:name="_Ref526921685"/>
      <w:bookmarkStart w:id="42" w:name="_Ref526922439"/>
      <w:bookmarkStart w:id="43" w:name="_Toc138252113"/>
      <w:r>
        <w:t>Verksamhetens godkännande av tester</w:t>
      </w:r>
      <w:bookmarkEnd w:id="41"/>
      <w:bookmarkEnd w:id="42"/>
      <w:bookmarkEnd w:id="43"/>
    </w:p>
    <w:p w14:paraId="292602D0" w14:textId="7C38E070" w:rsidR="009B0600" w:rsidRDefault="00E67D60" w:rsidP="009B0600">
      <w:r w:rsidRPr="00E67D60">
        <w:t>Vårdgivaren godkänner härmed resultatet av sina lokala End-2-End-tester</w:t>
      </w:r>
      <w:r w:rsidR="009B0600" w:rsidRPr="008F5E39">
        <w:t>.</w:t>
      </w:r>
    </w:p>
    <w:p w14:paraId="05D86B53" w14:textId="734FCF1F" w:rsidR="009B0600" w:rsidRDefault="009B0600" w:rsidP="009B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Bifogat dokument:</w:t>
      </w:r>
    </w:p>
    <w:p w14:paraId="5A99F4C4" w14:textId="77777777" w:rsidR="009B0600" w:rsidRDefault="009B0600" w:rsidP="009B0600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F4FE415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6EDF484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90652A2" w14:textId="77777777" w:rsidR="001A225D" w:rsidRDefault="001A225D" w:rsidP="001A225D"/>
    <w:p w14:paraId="529CCF6A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5BB192FE" w14:textId="77777777" w:rsidR="001C0386" w:rsidRDefault="001C0386" w:rsidP="001C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bookmarkStart w:id="44" w:name="_Toc525803888"/>
      <w:bookmarkStart w:id="45" w:name="_Ref526922056"/>
      <w:bookmarkStart w:id="46" w:name="_Ref526922454"/>
      <w:bookmarkEnd w:id="44"/>
    </w:p>
    <w:p w14:paraId="4660EFEB" w14:textId="77777777" w:rsidR="001C0386" w:rsidRDefault="001C0386" w:rsidP="001C0386"/>
    <w:p w14:paraId="1C7784DF" w14:textId="70174BD4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8A" w14:textId="67B16B8A" w:rsidR="00F74C71" w:rsidRDefault="00887C3F" w:rsidP="0004569E">
      <w:pPr>
        <w:pStyle w:val="Rubrik2Nr"/>
      </w:pPr>
      <w:bookmarkStart w:id="47" w:name="_Toc138252114"/>
      <w:r>
        <w:lastRenderedPageBreak/>
        <w:t>Övrig</w:t>
      </w:r>
      <w:r w:rsidR="005576E8">
        <w:t>a tester</w:t>
      </w:r>
      <w:r w:rsidR="006F5E70">
        <w:t xml:space="preserve">, </w:t>
      </w:r>
      <w:r w:rsidR="008C79F9">
        <w:t>testresultat</w:t>
      </w:r>
      <w:r w:rsidR="006F5E70">
        <w:t xml:space="preserve"> och upplysningar.</w:t>
      </w:r>
      <w:bookmarkEnd w:id="45"/>
      <w:bookmarkEnd w:id="46"/>
      <w:bookmarkEnd w:id="47"/>
    </w:p>
    <w:p w14:paraId="26EC198B" w14:textId="59FC1F4F" w:rsidR="008C79F9" w:rsidRDefault="00FA44D6" w:rsidP="00F74C71">
      <w:r w:rsidRPr="00843EB3">
        <w:t xml:space="preserve">Beskriv </w:t>
      </w:r>
      <w:r>
        <w:t>eventuella övriga tester som har genomförts inom ramen för etablering av samverkan, och/eller om ni har andra testresultat som ni vill förmedla</w:t>
      </w:r>
      <w:r w:rsidR="008C79F9">
        <w:t>.</w:t>
      </w:r>
      <w:r w:rsidR="00625017">
        <w:t xml:space="preserve"> Detta avsnitt kan </w:t>
      </w:r>
      <w:r w:rsidR="008645A9">
        <w:t xml:space="preserve">även </w:t>
      </w:r>
      <w:r w:rsidR="00625017">
        <w:t xml:space="preserve">användas för förtydliganden </w:t>
      </w:r>
      <w:r w:rsidR="008645A9">
        <w:t xml:space="preserve">kring </w:t>
      </w:r>
      <w:proofErr w:type="spellStart"/>
      <w:r w:rsidR="006F5E70">
        <w:t>källsystem</w:t>
      </w:r>
      <w:proofErr w:type="spellEnd"/>
      <w:r w:rsidR="006F5E70">
        <w:t xml:space="preserve">, </w:t>
      </w:r>
      <w:r w:rsidR="008645A9">
        <w:t xml:space="preserve">generella </w:t>
      </w:r>
      <w:r w:rsidR="006F5E70">
        <w:t>upplysningar och liknande information.</w:t>
      </w:r>
    </w:p>
    <w:p w14:paraId="26EC198C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8D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8E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8F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90" w14:textId="77777777" w:rsidR="00F74C71" w:rsidRDefault="00F74C71" w:rsidP="00F74C71">
      <w:pPr>
        <w:keepNext/>
        <w:keepLines/>
      </w:pPr>
    </w:p>
    <w:p w14:paraId="26EC1991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92" w14:textId="25DD9D80" w:rsidR="002946A9" w:rsidRDefault="002946A9"/>
    <w:p w14:paraId="26EC1993" w14:textId="1A342208" w:rsidR="00BE0403" w:rsidRDefault="007A0AD4" w:rsidP="0004569E">
      <w:pPr>
        <w:pStyle w:val="Rubrik2Nr"/>
      </w:pPr>
      <w:bookmarkStart w:id="48" w:name="_Toc301979258"/>
      <w:bookmarkStart w:id="49" w:name="_Toc445643403"/>
      <w:bookmarkStart w:id="50" w:name="_Toc450547640"/>
      <w:bookmarkStart w:id="51" w:name="_Ref526414047"/>
      <w:bookmarkStart w:id="52" w:name="_Ref526922091"/>
      <w:bookmarkStart w:id="53" w:name="_Ref526922459"/>
      <w:bookmarkStart w:id="54" w:name="_Toc138252115"/>
      <w:r>
        <w:t xml:space="preserve">Datum </w:t>
      </w:r>
      <w:r w:rsidR="00BE0403">
        <w:t xml:space="preserve">och kontaktperson gällande redovisning av </w:t>
      </w:r>
      <w:bookmarkEnd w:id="48"/>
      <w:bookmarkEnd w:id="49"/>
      <w:bookmarkEnd w:id="50"/>
      <w:r w:rsidR="00FA44D6">
        <w:t>underlaget (gula delarna)</w:t>
      </w:r>
      <w:bookmarkEnd w:id="51"/>
      <w:bookmarkEnd w:id="52"/>
      <w:bookmarkEnd w:id="53"/>
      <w:bookmarkEnd w:id="54"/>
    </w:p>
    <w:p w14:paraId="26EC1994" w14:textId="77777777" w:rsidR="00BE0403" w:rsidRDefault="00BE0403" w:rsidP="00BE0403">
      <w:pPr>
        <w:tabs>
          <w:tab w:val="left" w:pos="4536"/>
        </w:tabs>
      </w:pPr>
      <w:r w:rsidRPr="00E438FB">
        <w:t xml:space="preserve"> </w:t>
      </w:r>
    </w:p>
    <w:p w14:paraId="26EC1995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r>
        <w:tab/>
      </w:r>
    </w:p>
    <w:p w14:paraId="26EC1996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7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</w:p>
    <w:p w14:paraId="26EC1998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9" w14:textId="77777777" w:rsidR="00BE0403" w:rsidRDefault="00BE0403" w:rsidP="00BE0403"/>
    <w:p w14:paraId="26EC199A" w14:textId="77777777" w:rsidR="00BE0403" w:rsidRDefault="00BE0403" w:rsidP="00BE0403">
      <w:r>
        <w:br w:type="page"/>
      </w:r>
    </w:p>
    <w:p w14:paraId="26EC199B" w14:textId="357786E3" w:rsidR="00BE0403" w:rsidRDefault="00BE0403" w:rsidP="0004569E">
      <w:pPr>
        <w:pStyle w:val="Rubrik1Nr"/>
      </w:pPr>
      <w:bookmarkStart w:id="55" w:name="_Toc448332571"/>
      <w:bookmarkStart w:id="56" w:name="_Toc138252116"/>
      <w:r>
        <w:lastRenderedPageBreak/>
        <w:t xml:space="preserve">Resultat av genomförd </w:t>
      </w:r>
      <w:bookmarkEnd w:id="55"/>
      <w:r w:rsidR="00FA44D6">
        <w:t>granskning</w:t>
      </w:r>
      <w:bookmarkEnd w:id="56"/>
    </w:p>
    <w:p w14:paraId="26EC199C" w14:textId="3CFD0188" w:rsidR="00BE0403" w:rsidRDefault="00BE0403" w:rsidP="00BE0403">
      <w:pPr>
        <w:keepNext/>
        <w:keepLines/>
      </w:pPr>
      <w:r>
        <w:t xml:space="preserve">Ineras utlåtande om produkten efter genomförd granskning av </w:t>
      </w:r>
      <w:r w:rsidR="00FA44D6">
        <w:t>underlaget</w:t>
      </w:r>
      <w:r>
        <w:t>.</w:t>
      </w:r>
    </w:p>
    <w:p w14:paraId="26EC199D" w14:textId="77777777" w:rsidR="00BE0403" w:rsidRDefault="00BE0403" w:rsidP="00BE0403">
      <w:pPr>
        <w:keepNext/>
        <w:keepLines/>
      </w:pPr>
    </w:p>
    <w:p w14:paraId="26EC199E" w14:textId="3AFF659A" w:rsidR="00BE0403" w:rsidRDefault="00BD382E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="00BE0403" w:rsidRPr="00304016">
        <w:t>atum</w:t>
      </w:r>
      <w:r w:rsidR="00BE0403">
        <w:t>:</w:t>
      </w:r>
    </w:p>
    <w:p w14:paraId="26EC199F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0" w14:textId="44553DBC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 w:rsidR="0089181E">
        <w:t xml:space="preserve"> och roll</w:t>
      </w:r>
      <w:r>
        <w:t>:</w:t>
      </w:r>
    </w:p>
    <w:p w14:paraId="26EC19A1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2" w14:textId="77777777" w:rsidR="00BE0403" w:rsidRDefault="00BE0403" w:rsidP="00BE0403">
      <w:pPr>
        <w:keepNext/>
        <w:keepLines/>
        <w:shd w:val="clear" w:color="auto" w:fill="FFFFFF" w:themeFill="background1"/>
        <w:ind w:left="426" w:hanging="426"/>
      </w:pPr>
    </w:p>
    <w:p w14:paraId="26EC19A3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Godkänd/ej tillämpligt</w:t>
      </w:r>
    </w:p>
    <w:p w14:paraId="26EC19A4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 med förbehåll</w:t>
      </w:r>
    </w:p>
    <w:p w14:paraId="26EC19A5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Underkänd</w:t>
      </w:r>
    </w:p>
    <w:p w14:paraId="26EC19A6" w14:textId="71E643CC" w:rsidR="00CE5A69" w:rsidRPr="00CE5A69" w:rsidRDefault="00CE5A69" w:rsidP="00CE5A69"/>
    <w:sectPr w:rsidR="00CE5A69" w:rsidRPr="00CE5A69" w:rsidSect="00905D8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8B0" w14:textId="77777777" w:rsidR="007A0AA4" w:rsidRDefault="007A0AA4" w:rsidP="00C15048">
      <w:r>
        <w:separator/>
      </w:r>
    </w:p>
    <w:p w14:paraId="60F1ED52" w14:textId="77777777" w:rsidR="007A0AA4" w:rsidRDefault="007A0AA4" w:rsidP="00C15048"/>
    <w:p w14:paraId="3C2A4445" w14:textId="77777777" w:rsidR="007A0AA4" w:rsidRDefault="007A0AA4" w:rsidP="00C15048"/>
  </w:endnote>
  <w:endnote w:type="continuationSeparator" w:id="0">
    <w:p w14:paraId="12EE3522" w14:textId="77777777" w:rsidR="007A0AA4" w:rsidRDefault="007A0AA4" w:rsidP="00C15048">
      <w:r>
        <w:continuationSeparator/>
      </w:r>
    </w:p>
    <w:p w14:paraId="5779276D" w14:textId="77777777" w:rsidR="007A0AA4" w:rsidRDefault="007A0AA4" w:rsidP="00C15048"/>
    <w:p w14:paraId="5DEA64C6" w14:textId="77777777" w:rsidR="007A0AA4" w:rsidRDefault="007A0AA4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A56B0" w:rsidRPr="004A7C1C" w14:paraId="26EC19CD" w14:textId="77777777" w:rsidTr="00B16F63">
      <w:trPr>
        <w:trHeight w:val="629"/>
      </w:trPr>
      <w:tc>
        <w:tcPr>
          <w:tcW w:w="1702" w:type="dxa"/>
        </w:tcPr>
        <w:p w14:paraId="26EC19C2" w14:textId="77777777" w:rsidR="00EA56B0" w:rsidRPr="004A7C1C" w:rsidRDefault="00EA56B0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1C03EB62" w14:textId="77777777" w:rsidR="00444D9A" w:rsidRDefault="00444D9A" w:rsidP="00444D9A">
          <w:pPr>
            <w:pStyle w:val="Sidfot"/>
          </w:pPr>
          <w:r>
            <w:t>Hornsgatan 20</w:t>
          </w:r>
        </w:p>
        <w:p w14:paraId="26EC19C5" w14:textId="5D69DFBF" w:rsidR="00EA56B0" w:rsidRPr="004A7C1C" w:rsidRDefault="00444D9A" w:rsidP="00444D9A">
          <w:pPr>
            <w:pStyle w:val="Sidfot"/>
          </w:pPr>
          <w:r>
            <w:t>118 82 Stockholm</w:t>
          </w:r>
        </w:p>
      </w:tc>
      <w:tc>
        <w:tcPr>
          <w:tcW w:w="2293" w:type="dxa"/>
        </w:tcPr>
        <w:p w14:paraId="26EC19C6" w14:textId="0D7D4B7E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</w:t>
          </w:r>
          <w:r>
            <w:rPr>
              <w:lang w:val="de-DE"/>
            </w:rPr>
            <w:t>-</w:t>
          </w:r>
          <w:r w:rsidRPr="00E14ABD">
            <w:rPr>
              <w:lang w:val="de-DE"/>
            </w:rPr>
            <w:t>452 71 60</w:t>
          </w:r>
        </w:p>
        <w:p w14:paraId="26EC19C7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26EC19C8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26EC19C9" w14:textId="77777777" w:rsidR="00EA56B0" w:rsidRPr="004A7C1C" w:rsidRDefault="00EA56B0" w:rsidP="00C15048">
          <w:pPr>
            <w:pStyle w:val="Sidfot"/>
          </w:pPr>
          <w:r w:rsidRPr="004A7C1C">
            <w:t>Organisationsnummer</w:t>
          </w:r>
        </w:p>
        <w:p w14:paraId="26EC19CA" w14:textId="77777777" w:rsidR="00EA56B0" w:rsidRPr="004A7C1C" w:rsidRDefault="00EA56B0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6EC19CB" w14:textId="77777777" w:rsidR="00EA56B0" w:rsidRPr="004A7C1C" w:rsidRDefault="00EA56B0" w:rsidP="00C15048">
          <w:pPr>
            <w:pStyle w:val="Sidfot"/>
          </w:pPr>
        </w:p>
      </w:tc>
      <w:tc>
        <w:tcPr>
          <w:tcW w:w="1134" w:type="dxa"/>
        </w:tcPr>
        <w:p w14:paraId="26EC19CC" w14:textId="3FAFB277" w:rsidR="00EA56B0" w:rsidRPr="004A7C1C" w:rsidRDefault="00EA56B0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26EC19CE" w14:textId="77777777" w:rsidR="00EA56B0" w:rsidRPr="004A7C1C" w:rsidRDefault="00EA56B0" w:rsidP="00C15048"/>
  <w:p w14:paraId="26EC19CF" w14:textId="77777777" w:rsidR="00EA56B0" w:rsidRPr="004A7C1C" w:rsidRDefault="00EA56B0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E819" w14:textId="77777777" w:rsidR="007A0AA4" w:rsidRDefault="007A0AA4" w:rsidP="00C15048">
      <w:r>
        <w:separator/>
      </w:r>
    </w:p>
    <w:p w14:paraId="6F3E0A34" w14:textId="77777777" w:rsidR="007A0AA4" w:rsidRDefault="007A0AA4" w:rsidP="00C15048"/>
    <w:p w14:paraId="3A1A684C" w14:textId="77777777" w:rsidR="007A0AA4" w:rsidRDefault="007A0AA4" w:rsidP="00C15048"/>
  </w:footnote>
  <w:footnote w:type="continuationSeparator" w:id="0">
    <w:p w14:paraId="426F5396" w14:textId="77777777" w:rsidR="007A0AA4" w:rsidRDefault="007A0AA4" w:rsidP="00C15048">
      <w:r>
        <w:continuationSeparator/>
      </w:r>
    </w:p>
    <w:p w14:paraId="43E679FC" w14:textId="77777777" w:rsidR="007A0AA4" w:rsidRDefault="007A0AA4" w:rsidP="00C15048"/>
    <w:p w14:paraId="7BE27FE0" w14:textId="77777777" w:rsidR="007A0AA4" w:rsidRDefault="007A0AA4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19B3" w14:textId="77777777" w:rsidR="00EA56B0" w:rsidRDefault="00EA56B0" w:rsidP="00C15048"/>
  <w:p w14:paraId="26EC19B4" w14:textId="77777777" w:rsidR="00EA56B0" w:rsidRDefault="00EA56B0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EA56B0" w:rsidRPr="00333716" w14:paraId="26EC19BB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6EC19B5" w14:textId="77777777" w:rsidR="00EA56B0" w:rsidRPr="00333716" w:rsidRDefault="00EA56B0" w:rsidP="00C15048">
          <w:pPr>
            <w:pStyle w:val="Sidfot"/>
          </w:pPr>
        </w:p>
        <w:p w14:paraId="26EC19B6" w14:textId="77777777" w:rsidR="00EA56B0" w:rsidRPr="00333716" w:rsidRDefault="00EA56B0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26EC19B7" w14:textId="0EAC2739" w:rsidR="00EA56B0" w:rsidRPr="009210CB" w:rsidRDefault="00EA56B0" w:rsidP="00C752E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66C88">
            <w:rPr>
              <w:noProof/>
            </w:rPr>
            <w:t>Underlag_for_godkannande_av_etablering_av_samverkan_listning2.0.docx</w:t>
          </w:r>
          <w:r>
            <w:rPr>
              <w:noProof/>
            </w:rPr>
            <w:fldChar w:fldCharType="end"/>
          </w:r>
          <w:r w:rsidRPr="004D1005">
            <w:br/>
          </w:r>
          <w:sdt>
            <w:sdtPr>
              <w:alias w:val="Kommentarer"/>
              <w:tag w:val=""/>
              <w:id w:val="-23178314"/>
              <w:placeholder>
                <w:docPart w:val="B75F7AD0C69F454591BE0BA1AE3FDAC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15A24">
                <w:t xml:space="preserve">Version </w:t>
              </w:r>
              <w:r w:rsidR="00D67C04">
                <w:t>1</w:t>
              </w:r>
              <w:r w:rsidR="00592A3F">
                <w:t>.</w:t>
              </w:r>
              <w:r w:rsidR="00E67D60">
                <w:t>1</w:t>
              </w:r>
            </w:sdtContent>
          </w:sdt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26EC19B8" w14:textId="06A32B01" w:rsidR="00EA56B0" w:rsidRPr="00333716" w:rsidRDefault="00EA56B0" w:rsidP="00110A33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LASTSAVEDBY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Edgren Rikard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6EC19B9" w14:textId="77777777" w:rsidR="00EA56B0" w:rsidRPr="001F54EF" w:rsidRDefault="00EA56B0" w:rsidP="00C15048">
          <w:pPr>
            <w:pStyle w:val="Sidfot"/>
          </w:pPr>
          <w:r w:rsidRPr="001F54EF">
            <w:t>Senast ändrad</w:t>
          </w:r>
        </w:p>
        <w:p w14:paraId="26EC19BA" w14:textId="7DE6E9D7" w:rsidR="00EA56B0" w:rsidRPr="001F54EF" w:rsidRDefault="00EA56B0" w:rsidP="005A4997">
          <w:pPr>
            <w:pStyle w:val="Sidfot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2800BB">
            <w:rPr>
              <w:noProof/>
            </w:rPr>
            <w:t>2023-06-21</w:t>
          </w:r>
          <w:r>
            <w:fldChar w:fldCharType="end"/>
          </w:r>
        </w:p>
      </w:tc>
    </w:tr>
    <w:tr w:rsidR="00EA56B0" w:rsidRPr="00144360" w14:paraId="26EC19B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BC" w14:textId="77777777" w:rsidR="00EA56B0" w:rsidRDefault="00EA56B0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26EC19D9" wp14:editId="26EC19D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6EC19BD" w14:textId="77777777" w:rsidR="00EA56B0" w:rsidRDefault="00EA56B0" w:rsidP="00C15048">
          <w:pPr>
            <w:pStyle w:val="Sidhuvud"/>
          </w:pPr>
        </w:p>
      </w:tc>
    </w:tr>
  </w:tbl>
  <w:p w14:paraId="26EC19BF" w14:textId="77777777" w:rsidR="00EA56B0" w:rsidRDefault="00EA56B0" w:rsidP="00C15048">
    <w:pPr>
      <w:pStyle w:val="Sidhuvud"/>
    </w:pPr>
  </w:p>
  <w:p w14:paraId="26EC19C0" w14:textId="77777777" w:rsidR="00EA56B0" w:rsidRDefault="00EA56B0" w:rsidP="00C15048"/>
  <w:p w14:paraId="26EC19C1" w14:textId="77777777" w:rsidR="00EA56B0" w:rsidRDefault="00EA56B0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EA56B0" w:rsidRPr="00144360" w14:paraId="26EC19D4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EC19D0" w14:textId="77777777" w:rsidR="00EA56B0" w:rsidRPr="002D1CAF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1" w14:textId="77777777" w:rsidR="00EA56B0" w:rsidRPr="00E123DA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2" w14:textId="77777777" w:rsidR="00EA56B0" w:rsidRPr="00E123DA" w:rsidRDefault="00EA56B0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6EC19D3" w14:textId="77777777" w:rsidR="00EA56B0" w:rsidRPr="00E123DA" w:rsidRDefault="00EA56B0" w:rsidP="00C15048">
          <w:pPr>
            <w:pStyle w:val="Sidhuvud"/>
          </w:pPr>
        </w:p>
      </w:tc>
    </w:tr>
    <w:tr w:rsidR="00EA56B0" w:rsidRPr="00144360" w14:paraId="26EC19D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D5" w14:textId="77777777" w:rsidR="00EA56B0" w:rsidRDefault="00EA56B0" w:rsidP="00C15048">
          <w:pPr>
            <w:pStyle w:val="Sidhuvud"/>
          </w:pPr>
        </w:p>
      </w:tc>
    </w:tr>
  </w:tbl>
  <w:p w14:paraId="26EC19D7" w14:textId="77777777" w:rsidR="00EA56B0" w:rsidRDefault="00EA56B0" w:rsidP="00C15048">
    <w:pPr>
      <w:pStyle w:val="Sidhuvud"/>
    </w:pPr>
  </w:p>
  <w:p w14:paraId="26EC19D8" w14:textId="77777777" w:rsidR="00EA56B0" w:rsidRPr="00144360" w:rsidRDefault="00EA56B0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.05pt;height:13.25pt" o:bullet="t">
        <v:imagedata r:id="rId1" o:title="Pil-v2-Word"/>
      </v:shape>
    </w:pict>
  </w:numPicBullet>
  <w:numPicBullet w:numPicBulletId="1">
    <w:pict>
      <v:shape id="_x0000_i1099" type="#_x0000_t75" style="width:4.05pt;height:12.1pt" o:bullet="t">
        <v:imagedata r:id="rId2" o:title="Pil-v2-Word"/>
      </v:shape>
    </w:pict>
  </w:numPicBullet>
  <w:numPicBullet w:numPicBulletId="2">
    <w:pict>
      <v:shape id="_x0000_i1100" type="#_x0000_t75" style="width:4.05pt;height:9.2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3C7"/>
    <w:multiLevelType w:val="hybridMultilevel"/>
    <w:tmpl w:val="0E5C4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473F7"/>
    <w:multiLevelType w:val="hybridMultilevel"/>
    <w:tmpl w:val="16F4D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BAC"/>
    <w:multiLevelType w:val="hybridMultilevel"/>
    <w:tmpl w:val="21D2EA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1273"/>
    <w:multiLevelType w:val="hybridMultilevel"/>
    <w:tmpl w:val="03B45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4985"/>
    <w:multiLevelType w:val="multilevel"/>
    <w:tmpl w:val="DF16E1F8"/>
    <w:numStyleLink w:val="111111"/>
  </w:abstractNum>
  <w:abstractNum w:abstractNumId="23" w15:restartNumberingAfterBreak="0">
    <w:nsid w:val="33E35168"/>
    <w:multiLevelType w:val="hybridMultilevel"/>
    <w:tmpl w:val="A6A449C2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A3BCE"/>
    <w:multiLevelType w:val="hybridMultilevel"/>
    <w:tmpl w:val="4FA6E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3955FBF"/>
    <w:multiLevelType w:val="hybridMultilevel"/>
    <w:tmpl w:val="74E02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57BCF"/>
    <w:multiLevelType w:val="hybridMultilevel"/>
    <w:tmpl w:val="74E02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35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21A31"/>
    <w:multiLevelType w:val="hybridMultilevel"/>
    <w:tmpl w:val="E9BEC9FC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431739"/>
    <w:multiLevelType w:val="multilevel"/>
    <w:tmpl w:val="53D6A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54B20738"/>
    <w:multiLevelType w:val="hybridMultilevel"/>
    <w:tmpl w:val="74E02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66B14E27"/>
    <w:multiLevelType w:val="multilevel"/>
    <w:tmpl w:val="DF16E1F8"/>
    <w:numStyleLink w:val="111111"/>
  </w:abstractNum>
  <w:abstractNum w:abstractNumId="44" w15:restartNumberingAfterBreak="0">
    <w:nsid w:val="691B00F0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415DF"/>
    <w:multiLevelType w:val="hybridMultilevel"/>
    <w:tmpl w:val="F4A4BB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A2A88"/>
    <w:multiLevelType w:val="multilevel"/>
    <w:tmpl w:val="DF16E1F8"/>
    <w:numStyleLink w:val="111111"/>
  </w:abstractNum>
  <w:abstractNum w:abstractNumId="47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51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4"/>
  </w:num>
  <w:num w:numId="3">
    <w:abstractNumId w:val="25"/>
  </w:num>
  <w:num w:numId="4">
    <w:abstractNumId w:val="47"/>
  </w:num>
  <w:num w:numId="5">
    <w:abstractNumId w:val="54"/>
  </w:num>
  <w:num w:numId="6">
    <w:abstractNumId w:val="29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51"/>
  </w:num>
  <w:num w:numId="14">
    <w:abstractNumId w:val="42"/>
  </w:num>
  <w:num w:numId="15">
    <w:abstractNumId w:val="41"/>
  </w:num>
  <w:num w:numId="16">
    <w:abstractNumId w:val="8"/>
  </w:num>
  <w:num w:numId="17">
    <w:abstractNumId w:val="5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8"/>
  </w:num>
  <w:num w:numId="21">
    <w:abstractNumId w:val="16"/>
  </w:num>
  <w:num w:numId="22">
    <w:abstractNumId w:val="18"/>
  </w:num>
  <w:num w:numId="23">
    <w:abstractNumId w:val="6"/>
  </w:num>
  <w:num w:numId="24">
    <w:abstractNumId w:val="51"/>
  </w:num>
  <w:num w:numId="25">
    <w:abstractNumId w:val="3"/>
  </w:num>
  <w:num w:numId="26">
    <w:abstractNumId w:val="1"/>
  </w:num>
  <w:num w:numId="27">
    <w:abstractNumId w:val="33"/>
  </w:num>
  <w:num w:numId="28">
    <w:abstractNumId w:val="46"/>
  </w:num>
  <w:num w:numId="29">
    <w:abstractNumId w:val="43"/>
  </w:num>
  <w:num w:numId="30">
    <w:abstractNumId w:val="22"/>
  </w:num>
  <w:num w:numId="31">
    <w:abstractNumId w:val="10"/>
  </w:num>
  <w:num w:numId="32">
    <w:abstractNumId w:val="0"/>
  </w:num>
  <w:num w:numId="33">
    <w:abstractNumId w:val="39"/>
  </w:num>
  <w:num w:numId="34">
    <w:abstractNumId w:val="20"/>
  </w:num>
  <w:num w:numId="35">
    <w:abstractNumId w:val="12"/>
  </w:num>
  <w:num w:numId="36">
    <w:abstractNumId w:val="7"/>
  </w:num>
  <w:num w:numId="37">
    <w:abstractNumId w:val="32"/>
  </w:num>
  <w:num w:numId="38">
    <w:abstractNumId w:val="49"/>
  </w:num>
  <w:num w:numId="39">
    <w:abstractNumId w:val="17"/>
  </w:num>
  <w:num w:numId="40">
    <w:abstractNumId w:val="35"/>
  </w:num>
  <w:num w:numId="41">
    <w:abstractNumId w:val="38"/>
  </w:num>
  <w:num w:numId="42">
    <w:abstractNumId w:val="55"/>
  </w:num>
  <w:num w:numId="43">
    <w:abstractNumId w:val="2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9"/>
  </w:num>
  <w:num w:numId="47">
    <w:abstractNumId w:val="23"/>
  </w:num>
  <w:num w:numId="48">
    <w:abstractNumId w:val="36"/>
  </w:num>
  <w:num w:numId="49">
    <w:abstractNumId w:val="14"/>
  </w:num>
  <w:num w:numId="50">
    <w:abstractNumId w:val="4"/>
  </w:num>
  <w:num w:numId="51">
    <w:abstractNumId w:val="27"/>
  </w:num>
  <w:num w:numId="52">
    <w:abstractNumId w:val="45"/>
  </w:num>
  <w:num w:numId="53">
    <w:abstractNumId w:val="15"/>
  </w:num>
  <w:num w:numId="54">
    <w:abstractNumId w:val="13"/>
  </w:num>
  <w:num w:numId="55">
    <w:abstractNumId w:val="53"/>
  </w:num>
  <w:num w:numId="56">
    <w:abstractNumId w:val="24"/>
  </w:num>
  <w:num w:numId="57">
    <w:abstractNumId w:val="21"/>
  </w:num>
  <w:num w:numId="58">
    <w:abstractNumId w:val="5"/>
  </w:num>
  <w:num w:numId="59">
    <w:abstractNumId w:val="44"/>
  </w:num>
  <w:num w:numId="60">
    <w:abstractNumId w:val="30"/>
  </w:num>
  <w:num w:numId="61">
    <w:abstractNumId w:val="31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3073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003B"/>
    <w:rsid w:val="00002EC8"/>
    <w:rsid w:val="00004227"/>
    <w:rsid w:val="0000656B"/>
    <w:rsid w:val="00007D21"/>
    <w:rsid w:val="0001327B"/>
    <w:rsid w:val="00013B95"/>
    <w:rsid w:val="00015DF2"/>
    <w:rsid w:val="000168CA"/>
    <w:rsid w:val="00020563"/>
    <w:rsid w:val="0002266F"/>
    <w:rsid w:val="000379BD"/>
    <w:rsid w:val="00040592"/>
    <w:rsid w:val="000418E5"/>
    <w:rsid w:val="000437A5"/>
    <w:rsid w:val="00043B53"/>
    <w:rsid w:val="000446F4"/>
    <w:rsid w:val="00045603"/>
    <w:rsid w:val="0004569E"/>
    <w:rsid w:val="000500B9"/>
    <w:rsid w:val="000520B5"/>
    <w:rsid w:val="000520D4"/>
    <w:rsid w:val="00060F42"/>
    <w:rsid w:val="00066A88"/>
    <w:rsid w:val="0006745F"/>
    <w:rsid w:val="00067674"/>
    <w:rsid w:val="00070AD8"/>
    <w:rsid w:val="00072B64"/>
    <w:rsid w:val="00072CC8"/>
    <w:rsid w:val="00073330"/>
    <w:rsid w:val="000735E3"/>
    <w:rsid w:val="000742B3"/>
    <w:rsid w:val="00074AED"/>
    <w:rsid w:val="00075242"/>
    <w:rsid w:val="000753E2"/>
    <w:rsid w:val="000755DC"/>
    <w:rsid w:val="000778A6"/>
    <w:rsid w:val="00077CD2"/>
    <w:rsid w:val="00080E55"/>
    <w:rsid w:val="00082288"/>
    <w:rsid w:val="00084D4C"/>
    <w:rsid w:val="000864AA"/>
    <w:rsid w:val="000911DE"/>
    <w:rsid w:val="000926E8"/>
    <w:rsid w:val="000927B9"/>
    <w:rsid w:val="00092F74"/>
    <w:rsid w:val="00094A2B"/>
    <w:rsid w:val="00094B0A"/>
    <w:rsid w:val="000A335E"/>
    <w:rsid w:val="000A3B67"/>
    <w:rsid w:val="000A59E9"/>
    <w:rsid w:val="000A5D69"/>
    <w:rsid w:val="000A5ED7"/>
    <w:rsid w:val="000A6FFB"/>
    <w:rsid w:val="000A7F19"/>
    <w:rsid w:val="000B357A"/>
    <w:rsid w:val="000B4ABB"/>
    <w:rsid w:val="000B680B"/>
    <w:rsid w:val="000C0B90"/>
    <w:rsid w:val="000C415D"/>
    <w:rsid w:val="000C5934"/>
    <w:rsid w:val="000D1AB1"/>
    <w:rsid w:val="000D50E6"/>
    <w:rsid w:val="000D5C92"/>
    <w:rsid w:val="000D68C0"/>
    <w:rsid w:val="000E243B"/>
    <w:rsid w:val="000E4174"/>
    <w:rsid w:val="000E5623"/>
    <w:rsid w:val="000F0090"/>
    <w:rsid w:val="000F0CAE"/>
    <w:rsid w:val="000F27E0"/>
    <w:rsid w:val="000F2FB9"/>
    <w:rsid w:val="000F41D7"/>
    <w:rsid w:val="000F6BAE"/>
    <w:rsid w:val="000F7076"/>
    <w:rsid w:val="001005F3"/>
    <w:rsid w:val="0010236A"/>
    <w:rsid w:val="00104E54"/>
    <w:rsid w:val="001075C5"/>
    <w:rsid w:val="00107B23"/>
    <w:rsid w:val="00110A33"/>
    <w:rsid w:val="00110CD7"/>
    <w:rsid w:val="00113AAC"/>
    <w:rsid w:val="00114C5F"/>
    <w:rsid w:val="00115718"/>
    <w:rsid w:val="00116402"/>
    <w:rsid w:val="00117536"/>
    <w:rsid w:val="0011764C"/>
    <w:rsid w:val="00120068"/>
    <w:rsid w:val="00121548"/>
    <w:rsid w:val="00123659"/>
    <w:rsid w:val="0012571E"/>
    <w:rsid w:val="001263C3"/>
    <w:rsid w:val="00130323"/>
    <w:rsid w:val="00132499"/>
    <w:rsid w:val="0013641A"/>
    <w:rsid w:val="001364F7"/>
    <w:rsid w:val="00143102"/>
    <w:rsid w:val="00144360"/>
    <w:rsid w:val="00144BD5"/>
    <w:rsid w:val="0014548C"/>
    <w:rsid w:val="001505EC"/>
    <w:rsid w:val="0015193F"/>
    <w:rsid w:val="00152B7B"/>
    <w:rsid w:val="00153FA4"/>
    <w:rsid w:val="00155308"/>
    <w:rsid w:val="00160DB4"/>
    <w:rsid w:val="001613FB"/>
    <w:rsid w:val="00162DF2"/>
    <w:rsid w:val="0016368A"/>
    <w:rsid w:val="00164D24"/>
    <w:rsid w:val="00165DB1"/>
    <w:rsid w:val="001668F7"/>
    <w:rsid w:val="001705C1"/>
    <w:rsid w:val="00170D02"/>
    <w:rsid w:val="00171BF4"/>
    <w:rsid w:val="00173038"/>
    <w:rsid w:val="00174DA4"/>
    <w:rsid w:val="00175ACE"/>
    <w:rsid w:val="00175D8D"/>
    <w:rsid w:val="0017735B"/>
    <w:rsid w:val="0018086A"/>
    <w:rsid w:val="00183C14"/>
    <w:rsid w:val="00185EB5"/>
    <w:rsid w:val="00195080"/>
    <w:rsid w:val="001A0508"/>
    <w:rsid w:val="001A0A1B"/>
    <w:rsid w:val="001A0E87"/>
    <w:rsid w:val="001A1206"/>
    <w:rsid w:val="001A20BF"/>
    <w:rsid w:val="001A225D"/>
    <w:rsid w:val="001A25DA"/>
    <w:rsid w:val="001A3990"/>
    <w:rsid w:val="001A4E66"/>
    <w:rsid w:val="001B1F8E"/>
    <w:rsid w:val="001B267B"/>
    <w:rsid w:val="001B2728"/>
    <w:rsid w:val="001C0386"/>
    <w:rsid w:val="001C046C"/>
    <w:rsid w:val="001C2CDE"/>
    <w:rsid w:val="001C36B1"/>
    <w:rsid w:val="001C3F5C"/>
    <w:rsid w:val="001D2008"/>
    <w:rsid w:val="001D39EA"/>
    <w:rsid w:val="001D50CD"/>
    <w:rsid w:val="001D5C9D"/>
    <w:rsid w:val="001D6B83"/>
    <w:rsid w:val="001E1DAA"/>
    <w:rsid w:val="001E4B02"/>
    <w:rsid w:val="001E54A3"/>
    <w:rsid w:val="001E7969"/>
    <w:rsid w:val="001F2E7D"/>
    <w:rsid w:val="001F54EF"/>
    <w:rsid w:val="001F5CE8"/>
    <w:rsid w:val="001F683C"/>
    <w:rsid w:val="001F7A09"/>
    <w:rsid w:val="002005EC"/>
    <w:rsid w:val="002008B5"/>
    <w:rsid w:val="00201627"/>
    <w:rsid w:val="00204B9C"/>
    <w:rsid w:val="00204C87"/>
    <w:rsid w:val="00220F8C"/>
    <w:rsid w:val="002228F7"/>
    <w:rsid w:val="00222FE1"/>
    <w:rsid w:val="0022418F"/>
    <w:rsid w:val="00226346"/>
    <w:rsid w:val="00231B0D"/>
    <w:rsid w:val="00232DB6"/>
    <w:rsid w:val="00233192"/>
    <w:rsid w:val="0023521C"/>
    <w:rsid w:val="00235881"/>
    <w:rsid w:val="0024009F"/>
    <w:rsid w:val="0024032B"/>
    <w:rsid w:val="00240A39"/>
    <w:rsid w:val="00240AB6"/>
    <w:rsid w:val="002444D3"/>
    <w:rsid w:val="002505AC"/>
    <w:rsid w:val="00250D72"/>
    <w:rsid w:val="002516C6"/>
    <w:rsid w:val="00251A13"/>
    <w:rsid w:val="002539CE"/>
    <w:rsid w:val="00255281"/>
    <w:rsid w:val="002553E8"/>
    <w:rsid w:val="002604AB"/>
    <w:rsid w:val="0026181C"/>
    <w:rsid w:val="00262C31"/>
    <w:rsid w:val="00263192"/>
    <w:rsid w:val="002641D7"/>
    <w:rsid w:val="00264D83"/>
    <w:rsid w:val="00265727"/>
    <w:rsid w:val="00266075"/>
    <w:rsid w:val="00266967"/>
    <w:rsid w:val="00271636"/>
    <w:rsid w:val="00274033"/>
    <w:rsid w:val="00274E5D"/>
    <w:rsid w:val="00274E61"/>
    <w:rsid w:val="002754C1"/>
    <w:rsid w:val="002761AE"/>
    <w:rsid w:val="00276A86"/>
    <w:rsid w:val="002800BB"/>
    <w:rsid w:val="00280788"/>
    <w:rsid w:val="00281D5A"/>
    <w:rsid w:val="0028599E"/>
    <w:rsid w:val="002876DE"/>
    <w:rsid w:val="00290373"/>
    <w:rsid w:val="00290B55"/>
    <w:rsid w:val="0029121D"/>
    <w:rsid w:val="002914E8"/>
    <w:rsid w:val="00293F2E"/>
    <w:rsid w:val="002946A9"/>
    <w:rsid w:val="00294F62"/>
    <w:rsid w:val="00295B30"/>
    <w:rsid w:val="002A01CA"/>
    <w:rsid w:val="002A093D"/>
    <w:rsid w:val="002A38D5"/>
    <w:rsid w:val="002A5FF2"/>
    <w:rsid w:val="002A6CAB"/>
    <w:rsid w:val="002A76AB"/>
    <w:rsid w:val="002B06B0"/>
    <w:rsid w:val="002B2DBA"/>
    <w:rsid w:val="002B3081"/>
    <w:rsid w:val="002B3AAC"/>
    <w:rsid w:val="002B3D59"/>
    <w:rsid w:val="002B3E6C"/>
    <w:rsid w:val="002B7374"/>
    <w:rsid w:val="002B779D"/>
    <w:rsid w:val="002C56E1"/>
    <w:rsid w:val="002C69AB"/>
    <w:rsid w:val="002C79A7"/>
    <w:rsid w:val="002C7E40"/>
    <w:rsid w:val="002D0CF3"/>
    <w:rsid w:val="002D1CAF"/>
    <w:rsid w:val="002D42D5"/>
    <w:rsid w:val="002D43B3"/>
    <w:rsid w:val="002D51FF"/>
    <w:rsid w:val="002E0417"/>
    <w:rsid w:val="002E1435"/>
    <w:rsid w:val="002E22A3"/>
    <w:rsid w:val="002E35E1"/>
    <w:rsid w:val="002E4CE4"/>
    <w:rsid w:val="002E5B61"/>
    <w:rsid w:val="002F1D36"/>
    <w:rsid w:val="002F1E4C"/>
    <w:rsid w:val="002F26F8"/>
    <w:rsid w:val="002F314B"/>
    <w:rsid w:val="002F47D2"/>
    <w:rsid w:val="003017C6"/>
    <w:rsid w:val="00302E96"/>
    <w:rsid w:val="003051CE"/>
    <w:rsid w:val="00306D1E"/>
    <w:rsid w:val="00307C5E"/>
    <w:rsid w:val="00310672"/>
    <w:rsid w:val="003121C3"/>
    <w:rsid w:val="003131E5"/>
    <w:rsid w:val="00317117"/>
    <w:rsid w:val="003172A0"/>
    <w:rsid w:val="003208D6"/>
    <w:rsid w:val="00320A91"/>
    <w:rsid w:val="0032291C"/>
    <w:rsid w:val="00330586"/>
    <w:rsid w:val="00333716"/>
    <w:rsid w:val="00335FD3"/>
    <w:rsid w:val="003371A7"/>
    <w:rsid w:val="00337587"/>
    <w:rsid w:val="00340ADE"/>
    <w:rsid w:val="00342525"/>
    <w:rsid w:val="00342891"/>
    <w:rsid w:val="003432B2"/>
    <w:rsid w:val="00343777"/>
    <w:rsid w:val="003441CA"/>
    <w:rsid w:val="00344DA7"/>
    <w:rsid w:val="00347B7E"/>
    <w:rsid w:val="0035117B"/>
    <w:rsid w:val="0035282D"/>
    <w:rsid w:val="00354583"/>
    <w:rsid w:val="00357B9A"/>
    <w:rsid w:val="00360559"/>
    <w:rsid w:val="00360D43"/>
    <w:rsid w:val="00361A64"/>
    <w:rsid w:val="00362235"/>
    <w:rsid w:val="00362FC2"/>
    <w:rsid w:val="003645D4"/>
    <w:rsid w:val="003657D7"/>
    <w:rsid w:val="003663C0"/>
    <w:rsid w:val="00367BED"/>
    <w:rsid w:val="003701E2"/>
    <w:rsid w:val="0037086B"/>
    <w:rsid w:val="003737D0"/>
    <w:rsid w:val="00376D62"/>
    <w:rsid w:val="003770D0"/>
    <w:rsid w:val="003815C5"/>
    <w:rsid w:val="003818DE"/>
    <w:rsid w:val="00385CD7"/>
    <w:rsid w:val="00385DFB"/>
    <w:rsid w:val="003872CE"/>
    <w:rsid w:val="00390191"/>
    <w:rsid w:val="00392F5F"/>
    <w:rsid w:val="003942C5"/>
    <w:rsid w:val="00395FBC"/>
    <w:rsid w:val="003974AE"/>
    <w:rsid w:val="003A24EF"/>
    <w:rsid w:val="003A3189"/>
    <w:rsid w:val="003A3B70"/>
    <w:rsid w:val="003A42F5"/>
    <w:rsid w:val="003A5E97"/>
    <w:rsid w:val="003A703B"/>
    <w:rsid w:val="003B2295"/>
    <w:rsid w:val="003B25C5"/>
    <w:rsid w:val="003C0177"/>
    <w:rsid w:val="003C1627"/>
    <w:rsid w:val="003C34CB"/>
    <w:rsid w:val="003C3F05"/>
    <w:rsid w:val="003C4C47"/>
    <w:rsid w:val="003D1D8C"/>
    <w:rsid w:val="003D238B"/>
    <w:rsid w:val="003D3D3B"/>
    <w:rsid w:val="003D595F"/>
    <w:rsid w:val="003E1B40"/>
    <w:rsid w:val="003E50B6"/>
    <w:rsid w:val="003E573A"/>
    <w:rsid w:val="003E6279"/>
    <w:rsid w:val="003F02F6"/>
    <w:rsid w:val="003F37D4"/>
    <w:rsid w:val="003F5387"/>
    <w:rsid w:val="003F5A81"/>
    <w:rsid w:val="003F5BF4"/>
    <w:rsid w:val="003F68D6"/>
    <w:rsid w:val="0040029B"/>
    <w:rsid w:val="00400B26"/>
    <w:rsid w:val="004023CA"/>
    <w:rsid w:val="00402A87"/>
    <w:rsid w:val="0040393E"/>
    <w:rsid w:val="00404FE5"/>
    <w:rsid w:val="004064DD"/>
    <w:rsid w:val="00413538"/>
    <w:rsid w:val="0041555B"/>
    <w:rsid w:val="004167A1"/>
    <w:rsid w:val="004167CB"/>
    <w:rsid w:val="00417170"/>
    <w:rsid w:val="00424145"/>
    <w:rsid w:val="0042435F"/>
    <w:rsid w:val="00424F24"/>
    <w:rsid w:val="00424F93"/>
    <w:rsid w:val="004253E5"/>
    <w:rsid w:val="004276D7"/>
    <w:rsid w:val="004327B7"/>
    <w:rsid w:val="00433BDA"/>
    <w:rsid w:val="00434B16"/>
    <w:rsid w:val="004365F2"/>
    <w:rsid w:val="004375F9"/>
    <w:rsid w:val="0044037C"/>
    <w:rsid w:val="00440C6F"/>
    <w:rsid w:val="00442425"/>
    <w:rsid w:val="00443A05"/>
    <w:rsid w:val="0044408E"/>
    <w:rsid w:val="00444D9A"/>
    <w:rsid w:val="0044607E"/>
    <w:rsid w:val="004500A3"/>
    <w:rsid w:val="004513DD"/>
    <w:rsid w:val="00452A87"/>
    <w:rsid w:val="004533F9"/>
    <w:rsid w:val="00453729"/>
    <w:rsid w:val="004547F6"/>
    <w:rsid w:val="0045696B"/>
    <w:rsid w:val="00460834"/>
    <w:rsid w:val="00461CC4"/>
    <w:rsid w:val="00464091"/>
    <w:rsid w:val="00464328"/>
    <w:rsid w:val="004645E3"/>
    <w:rsid w:val="00464842"/>
    <w:rsid w:val="00465985"/>
    <w:rsid w:val="00466C88"/>
    <w:rsid w:val="00471141"/>
    <w:rsid w:val="00471C9C"/>
    <w:rsid w:val="00472397"/>
    <w:rsid w:val="0047552F"/>
    <w:rsid w:val="00475786"/>
    <w:rsid w:val="004761A5"/>
    <w:rsid w:val="004769AA"/>
    <w:rsid w:val="00477063"/>
    <w:rsid w:val="00480044"/>
    <w:rsid w:val="004859ED"/>
    <w:rsid w:val="00492BE2"/>
    <w:rsid w:val="00493BC1"/>
    <w:rsid w:val="0049796A"/>
    <w:rsid w:val="004A0201"/>
    <w:rsid w:val="004A05D3"/>
    <w:rsid w:val="004A20DE"/>
    <w:rsid w:val="004A237D"/>
    <w:rsid w:val="004A288B"/>
    <w:rsid w:val="004A593D"/>
    <w:rsid w:val="004A5C09"/>
    <w:rsid w:val="004A7C1C"/>
    <w:rsid w:val="004B0197"/>
    <w:rsid w:val="004B098E"/>
    <w:rsid w:val="004B2F89"/>
    <w:rsid w:val="004B34AD"/>
    <w:rsid w:val="004B4ADA"/>
    <w:rsid w:val="004B5F86"/>
    <w:rsid w:val="004B60A1"/>
    <w:rsid w:val="004B75F7"/>
    <w:rsid w:val="004B7C7D"/>
    <w:rsid w:val="004C22D2"/>
    <w:rsid w:val="004C2578"/>
    <w:rsid w:val="004C3188"/>
    <w:rsid w:val="004C4193"/>
    <w:rsid w:val="004C4DAE"/>
    <w:rsid w:val="004C6F86"/>
    <w:rsid w:val="004C7ABE"/>
    <w:rsid w:val="004D0A63"/>
    <w:rsid w:val="004D1005"/>
    <w:rsid w:val="004D1197"/>
    <w:rsid w:val="004D52DB"/>
    <w:rsid w:val="004D64F4"/>
    <w:rsid w:val="004E475A"/>
    <w:rsid w:val="004E4B56"/>
    <w:rsid w:val="004E4EC5"/>
    <w:rsid w:val="004E68F9"/>
    <w:rsid w:val="004E6EF1"/>
    <w:rsid w:val="004F0C77"/>
    <w:rsid w:val="004F29F3"/>
    <w:rsid w:val="004F3DD3"/>
    <w:rsid w:val="004F6C00"/>
    <w:rsid w:val="004F7DF0"/>
    <w:rsid w:val="005043CC"/>
    <w:rsid w:val="00504E9E"/>
    <w:rsid w:val="005060A3"/>
    <w:rsid w:val="005075FA"/>
    <w:rsid w:val="00510313"/>
    <w:rsid w:val="005130A7"/>
    <w:rsid w:val="005139F3"/>
    <w:rsid w:val="00517BE3"/>
    <w:rsid w:val="00521417"/>
    <w:rsid w:val="005219F2"/>
    <w:rsid w:val="005227B1"/>
    <w:rsid w:val="00524F0D"/>
    <w:rsid w:val="00525050"/>
    <w:rsid w:val="00526B72"/>
    <w:rsid w:val="005273AF"/>
    <w:rsid w:val="00527FC8"/>
    <w:rsid w:val="005314F5"/>
    <w:rsid w:val="005320FC"/>
    <w:rsid w:val="005325D1"/>
    <w:rsid w:val="00534C61"/>
    <w:rsid w:val="00535525"/>
    <w:rsid w:val="00535B5F"/>
    <w:rsid w:val="005362A5"/>
    <w:rsid w:val="0053700B"/>
    <w:rsid w:val="00537A12"/>
    <w:rsid w:val="00542295"/>
    <w:rsid w:val="0054331B"/>
    <w:rsid w:val="0054391F"/>
    <w:rsid w:val="005464E1"/>
    <w:rsid w:val="005467A3"/>
    <w:rsid w:val="0054709F"/>
    <w:rsid w:val="00556416"/>
    <w:rsid w:val="00557235"/>
    <w:rsid w:val="005576E8"/>
    <w:rsid w:val="005614C5"/>
    <w:rsid w:val="005636F2"/>
    <w:rsid w:val="00567047"/>
    <w:rsid w:val="00570215"/>
    <w:rsid w:val="00570375"/>
    <w:rsid w:val="00570A4A"/>
    <w:rsid w:val="00570B54"/>
    <w:rsid w:val="00572BCC"/>
    <w:rsid w:val="005736D7"/>
    <w:rsid w:val="00573BFB"/>
    <w:rsid w:val="005778E4"/>
    <w:rsid w:val="0058102A"/>
    <w:rsid w:val="005812C0"/>
    <w:rsid w:val="005843F9"/>
    <w:rsid w:val="0058440C"/>
    <w:rsid w:val="00584B5B"/>
    <w:rsid w:val="0058555D"/>
    <w:rsid w:val="00585990"/>
    <w:rsid w:val="00585E6C"/>
    <w:rsid w:val="0059082A"/>
    <w:rsid w:val="00591679"/>
    <w:rsid w:val="005921EC"/>
    <w:rsid w:val="00592A3F"/>
    <w:rsid w:val="00593F38"/>
    <w:rsid w:val="005A032B"/>
    <w:rsid w:val="005A4801"/>
    <w:rsid w:val="005A4997"/>
    <w:rsid w:val="005B0B2D"/>
    <w:rsid w:val="005B4045"/>
    <w:rsid w:val="005B540B"/>
    <w:rsid w:val="005B74D7"/>
    <w:rsid w:val="005C28FB"/>
    <w:rsid w:val="005C58B9"/>
    <w:rsid w:val="005D064B"/>
    <w:rsid w:val="005D521C"/>
    <w:rsid w:val="005D553B"/>
    <w:rsid w:val="005E0140"/>
    <w:rsid w:val="005E03E0"/>
    <w:rsid w:val="005E0AF0"/>
    <w:rsid w:val="005E1EF2"/>
    <w:rsid w:val="005E47E7"/>
    <w:rsid w:val="005E59A9"/>
    <w:rsid w:val="005E5BC3"/>
    <w:rsid w:val="005F07BF"/>
    <w:rsid w:val="005F0900"/>
    <w:rsid w:val="005F1224"/>
    <w:rsid w:val="005F4DD4"/>
    <w:rsid w:val="005F605F"/>
    <w:rsid w:val="005F62DB"/>
    <w:rsid w:val="005F7076"/>
    <w:rsid w:val="005F7540"/>
    <w:rsid w:val="005F7B47"/>
    <w:rsid w:val="005F7DB3"/>
    <w:rsid w:val="006005ED"/>
    <w:rsid w:val="00604800"/>
    <w:rsid w:val="006071B0"/>
    <w:rsid w:val="00611088"/>
    <w:rsid w:val="00614FB2"/>
    <w:rsid w:val="00614FE1"/>
    <w:rsid w:val="006210F1"/>
    <w:rsid w:val="00622C81"/>
    <w:rsid w:val="00625017"/>
    <w:rsid w:val="00625393"/>
    <w:rsid w:val="0062581D"/>
    <w:rsid w:val="00630E61"/>
    <w:rsid w:val="00635294"/>
    <w:rsid w:val="0063548F"/>
    <w:rsid w:val="00640358"/>
    <w:rsid w:val="006406AC"/>
    <w:rsid w:val="006410DE"/>
    <w:rsid w:val="0064166E"/>
    <w:rsid w:val="00645667"/>
    <w:rsid w:val="00647588"/>
    <w:rsid w:val="00655C6F"/>
    <w:rsid w:val="00655D08"/>
    <w:rsid w:val="00657B68"/>
    <w:rsid w:val="00660BED"/>
    <w:rsid w:val="00661F92"/>
    <w:rsid w:val="006646F1"/>
    <w:rsid w:val="0066479C"/>
    <w:rsid w:val="006660F6"/>
    <w:rsid w:val="00667282"/>
    <w:rsid w:val="0067038D"/>
    <w:rsid w:val="006710BE"/>
    <w:rsid w:val="0067122F"/>
    <w:rsid w:val="00673542"/>
    <w:rsid w:val="00676114"/>
    <w:rsid w:val="00682A9C"/>
    <w:rsid w:val="00684192"/>
    <w:rsid w:val="00685BE1"/>
    <w:rsid w:val="006876F4"/>
    <w:rsid w:val="00690319"/>
    <w:rsid w:val="006912B2"/>
    <w:rsid w:val="0069478F"/>
    <w:rsid w:val="00695A14"/>
    <w:rsid w:val="006A1228"/>
    <w:rsid w:val="006A1F81"/>
    <w:rsid w:val="006A3049"/>
    <w:rsid w:val="006A389B"/>
    <w:rsid w:val="006A7C4E"/>
    <w:rsid w:val="006B1B39"/>
    <w:rsid w:val="006B1D0E"/>
    <w:rsid w:val="006B2ACF"/>
    <w:rsid w:val="006B4FF8"/>
    <w:rsid w:val="006B5285"/>
    <w:rsid w:val="006C057B"/>
    <w:rsid w:val="006C1B5C"/>
    <w:rsid w:val="006C4354"/>
    <w:rsid w:val="006C4773"/>
    <w:rsid w:val="006C64CC"/>
    <w:rsid w:val="006D1998"/>
    <w:rsid w:val="006D5434"/>
    <w:rsid w:val="006E10D7"/>
    <w:rsid w:val="006E1463"/>
    <w:rsid w:val="006E21B0"/>
    <w:rsid w:val="006E33A1"/>
    <w:rsid w:val="006E3E95"/>
    <w:rsid w:val="006E57AC"/>
    <w:rsid w:val="006E67CB"/>
    <w:rsid w:val="006E69BB"/>
    <w:rsid w:val="006E7881"/>
    <w:rsid w:val="006F096F"/>
    <w:rsid w:val="006F0C11"/>
    <w:rsid w:val="006F37E6"/>
    <w:rsid w:val="006F5E70"/>
    <w:rsid w:val="006F63CB"/>
    <w:rsid w:val="006F6DA9"/>
    <w:rsid w:val="006F79CC"/>
    <w:rsid w:val="00701292"/>
    <w:rsid w:val="00704CFF"/>
    <w:rsid w:val="00706BBB"/>
    <w:rsid w:val="00720739"/>
    <w:rsid w:val="00721F80"/>
    <w:rsid w:val="007224B5"/>
    <w:rsid w:val="00725A63"/>
    <w:rsid w:val="0072799E"/>
    <w:rsid w:val="00727EB7"/>
    <w:rsid w:val="007322FA"/>
    <w:rsid w:val="00734031"/>
    <w:rsid w:val="0073419E"/>
    <w:rsid w:val="00734505"/>
    <w:rsid w:val="00736D38"/>
    <w:rsid w:val="007412A0"/>
    <w:rsid w:val="00741F76"/>
    <w:rsid w:val="00743168"/>
    <w:rsid w:val="0074419E"/>
    <w:rsid w:val="0074710D"/>
    <w:rsid w:val="00751911"/>
    <w:rsid w:val="0075321D"/>
    <w:rsid w:val="00753F64"/>
    <w:rsid w:val="007560CB"/>
    <w:rsid w:val="00756703"/>
    <w:rsid w:val="0076353E"/>
    <w:rsid w:val="00764B55"/>
    <w:rsid w:val="00765DDC"/>
    <w:rsid w:val="00771263"/>
    <w:rsid w:val="00774FA0"/>
    <w:rsid w:val="0077524B"/>
    <w:rsid w:val="007801B5"/>
    <w:rsid w:val="007807ED"/>
    <w:rsid w:val="00780A71"/>
    <w:rsid w:val="00782715"/>
    <w:rsid w:val="00782D28"/>
    <w:rsid w:val="00785C31"/>
    <w:rsid w:val="0078694F"/>
    <w:rsid w:val="00787D25"/>
    <w:rsid w:val="00792615"/>
    <w:rsid w:val="00793553"/>
    <w:rsid w:val="0079550A"/>
    <w:rsid w:val="007A0AA4"/>
    <w:rsid w:val="007A0AD4"/>
    <w:rsid w:val="007A5AB5"/>
    <w:rsid w:val="007A64C0"/>
    <w:rsid w:val="007A7FCB"/>
    <w:rsid w:val="007B2947"/>
    <w:rsid w:val="007B338E"/>
    <w:rsid w:val="007B3D8E"/>
    <w:rsid w:val="007B5244"/>
    <w:rsid w:val="007B6040"/>
    <w:rsid w:val="007C0472"/>
    <w:rsid w:val="007C4962"/>
    <w:rsid w:val="007C5C52"/>
    <w:rsid w:val="007C692B"/>
    <w:rsid w:val="007D25A6"/>
    <w:rsid w:val="007D3B46"/>
    <w:rsid w:val="007D3E07"/>
    <w:rsid w:val="007D6D36"/>
    <w:rsid w:val="007D76B5"/>
    <w:rsid w:val="007E1F6F"/>
    <w:rsid w:val="007E2124"/>
    <w:rsid w:val="007E2414"/>
    <w:rsid w:val="007E5559"/>
    <w:rsid w:val="007E6A32"/>
    <w:rsid w:val="007F1186"/>
    <w:rsid w:val="007F1F9A"/>
    <w:rsid w:val="007F22F1"/>
    <w:rsid w:val="007F6FCB"/>
    <w:rsid w:val="0080027A"/>
    <w:rsid w:val="00800DA2"/>
    <w:rsid w:val="00802BE0"/>
    <w:rsid w:val="008061AD"/>
    <w:rsid w:val="00810A67"/>
    <w:rsid w:val="00811A36"/>
    <w:rsid w:val="00812244"/>
    <w:rsid w:val="00812894"/>
    <w:rsid w:val="00812901"/>
    <w:rsid w:val="00813DD9"/>
    <w:rsid w:val="00815994"/>
    <w:rsid w:val="00815A4A"/>
    <w:rsid w:val="00822BC0"/>
    <w:rsid w:val="00822F43"/>
    <w:rsid w:val="00826361"/>
    <w:rsid w:val="00826AFF"/>
    <w:rsid w:val="00827385"/>
    <w:rsid w:val="00827806"/>
    <w:rsid w:val="00830934"/>
    <w:rsid w:val="00831A4C"/>
    <w:rsid w:val="00836B78"/>
    <w:rsid w:val="00840B89"/>
    <w:rsid w:val="00842011"/>
    <w:rsid w:val="008423AB"/>
    <w:rsid w:val="00842B81"/>
    <w:rsid w:val="00842CEC"/>
    <w:rsid w:val="008465C4"/>
    <w:rsid w:val="00846CFC"/>
    <w:rsid w:val="00846DE3"/>
    <w:rsid w:val="00846F02"/>
    <w:rsid w:val="00852355"/>
    <w:rsid w:val="00853ECD"/>
    <w:rsid w:val="00855B12"/>
    <w:rsid w:val="00856B0E"/>
    <w:rsid w:val="00860384"/>
    <w:rsid w:val="00862B55"/>
    <w:rsid w:val="008645A9"/>
    <w:rsid w:val="008655D6"/>
    <w:rsid w:val="008672AA"/>
    <w:rsid w:val="008679ED"/>
    <w:rsid w:val="00867BAB"/>
    <w:rsid w:val="00874119"/>
    <w:rsid w:val="008817C4"/>
    <w:rsid w:val="00884892"/>
    <w:rsid w:val="008851D8"/>
    <w:rsid w:val="00885ED0"/>
    <w:rsid w:val="0088630E"/>
    <w:rsid w:val="00887786"/>
    <w:rsid w:val="00887C3F"/>
    <w:rsid w:val="00890AB6"/>
    <w:rsid w:val="008910D5"/>
    <w:rsid w:val="0089181E"/>
    <w:rsid w:val="00895A31"/>
    <w:rsid w:val="00895ADC"/>
    <w:rsid w:val="008A02CC"/>
    <w:rsid w:val="008A0648"/>
    <w:rsid w:val="008A0C14"/>
    <w:rsid w:val="008A115B"/>
    <w:rsid w:val="008A16B6"/>
    <w:rsid w:val="008A1AA5"/>
    <w:rsid w:val="008A23A1"/>
    <w:rsid w:val="008A23BD"/>
    <w:rsid w:val="008A2B0C"/>
    <w:rsid w:val="008A40AB"/>
    <w:rsid w:val="008A4607"/>
    <w:rsid w:val="008A65C3"/>
    <w:rsid w:val="008A7156"/>
    <w:rsid w:val="008A7877"/>
    <w:rsid w:val="008B0247"/>
    <w:rsid w:val="008B10F9"/>
    <w:rsid w:val="008B33BA"/>
    <w:rsid w:val="008B543E"/>
    <w:rsid w:val="008C0E0D"/>
    <w:rsid w:val="008C103A"/>
    <w:rsid w:val="008C2D37"/>
    <w:rsid w:val="008C2D57"/>
    <w:rsid w:val="008C6F28"/>
    <w:rsid w:val="008C79F9"/>
    <w:rsid w:val="008D1435"/>
    <w:rsid w:val="008D2482"/>
    <w:rsid w:val="008D2C37"/>
    <w:rsid w:val="008D376C"/>
    <w:rsid w:val="008D5C88"/>
    <w:rsid w:val="008E4989"/>
    <w:rsid w:val="008E5170"/>
    <w:rsid w:val="008F0477"/>
    <w:rsid w:val="008F5601"/>
    <w:rsid w:val="008F5E39"/>
    <w:rsid w:val="0090192E"/>
    <w:rsid w:val="009027BD"/>
    <w:rsid w:val="00903A8C"/>
    <w:rsid w:val="009044CE"/>
    <w:rsid w:val="00905D82"/>
    <w:rsid w:val="0090682D"/>
    <w:rsid w:val="009106DB"/>
    <w:rsid w:val="00911B2B"/>
    <w:rsid w:val="00912E36"/>
    <w:rsid w:val="009130EA"/>
    <w:rsid w:val="0091356A"/>
    <w:rsid w:val="00915112"/>
    <w:rsid w:val="00915B4E"/>
    <w:rsid w:val="0091623E"/>
    <w:rsid w:val="00917243"/>
    <w:rsid w:val="009210CB"/>
    <w:rsid w:val="00921DBD"/>
    <w:rsid w:val="009243E6"/>
    <w:rsid w:val="00930DEB"/>
    <w:rsid w:val="00937364"/>
    <w:rsid w:val="00937C81"/>
    <w:rsid w:val="00942224"/>
    <w:rsid w:val="009430CF"/>
    <w:rsid w:val="00943151"/>
    <w:rsid w:val="00945BD9"/>
    <w:rsid w:val="00952210"/>
    <w:rsid w:val="0095506A"/>
    <w:rsid w:val="00956175"/>
    <w:rsid w:val="00956DFD"/>
    <w:rsid w:val="00961C67"/>
    <w:rsid w:val="009654D1"/>
    <w:rsid w:val="00966342"/>
    <w:rsid w:val="00966A8C"/>
    <w:rsid w:val="00967AC6"/>
    <w:rsid w:val="009731B0"/>
    <w:rsid w:val="00973787"/>
    <w:rsid w:val="00974368"/>
    <w:rsid w:val="00974E5E"/>
    <w:rsid w:val="00975558"/>
    <w:rsid w:val="00975FBB"/>
    <w:rsid w:val="00981ED6"/>
    <w:rsid w:val="00981F97"/>
    <w:rsid w:val="009833DA"/>
    <w:rsid w:val="00983DA1"/>
    <w:rsid w:val="00986482"/>
    <w:rsid w:val="009908AB"/>
    <w:rsid w:val="00991A22"/>
    <w:rsid w:val="00995B00"/>
    <w:rsid w:val="009A0450"/>
    <w:rsid w:val="009A0859"/>
    <w:rsid w:val="009A28C7"/>
    <w:rsid w:val="009A3048"/>
    <w:rsid w:val="009A52CD"/>
    <w:rsid w:val="009A7867"/>
    <w:rsid w:val="009B0600"/>
    <w:rsid w:val="009B2459"/>
    <w:rsid w:val="009B296E"/>
    <w:rsid w:val="009B3D4D"/>
    <w:rsid w:val="009B43C0"/>
    <w:rsid w:val="009B66EA"/>
    <w:rsid w:val="009B69EF"/>
    <w:rsid w:val="009C0B13"/>
    <w:rsid w:val="009C369D"/>
    <w:rsid w:val="009C7FFA"/>
    <w:rsid w:val="009D17C9"/>
    <w:rsid w:val="009D232F"/>
    <w:rsid w:val="009D2B37"/>
    <w:rsid w:val="009D44FE"/>
    <w:rsid w:val="009D4C6A"/>
    <w:rsid w:val="009D723C"/>
    <w:rsid w:val="009E1036"/>
    <w:rsid w:val="009E12BC"/>
    <w:rsid w:val="009E3166"/>
    <w:rsid w:val="009E46F6"/>
    <w:rsid w:val="009E62DD"/>
    <w:rsid w:val="009E765F"/>
    <w:rsid w:val="009F1CAF"/>
    <w:rsid w:val="009F23E1"/>
    <w:rsid w:val="009F7274"/>
    <w:rsid w:val="009F7883"/>
    <w:rsid w:val="00A00628"/>
    <w:rsid w:val="00A01229"/>
    <w:rsid w:val="00A03479"/>
    <w:rsid w:val="00A04FFA"/>
    <w:rsid w:val="00A054B8"/>
    <w:rsid w:val="00A06FD2"/>
    <w:rsid w:val="00A105D4"/>
    <w:rsid w:val="00A10931"/>
    <w:rsid w:val="00A10B7B"/>
    <w:rsid w:val="00A13BE4"/>
    <w:rsid w:val="00A15AEF"/>
    <w:rsid w:val="00A15E99"/>
    <w:rsid w:val="00A20145"/>
    <w:rsid w:val="00A246B3"/>
    <w:rsid w:val="00A32066"/>
    <w:rsid w:val="00A320CA"/>
    <w:rsid w:val="00A340B6"/>
    <w:rsid w:val="00A35F05"/>
    <w:rsid w:val="00A36658"/>
    <w:rsid w:val="00A37EE9"/>
    <w:rsid w:val="00A4132E"/>
    <w:rsid w:val="00A4265D"/>
    <w:rsid w:val="00A43199"/>
    <w:rsid w:val="00A5036F"/>
    <w:rsid w:val="00A50402"/>
    <w:rsid w:val="00A51968"/>
    <w:rsid w:val="00A51CB2"/>
    <w:rsid w:val="00A5360F"/>
    <w:rsid w:val="00A538B0"/>
    <w:rsid w:val="00A5399B"/>
    <w:rsid w:val="00A5493D"/>
    <w:rsid w:val="00A5683B"/>
    <w:rsid w:val="00A60120"/>
    <w:rsid w:val="00A62A86"/>
    <w:rsid w:val="00A641FE"/>
    <w:rsid w:val="00A723E2"/>
    <w:rsid w:val="00A74D4D"/>
    <w:rsid w:val="00A751E3"/>
    <w:rsid w:val="00A753AA"/>
    <w:rsid w:val="00A76D3E"/>
    <w:rsid w:val="00A7721D"/>
    <w:rsid w:val="00A80335"/>
    <w:rsid w:val="00A804AD"/>
    <w:rsid w:val="00A8480D"/>
    <w:rsid w:val="00A877CC"/>
    <w:rsid w:val="00A90638"/>
    <w:rsid w:val="00A90E90"/>
    <w:rsid w:val="00A9164D"/>
    <w:rsid w:val="00A97A01"/>
    <w:rsid w:val="00AA2287"/>
    <w:rsid w:val="00AA74F6"/>
    <w:rsid w:val="00AB21EF"/>
    <w:rsid w:val="00AB36E3"/>
    <w:rsid w:val="00AB3DDE"/>
    <w:rsid w:val="00AB5874"/>
    <w:rsid w:val="00AB6243"/>
    <w:rsid w:val="00AC27A6"/>
    <w:rsid w:val="00AC4BF2"/>
    <w:rsid w:val="00AC62C2"/>
    <w:rsid w:val="00AD06BE"/>
    <w:rsid w:val="00AD25B7"/>
    <w:rsid w:val="00AD5DB9"/>
    <w:rsid w:val="00AD701A"/>
    <w:rsid w:val="00AD7480"/>
    <w:rsid w:val="00AE16E6"/>
    <w:rsid w:val="00AE3C26"/>
    <w:rsid w:val="00AE4952"/>
    <w:rsid w:val="00AE4ADE"/>
    <w:rsid w:val="00AE4DC2"/>
    <w:rsid w:val="00AE51CF"/>
    <w:rsid w:val="00AE75D6"/>
    <w:rsid w:val="00AF1F64"/>
    <w:rsid w:val="00AF62DB"/>
    <w:rsid w:val="00AF6456"/>
    <w:rsid w:val="00AF7B40"/>
    <w:rsid w:val="00B02510"/>
    <w:rsid w:val="00B04B3C"/>
    <w:rsid w:val="00B05552"/>
    <w:rsid w:val="00B0707B"/>
    <w:rsid w:val="00B0708C"/>
    <w:rsid w:val="00B12E95"/>
    <w:rsid w:val="00B1311A"/>
    <w:rsid w:val="00B16005"/>
    <w:rsid w:val="00B16F63"/>
    <w:rsid w:val="00B201E6"/>
    <w:rsid w:val="00B213BC"/>
    <w:rsid w:val="00B237EA"/>
    <w:rsid w:val="00B23AAE"/>
    <w:rsid w:val="00B267D4"/>
    <w:rsid w:val="00B30174"/>
    <w:rsid w:val="00B32CE4"/>
    <w:rsid w:val="00B421E9"/>
    <w:rsid w:val="00B438BB"/>
    <w:rsid w:val="00B4562C"/>
    <w:rsid w:val="00B47003"/>
    <w:rsid w:val="00B52499"/>
    <w:rsid w:val="00B526AF"/>
    <w:rsid w:val="00B5599C"/>
    <w:rsid w:val="00B55B65"/>
    <w:rsid w:val="00B60546"/>
    <w:rsid w:val="00B6207B"/>
    <w:rsid w:val="00B6376A"/>
    <w:rsid w:val="00B63972"/>
    <w:rsid w:val="00B63A15"/>
    <w:rsid w:val="00B63D54"/>
    <w:rsid w:val="00B66F6F"/>
    <w:rsid w:val="00B703DE"/>
    <w:rsid w:val="00B71CD5"/>
    <w:rsid w:val="00B7236F"/>
    <w:rsid w:val="00B74151"/>
    <w:rsid w:val="00B80BBB"/>
    <w:rsid w:val="00B81400"/>
    <w:rsid w:val="00B829D5"/>
    <w:rsid w:val="00B90587"/>
    <w:rsid w:val="00B91EA3"/>
    <w:rsid w:val="00B92401"/>
    <w:rsid w:val="00B937D9"/>
    <w:rsid w:val="00B94505"/>
    <w:rsid w:val="00B94A71"/>
    <w:rsid w:val="00B957BE"/>
    <w:rsid w:val="00B95D97"/>
    <w:rsid w:val="00B9611C"/>
    <w:rsid w:val="00B962D8"/>
    <w:rsid w:val="00B967C3"/>
    <w:rsid w:val="00B9721E"/>
    <w:rsid w:val="00BA26E3"/>
    <w:rsid w:val="00BA3396"/>
    <w:rsid w:val="00BA387F"/>
    <w:rsid w:val="00BA5209"/>
    <w:rsid w:val="00BB0CDF"/>
    <w:rsid w:val="00BB173C"/>
    <w:rsid w:val="00BB2E2B"/>
    <w:rsid w:val="00BB3716"/>
    <w:rsid w:val="00BB7620"/>
    <w:rsid w:val="00BB7CB2"/>
    <w:rsid w:val="00BB7F09"/>
    <w:rsid w:val="00BC1D83"/>
    <w:rsid w:val="00BC2A93"/>
    <w:rsid w:val="00BC4007"/>
    <w:rsid w:val="00BC6847"/>
    <w:rsid w:val="00BC6961"/>
    <w:rsid w:val="00BD17B1"/>
    <w:rsid w:val="00BD382E"/>
    <w:rsid w:val="00BD5A72"/>
    <w:rsid w:val="00BD7C4A"/>
    <w:rsid w:val="00BE0403"/>
    <w:rsid w:val="00BE3703"/>
    <w:rsid w:val="00BE48E2"/>
    <w:rsid w:val="00BE568C"/>
    <w:rsid w:val="00BE56EE"/>
    <w:rsid w:val="00BE5D75"/>
    <w:rsid w:val="00BE5DFB"/>
    <w:rsid w:val="00BE64E9"/>
    <w:rsid w:val="00BE6519"/>
    <w:rsid w:val="00BF020F"/>
    <w:rsid w:val="00BF05F7"/>
    <w:rsid w:val="00BF0C1D"/>
    <w:rsid w:val="00BF0D04"/>
    <w:rsid w:val="00BF16FA"/>
    <w:rsid w:val="00C00D22"/>
    <w:rsid w:val="00C026DF"/>
    <w:rsid w:val="00C063E1"/>
    <w:rsid w:val="00C07E72"/>
    <w:rsid w:val="00C10F4F"/>
    <w:rsid w:val="00C116E6"/>
    <w:rsid w:val="00C13164"/>
    <w:rsid w:val="00C15048"/>
    <w:rsid w:val="00C259D4"/>
    <w:rsid w:val="00C268FF"/>
    <w:rsid w:val="00C300BF"/>
    <w:rsid w:val="00C31821"/>
    <w:rsid w:val="00C31F8A"/>
    <w:rsid w:val="00C33104"/>
    <w:rsid w:val="00C346A8"/>
    <w:rsid w:val="00C3718E"/>
    <w:rsid w:val="00C4013B"/>
    <w:rsid w:val="00C435D5"/>
    <w:rsid w:val="00C450DF"/>
    <w:rsid w:val="00C4571D"/>
    <w:rsid w:val="00C47381"/>
    <w:rsid w:val="00C513D1"/>
    <w:rsid w:val="00C518BB"/>
    <w:rsid w:val="00C51EDA"/>
    <w:rsid w:val="00C535B3"/>
    <w:rsid w:val="00C5496E"/>
    <w:rsid w:val="00C643D9"/>
    <w:rsid w:val="00C6628B"/>
    <w:rsid w:val="00C672AE"/>
    <w:rsid w:val="00C67682"/>
    <w:rsid w:val="00C7154E"/>
    <w:rsid w:val="00C7437A"/>
    <w:rsid w:val="00C752E9"/>
    <w:rsid w:val="00C765CF"/>
    <w:rsid w:val="00C77B65"/>
    <w:rsid w:val="00C80AE0"/>
    <w:rsid w:val="00C821DA"/>
    <w:rsid w:val="00C8316F"/>
    <w:rsid w:val="00C84105"/>
    <w:rsid w:val="00C865C4"/>
    <w:rsid w:val="00C86683"/>
    <w:rsid w:val="00C86756"/>
    <w:rsid w:val="00C876ED"/>
    <w:rsid w:val="00C9326C"/>
    <w:rsid w:val="00C94A5C"/>
    <w:rsid w:val="00C94FE9"/>
    <w:rsid w:val="00C95D40"/>
    <w:rsid w:val="00C95E7F"/>
    <w:rsid w:val="00C96452"/>
    <w:rsid w:val="00CA1CF6"/>
    <w:rsid w:val="00CA263C"/>
    <w:rsid w:val="00CA2C47"/>
    <w:rsid w:val="00CA2E69"/>
    <w:rsid w:val="00CB0566"/>
    <w:rsid w:val="00CB403B"/>
    <w:rsid w:val="00CB40E3"/>
    <w:rsid w:val="00CB51F4"/>
    <w:rsid w:val="00CB563E"/>
    <w:rsid w:val="00CC1DD6"/>
    <w:rsid w:val="00CC2A50"/>
    <w:rsid w:val="00CC4452"/>
    <w:rsid w:val="00CC4FF8"/>
    <w:rsid w:val="00CC5010"/>
    <w:rsid w:val="00CC7894"/>
    <w:rsid w:val="00CD0298"/>
    <w:rsid w:val="00CD0F93"/>
    <w:rsid w:val="00CD1534"/>
    <w:rsid w:val="00CD1B14"/>
    <w:rsid w:val="00CD2DF2"/>
    <w:rsid w:val="00CD33C7"/>
    <w:rsid w:val="00CD4AE9"/>
    <w:rsid w:val="00CE12F7"/>
    <w:rsid w:val="00CE1558"/>
    <w:rsid w:val="00CE190B"/>
    <w:rsid w:val="00CE2068"/>
    <w:rsid w:val="00CE2D55"/>
    <w:rsid w:val="00CE2D7F"/>
    <w:rsid w:val="00CE333E"/>
    <w:rsid w:val="00CE3F89"/>
    <w:rsid w:val="00CE5A69"/>
    <w:rsid w:val="00CF0861"/>
    <w:rsid w:val="00CF19C2"/>
    <w:rsid w:val="00CF4868"/>
    <w:rsid w:val="00CF5E03"/>
    <w:rsid w:val="00D01175"/>
    <w:rsid w:val="00D01B1C"/>
    <w:rsid w:val="00D01D52"/>
    <w:rsid w:val="00D0207B"/>
    <w:rsid w:val="00D049F3"/>
    <w:rsid w:val="00D04D21"/>
    <w:rsid w:val="00D04D5E"/>
    <w:rsid w:val="00D05EB2"/>
    <w:rsid w:val="00D0606A"/>
    <w:rsid w:val="00D103B1"/>
    <w:rsid w:val="00D114B1"/>
    <w:rsid w:val="00D14DC8"/>
    <w:rsid w:val="00D14F5D"/>
    <w:rsid w:val="00D15F0F"/>
    <w:rsid w:val="00D17635"/>
    <w:rsid w:val="00D20F1F"/>
    <w:rsid w:val="00D2245A"/>
    <w:rsid w:val="00D2546C"/>
    <w:rsid w:val="00D27960"/>
    <w:rsid w:val="00D309DA"/>
    <w:rsid w:val="00D31DCE"/>
    <w:rsid w:val="00D31F7B"/>
    <w:rsid w:val="00D338C0"/>
    <w:rsid w:val="00D33ECB"/>
    <w:rsid w:val="00D366CD"/>
    <w:rsid w:val="00D3687B"/>
    <w:rsid w:val="00D40C4B"/>
    <w:rsid w:val="00D427F1"/>
    <w:rsid w:val="00D44152"/>
    <w:rsid w:val="00D451D3"/>
    <w:rsid w:val="00D460B0"/>
    <w:rsid w:val="00D46E78"/>
    <w:rsid w:val="00D503F3"/>
    <w:rsid w:val="00D51370"/>
    <w:rsid w:val="00D56684"/>
    <w:rsid w:val="00D60CB3"/>
    <w:rsid w:val="00D618C7"/>
    <w:rsid w:val="00D6354F"/>
    <w:rsid w:val="00D63E12"/>
    <w:rsid w:val="00D64C08"/>
    <w:rsid w:val="00D6517B"/>
    <w:rsid w:val="00D65255"/>
    <w:rsid w:val="00D65814"/>
    <w:rsid w:val="00D658D8"/>
    <w:rsid w:val="00D67161"/>
    <w:rsid w:val="00D67C04"/>
    <w:rsid w:val="00D7095F"/>
    <w:rsid w:val="00D719E1"/>
    <w:rsid w:val="00D72F94"/>
    <w:rsid w:val="00D74D0C"/>
    <w:rsid w:val="00D75E68"/>
    <w:rsid w:val="00D77411"/>
    <w:rsid w:val="00D83713"/>
    <w:rsid w:val="00D83D2E"/>
    <w:rsid w:val="00D85335"/>
    <w:rsid w:val="00D87E92"/>
    <w:rsid w:val="00D87FDF"/>
    <w:rsid w:val="00D90606"/>
    <w:rsid w:val="00D90E98"/>
    <w:rsid w:val="00D91560"/>
    <w:rsid w:val="00D93B6D"/>
    <w:rsid w:val="00D94527"/>
    <w:rsid w:val="00D94673"/>
    <w:rsid w:val="00DA0522"/>
    <w:rsid w:val="00DA21F7"/>
    <w:rsid w:val="00DA6E37"/>
    <w:rsid w:val="00DA70EF"/>
    <w:rsid w:val="00DA7395"/>
    <w:rsid w:val="00DB0385"/>
    <w:rsid w:val="00DB1C22"/>
    <w:rsid w:val="00DB1EE9"/>
    <w:rsid w:val="00DB3901"/>
    <w:rsid w:val="00DC5431"/>
    <w:rsid w:val="00DC5964"/>
    <w:rsid w:val="00DC6A88"/>
    <w:rsid w:val="00DC710E"/>
    <w:rsid w:val="00DD156F"/>
    <w:rsid w:val="00DD1AB6"/>
    <w:rsid w:val="00DD48FC"/>
    <w:rsid w:val="00DD6212"/>
    <w:rsid w:val="00DD6F80"/>
    <w:rsid w:val="00DE0233"/>
    <w:rsid w:val="00DE2580"/>
    <w:rsid w:val="00DE384F"/>
    <w:rsid w:val="00DE4656"/>
    <w:rsid w:val="00DF18EF"/>
    <w:rsid w:val="00DF2077"/>
    <w:rsid w:val="00DF49BD"/>
    <w:rsid w:val="00DF4C32"/>
    <w:rsid w:val="00DF50FF"/>
    <w:rsid w:val="00DF6AB9"/>
    <w:rsid w:val="00DF7F33"/>
    <w:rsid w:val="00E010D9"/>
    <w:rsid w:val="00E02ED7"/>
    <w:rsid w:val="00E02FD5"/>
    <w:rsid w:val="00E0496D"/>
    <w:rsid w:val="00E072E6"/>
    <w:rsid w:val="00E1002D"/>
    <w:rsid w:val="00E101FB"/>
    <w:rsid w:val="00E123DA"/>
    <w:rsid w:val="00E14ABD"/>
    <w:rsid w:val="00E15A24"/>
    <w:rsid w:val="00E1665C"/>
    <w:rsid w:val="00E17ED9"/>
    <w:rsid w:val="00E255E5"/>
    <w:rsid w:val="00E26245"/>
    <w:rsid w:val="00E27C54"/>
    <w:rsid w:val="00E31685"/>
    <w:rsid w:val="00E31BAF"/>
    <w:rsid w:val="00E3257D"/>
    <w:rsid w:val="00E325F4"/>
    <w:rsid w:val="00E331A2"/>
    <w:rsid w:val="00E350B7"/>
    <w:rsid w:val="00E35B04"/>
    <w:rsid w:val="00E36B43"/>
    <w:rsid w:val="00E4145F"/>
    <w:rsid w:val="00E42572"/>
    <w:rsid w:val="00E435D9"/>
    <w:rsid w:val="00E43FAE"/>
    <w:rsid w:val="00E4454B"/>
    <w:rsid w:val="00E45699"/>
    <w:rsid w:val="00E471CC"/>
    <w:rsid w:val="00E474A9"/>
    <w:rsid w:val="00E50E99"/>
    <w:rsid w:val="00E53620"/>
    <w:rsid w:val="00E5401A"/>
    <w:rsid w:val="00E557D1"/>
    <w:rsid w:val="00E609E9"/>
    <w:rsid w:val="00E61829"/>
    <w:rsid w:val="00E62250"/>
    <w:rsid w:val="00E64A19"/>
    <w:rsid w:val="00E67B68"/>
    <w:rsid w:val="00E67D60"/>
    <w:rsid w:val="00E7067A"/>
    <w:rsid w:val="00E72E34"/>
    <w:rsid w:val="00E73F16"/>
    <w:rsid w:val="00E749F6"/>
    <w:rsid w:val="00E74B0C"/>
    <w:rsid w:val="00E75F85"/>
    <w:rsid w:val="00E76B32"/>
    <w:rsid w:val="00E77DAF"/>
    <w:rsid w:val="00E82965"/>
    <w:rsid w:val="00E84F60"/>
    <w:rsid w:val="00E9186F"/>
    <w:rsid w:val="00E92EEE"/>
    <w:rsid w:val="00E94D26"/>
    <w:rsid w:val="00E95008"/>
    <w:rsid w:val="00E95090"/>
    <w:rsid w:val="00E967B0"/>
    <w:rsid w:val="00E979C7"/>
    <w:rsid w:val="00EA25BF"/>
    <w:rsid w:val="00EA375D"/>
    <w:rsid w:val="00EA56B0"/>
    <w:rsid w:val="00EA5CD4"/>
    <w:rsid w:val="00EA62C9"/>
    <w:rsid w:val="00EA70EA"/>
    <w:rsid w:val="00EB44BC"/>
    <w:rsid w:val="00EB4A38"/>
    <w:rsid w:val="00EB5125"/>
    <w:rsid w:val="00EB61CF"/>
    <w:rsid w:val="00EB690E"/>
    <w:rsid w:val="00EB72D9"/>
    <w:rsid w:val="00EC1306"/>
    <w:rsid w:val="00EC1839"/>
    <w:rsid w:val="00EC2CAF"/>
    <w:rsid w:val="00EC34DB"/>
    <w:rsid w:val="00EC5077"/>
    <w:rsid w:val="00EC5E7A"/>
    <w:rsid w:val="00EC615D"/>
    <w:rsid w:val="00EC715B"/>
    <w:rsid w:val="00EC7604"/>
    <w:rsid w:val="00ED0C03"/>
    <w:rsid w:val="00ED1F7E"/>
    <w:rsid w:val="00ED3911"/>
    <w:rsid w:val="00ED3F7F"/>
    <w:rsid w:val="00ED66AC"/>
    <w:rsid w:val="00ED7897"/>
    <w:rsid w:val="00EE1DD5"/>
    <w:rsid w:val="00EE2AA7"/>
    <w:rsid w:val="00EE4633"/>
    <w:rsid w:val="00EF1252"/>
    <w:rsid w:val="00EF17A7"/>
    <w:rsid w:val="00EF2F21"/>
    <w:rsid w:val="00EF3B3C"/>
    <w:rsid w:val="00EF5157"/>
    <w:rsid w:val="00EF6AB2"/>
    <w:rsid w:val="00EF7FAD"/>
    <w:rsid w:val="00F010E3"/>
    <w:rsid w:val="00F03D49"/>
    <w:rsid w:val="00F044D5"/>
    <w:rsid w:val="00F0533A"/>
    <w:rsid w:val="00F10E7B"/>
    <w:rsid w:val="00F13F33"/>
    <w:rsid w:val="00F1522A"/>
    <w:rsid w:val="00F15B58"/>
    <w:rsid w:val="00F15E95"/>
    <w:rsid w:val="00F1674A"/>
    <w:rsid w:val="00F209E0"/>
    <w:rsid w:val="00F20E4B"/>
    <w:rsid w:val="00F21B05"/>
    <w:rsid w:val="00F226DA"/>
    <w:rsid w:val="00F2364C"/>
    <w:rsid w:val="00F246E4"/>
    <w:rsid w:val="00F252C7"/>
    <w:rsid w:val="00F30EF7"/>
    <w:rsid w:val="00F3224B"/>
    <w:rsid w:val="00F3308D"/>
    <w:rsid w:val="00F33285"/>
    <w:rsid w:val="00F34875"/>
    <w:rsid w:val="00F35A67"/>
    <w:rsid w:val="00F35ABE"/>
    <w:rsid w:val="00F4494C"/>
    <w:rsid w:val="00F46EAE"/>
    <w:rsid w:val="00F47DCD"/>
    <w:rsid w:val="00F50257"/>
    <w:rsid w:val="00F51EDE"/>
    <w:rsid w:val="00F557EA"/>
    <w:rsid w:val="00F5751F"/>
    <w:rsid w:val="00F6314A"/>
    <w:rsid w:val="00F637B4"/>
    <w:rsid w:val="00F64FED"/>
    <w:rsid w:val="00F65933"/>
    <w:rsid w:val="00F6625A"/>
    <w:rsid w:val="00F666FF"/>
    <w:rsid w:val="00F70AA1"/>
    <w:rsid w:val="00F74A08"/>
    <w:rsid w:val="00F74C71"/>
    <w:rsid w:val="00F75926"/>
    <w:rsid w:val="00F75F24"/>
    <w:rsid w:val="00F76BBE"/>
    <w:rsid w:val="00F777DF"/>
    <w:rsid w:val="00F8545B"/>
    <w:rsid w:val="00F90B82"/>
    <w:rsid w:val="00F91253"/>
    <w:rsid w:val="00F93729"/>
    <w:rsid w:val="00F945EB"/>
    <w:rsid w:val="00F952A6"/>
    <w:rsid w:val="00F95EC4"/>
    <w:rsid w:val="00F964C7"/>
    <w:rsid w:val="00FA363D"/>
    <w:rsid w:val="00FA44D6"/>
    <w:rsid w:val="00FA5F19"/>
    <w:rsid w:val="00FA66C6"/>
    <w:rsid w:val="00FB22EC"/>
    <w:rsid w:val="00FB39E8"/>
    <w:rsid w:val="00FB464A"/>
    <w:rsid w:val="00FB57D1"/>
    <w:rsid w:val="00FB5A95"/>
    <w:rsid w:val="00FC02E3"/>
    <w:rsid w:val="00FC05A6"/>
    <w:rsid w:val="00FC0FBC"/>
    <w:rsid w:val="00FC1ABF"/>
    <w:rsid w:val="00FC2B29"/>
    <w:rsid w:val="00FC3C05"/>
    <w:rsid w:val="00FC4F21"/>
    <w:rsid w:val="00FC6B0E"/>
    <w:rsid w:val="00FD426A"/>
    <w:rsid w:val="00FD541D"/>
    <w:rsid w:val="00FD604F"/>
    <w:rsid w:val="00FD6B8C"/>
    <w:rsid w:val="00FE486D"/>
    <w:rsid w:val="00FE5F1B"/>
    <w:rsid w:val="00FF5233"/>
    <w:rsid w:val="00FF756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o:colormru v:ext="edit" colors="#00a9a7"/>
    </o:shapedefaults>
    <o:shapelayout v:ext="edit">
      <o:idmap v:ext="edit" data="2"/>
    </o:shapelayout>
  </w:shapeDefaults>
  <w:decimalSymbol w:val=","/>
  <w:listSeparator w:val=";"/>
  <w14:docId w14:val="26EC18AA"/>
  <w15:docId w15:val="{FADA8645-4C68-4A66-92E1-3D88E5F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AB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uiPriority w:val="9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6F5E70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B173C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BE0403"/>
    <w:rPr>
      <w:rFonts w:ascii="Arial" w:hAnsi="Arial" w:cs="Arial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3E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semiHidden/>
    <w:unhideWhenUsed/>
    <w:rsid w:val="00EE2A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2AA7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E2AA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B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wiki/spaces/OVET/pages/2551009/1177+Listning" TargetMode="External"/><Relationship Id="rId13" Type="http://schemas.openxmlformats.org/officeDocument/2006/relationships/hyperlink" Target="https://personal.at.1177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i.ntjp.se/takinfo/gu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grationer.tjansteplattform.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era.se/kontakta-os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ivta.s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F7AD0C69F454591BE0BA1AE3F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6C747-F32E-48A8-829F-B890E8DC38DC}"/>
      </w:docPartPr>
      <w:docPartBody>
        <w:p w:rsidR="0017217C" w:rsidRDefault="00B11D49">
          <w:r w:rsidRPr="00A20A9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49"/>
    <w:rsid w:val="000134C5"/>
    <w:rsid w:val="00071ED5"/>
    <w:rsid w:val="000B7A7B"/>
    <w:rsid w:val="000F5F33"/>
    <w:rsid w:val="000F7723"/>
    <w:rsid w:val="00145D06"/>
    <w:rsid w:val="00171F48"/>
    <w:rsid w:val="0017217C"/>
    <w:rsid w:val="001957B9"/>
    <w:rsid w:val="001E36DD"/>
    <w:rsid w:val="001F5D75"/>
    <w:rsid w:val="0021142C"/>
    <w:rsid w:val="00212B9D"/>
    <w:rsid w:val="0028331E"/>
    <w:rsid w:val="0029261B"/>
    <w:rsid w:val="002C1060"/>
    <w:rsid w:val="002D6CE3"/>
    <w:rsid w:val="00355848"/>
    <w:rsid w:val="0037351E"/>
    <w:rsid w:val="00376854"/>
    <w:rsid w:val="003776B5"/>
    <w:rsid w:val="003A7F8D"/>
    <w:rsid w:val="004A6F1B"/>
    <w:rsid w:val="004E328F"/>
    <w:rsid w:val="004E5BE7"/>
    <w:rsid w:val="00503AC1"/>
    <w:rsid w:val="00520C4B"/>
    <w:rsid w:val="005235E1"/>
    <w:rsid w:val="00541C29"/>
    <w:rsid w:val="00545F27"/>
    <w:rsid w:val="0056443E"/>
    <w:rsid w:val="00591734"/>
    <w:rsid w:val="005A6E63"/>
    <w:rsid w:val="005B5E02"/>
    <w:rsid w:val="00651ACA"/>
    <w:rsid w:val="0067206D"/>
    <w:rsid w:val="006863FA"/>
    <w:rsid w:val="006F6E75"/>
    <w:rsid w:val="00801924"/>
    <w:rsid w:val="009650A5"/>
    <w:rsid w:val="009901D0"/>
    <w:rsid w:val="009B62FB"/>
    <w:rsid w:val="00A00099"/>
    <w:rsid w:val="00A36316"/>
    <w:rsid w:val="00A4616B"/>
    <w:rsid w:val="00AC2C81"/>
    <w:rsid w:val="00AF0042"/>
    <w:rsid w:val="00B11D49"/>
    <w:rsid w:val="00B93D02"/>
    <w:rsid w:val="00BB1B2D"/>
    <w:rsid w:val="00BD3DB0"/>
    <w:rsid w:val="00D06F09"/>
    <w:rsid w:val="00DB68A2"/>
    <w:rsid w:val="00E74019"/>
    <w:rsid w:val="00E8105E"/>
    <w:rsid w:val="00ED35C4"/>
    <w:rsid w:val="00EF33D3"/>
    <w:rsid w:val="00EF60E7"/>
    <w:rsid w:val="00F73C01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4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1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DF97-6B1F-453F-99C8-B03E681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2212</Words>
  <Characters>16647</Characters>
  <Application>Microsoft Office Word</Application>
  <DocSecurity>4</DocSecurity>
  <Lines>138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godkännande av Etablering av Samverkan - 1177 Listning</vt:lpstr>
      <vt:lpstr>Underlag för godkännande av Etablering av Samverkan - Förnya recept</vt:lpstr>
    </vt:vector>
  </TitlesOfParts>
  <Company>Inera AB</Company>
  <LinksUpToDate>false</LinksUpToDate>
  <CharactersWithSpaces>18822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av Etablering av Samverkan - 1177 Listning</dc:title>
  <dc:subject/>
  <dc:creator>rikard.edgren@nordicmedtest.se</dc:creator>
  <cp:keywords>Inera, E2E, Listning</cp:keywords>
  <dc:description>Version 1.1</dc:description>
  <cp:lastModifiedBy>Stenberg Maria</cp:lastModifiedBy>
  <cp:revision>2</cp:revision>
  <cp:lastPrinted>2012-03-29T16:27:00Z</cp:lastPrinted>
  <dcterms:created xsi:type="dcterms:W3CDTF">2023-06-22T12:16:00Z</dcterms:created>
  <dcterms:modified xsi:type="dcterms:W3CDTF">2023-06-22T12:16:00Z</dcterms:modified>
</cp:coreProperties>
</file>