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98375" w14:textId="77777777" w:rsidR="000E4261" w:rsidRPr="00802CFF" w:rsidRDefault="000E4261" w:rsidP="000E4261">
      <w:pPr>
        <w:pStyle w:val="Normalwebb"/>
        <w:rPr>
          <w:rFonts w:ascii="Arial" w:hAnsi="Arial" w:cs="Arial"/>
        </w:rPr>
      </w:pPr>
    </w:p>
    <w:p w14:paraId="3E198376" w14:textId="77777777" w:rsidR="00624485" w:rsidRPr="00802CFF" w:rsidRDefault="00624485" w:rsidP="00624485">
      <w:pPr>
        <w:pStyle w:val="Default"/>
        <w:rPr>
          <w:rFonts w:ascii="Arial" w:hAnsi="Arial" w:cs="Arial"/>
        </w:rPr>
      </w:pPr>
    </w:p>
    <w:p w14:paraId="3E198377" w14:textId="77777777" w:rsidR="00624485" w:rsidRPr="00802CFF" w:rsidRDefault="00624485" w:rsidP="00624485">
      <w:pPr>
        <w:pStyle w:val="Normalwebb"/>
        <w:jc w:val="center"/>
        <w:rPr>
          <w:rFonts w:ascii="Arial" w:hAnsi="Arial" w:cs="Arial"/>
        </w:rPr>
      </w:pPr>
      <w:r w:rsidRPr="00802CFF">
        <w:rPr>
          <w:rFonts w:ascii="Arial" w:hAnsi="Arial" w:cs="Arial"/>
          <w:sz w:val="48"/>
          <w:szCs w:val="48"/>
        </w:rPr>
        <w:t>Anvisning och mall för namnsättning av tjänstedomän för tjänstekontrakt</w:t>
      </w:r>
    </w:p>
    <w:p w14:paraId="3E198378" w14:textId="77777777" w:rsidR="00624485" w:rsidRPr="00802CFF" w:rsidRDefault="00624485">
      <w:pPr>
        <w:rPr>
          <w:rFonts w:ascii="Arial" w:hAnsi="Arial" w:cs="Arial"/>
        </w:rPr>
      </w:pPr>
      <w:r w:rsidRPr="00802CFF">
        <w:rPr>
          <w:rFonts w:ascii="Arial" w:hAnsi="Arial" w:cs="Arial"/>
        </w:rPr>
        <w:br w:type="page"/>
      </w:r>
    </w:p>
    <w:p w14:paraId="3E198379" w14:textId="77777777" w:rsidR="00624485" w:rsidRPr="00802CFF" w:rsidRDefault="00624485" w:rsidP="000E4261">
      <w:pPr>
        <w:pStyle w:val="Normalwebb"/>
        <w:rPr>
          <w:rFonts w:ascii="Arial" w:hAnsi="Arial" w:cs="Arial"/>
        </w:rPr>
      </w:pPr>
    </w:p>
    <w:p w14:paraId="3E19837A" w14:textId="77777777" w:rsidR="00624485" w:rsidRPr="00802CFF" w:rsidRDefault="00624485">
      <w:pPr>
        <w:rPr>
          <w:rFonts w:ascii="Arial" w:hAnsi="Arial" w:cs="Arial"/>
        </w:rPr>
      </w:pPr>
    </w:p>
    <w:p w14:paraId="3E19837B" w14:textId="77777777" w:rsidR="000E4261" w:rsidRPr="00802CFF" w:rsidRDefault="000E4261" w:rsidP="000E4261">
      <w:pPr>
        <w:pStyle w:val="Normalwebb"/>
        <w:rPr>
          <w:rFonts w:ascii="Arial" w:hAnsi="Arial" w:cs="Arial"/>
        </w:rPr>
      </w:pPr>
    </w:p>
    <w:p w14:paraId="3E19837C" w14:textId="77777777" w:rsidR="000E4261" w:rsidRPr="00802CFF" w:rsidRDefault="000E4261" w:rsidP="000E4261">
      <w:pPr>
        <w:pStyle w:val="Normalwebb"/>
        <w:rPr>
          <w:rFonts w:ascii="Arial" w:hAnsi="Arial" w:cs="Arial"/>
        </w:rPr>
      </w:pPr>
    </w:p>
    <w:sdt>
      <w:sdtPr>
        <w:rPr>
          <w:rFonts w:ascii="Arial" w:eastAsiaTheme="minorEastAsia" w:hAnsi="Arial" w:cs="Arial"/>
          <w:b w:val="0"/>
          <w:bCs w:val="0"/>
          <w:color w:val="auto"/>
          <w:sz w:val="24"/>
          <w:szCs w:val="24"/>
        </w:rPr>
        <w:id w:val="1944571637"/>
        <w:docPartObj>
          <w:docPartGallery w:val="Table of Contents"/>
          <w:docPartUnique/>
        </w:docPartObj>
      </w:sdtPr>
      <w:sdtEndPr/>
      <w:sdtContent>
        <w:p w14:paraId="3E19837D" w14:textId="77777777" w:rsidR="000E4261" w:rsidRPr="00802CFF" w:rsidRDefault="000E4261">
          <w:pPr>
            <w:pStyle w:val="Innehllsfrteckningsrubrik"/>
            <w:rPr>
              <w:rFonts w:ascii="Arial" w:hAnsi="Arial" w:cs="Arial"/>
            </w:rPr>
          </w:pPr>
          <w:r w:rsidRPr="00802CFF">
            <w:rPr>
              <w:rFonts w:ascii="Arial" w:hAnsi="Arial" w:cs="Arial"/>
            </w:rPr>
            <w:t>Innehållsförteckning</w:t>
          </w:r>
        </w:p>
        <w:p w14:paraId="535F44FB" w14:textId="77777777" w:rsidR="00F90BE3" w:rsidRDefault="000E4261">
          <w:pPr>
            <w:pStyle w:val="Innehll1"/>
            <w:rPr>
              <w:rFonts w:asciiTheme="minorHAnsi" w:hAnsiTheme="minorHAnsi" w:cstheme="minorBidi"/>
              <w:b w:val="0"/>
              <w:noProof/>
              <w:color w:val="auto"/>
              <w:sz w:val="22"/>
              <w:szCs w:val="22"/>
            </w:rPr>
          </w:pPr>
          <w:r w:rsidRPr="00802CFF">
            <w:rPr>
              <w:rFonts w:cs="Arial"/>
            </w:rPr>
            <w:fldChar w:fldCharType="begin"/>
          </w:r>
          <w:r w:rsidRPr="00802CFF">
            <w:rPr>
              <w:rFonts w:cs="Arial"/>
            </w:rPr>
            <w:instrText xml:space="preserve"> TOC \o "1-3" \h \z \u </w:instrText>
          </w:r>
          <w:r w:rsidRPr="00802CFF">
            <w:rPr>
              <w:rFonts w:cs="Arial"/>
            </w:rPr>
            <w:fldChar w:fldCharType="separate"/>
          </w:r>
          <w:hyperlink w:anchor="_Toc469384658" w:history="1">
            <w:r w:rsidR="00F90BE3" w:rsidRPr="00F70275">
              <w:rPr>
                <w:rStyle w:val="Hyperlnk"/>
                <w:noProof/>
              </w:rPr>
              <w:t>Utgåvehistorik för dokumentet</w:t>
            </w:r>
            <w:r w:rsidR="00F90BE3">
              <w:rPr>
                <w:noProof/>
                <w:webHidden/>
              </w:rPr>
              <w:tab/>
            </w:r>
            <w:r w:rsidR="00F90BE3">
              <w:rPr>
                <w:noProof/>
                <w:webHidden/>
              </w:rPr>
              <w:fldChar w:fldCharType="begin"/>
            </w:r>
            <w:r w:rsidR="00F90BE3">
              <w:rPr>
                <w:noProof/>
                <w:webHidden/>
              </w:rPr>
              <w:instrText xml:space="preserve"> PAGEREF _Toc469384658 \h </w:instrText>
            </w:r>
            <w:r w:rsidR="00F90BE3">
              <w:rPr>
                <w:noProof/>
                <w:webHidden/>
              </w:rPr>
            </w:r>
            <w:r w:rsidR="00F90BE3">
              <w:rPr>
                <w:noProof/>
                <w:webHidden/>
              </w:rPr>
              <w:fldChar w:fldCharType="separate"/>
            </w:r>
            <w:r w:rsidR="00F90BE3">
              <w:rPr>
                <w:noProof/>
                <w:webHidden/>
              </w:rPr>
              <w:t>3</w:t>
            </w:r>
            <w:r w:rsidR="00F90BE3">
              <w:rPr>
                <w:noProof/>
                <w:webHidden/>
              </w:rPr>
              <w:fldChar w:fldCharType="end"/>
            </w:r>
          </w:hyperlink>
        </w:p>
        <w:p w14:paraId="08E6203D" w14:textId="77777777" w:rsidR="00F90BE3" w:rsidRDefault="00F90BE3">
          <w:pPr>
            <w:pStyle w:val="Innehll1"/>
            <w:rPr>
              <w:rFonts w:asciiTheme="minorHAnsi" w:hAnsiTheme="minorHAnsi" w:cstheme="minorBidi"/>
              <w:b w:val="0"/>
              <w:noProof/>
              <w:color w:val="auto"/>
              <w:sz w:val="22"/>
              <w:szCs w:val="22"/>
            </w:rPr>
          </w:pPr>
          <w:hyperlink w:anchor="_Toc469384659" w:history="1">
            <w:r w:rsidRPr="00F70275">
              <w:rPr>
                <w:rStyle w:val="Hyperlnk"/>
                <w:noProof/>
              </w:rPr>
              <w:t>Framtagning processen av namnstruktur</w:t>
            </w:r>
            <w:r>
              <w:rPr>
                <w:noProof/>
                <w:webHidden/>
              </w:rPr>
              <w:tab/>
            </w:r>
            <w:r>
              <w:rPr>
                <w:noProof/>
                <w:webHidden/>
              </w:rPr>
              <w:fldChar w:fldCharType="begin"/>
            </w:r>
            <w:r>
              <w:rPr>
                <w:noProof/>
                <w:webHidden/>
              </w:rPr>
              <w:instrText xml:space="preserve"> PAGEREF _Toc469384659 \h </w:instrText>
            </w:r>
            <w:r>
              <w:rPr>
                <w:noProof/>
                <w:webHidden/>
              </w:rPr>
            </w:r>
            <w:r>
              <w:rPr>
                <w:noProof/>
                <w:webHidden/>
              </w:rPr>
              <w:fldChar w:fldCharType="separate"/>
            </w:r>
            <w:r>
              <w:rPr>
                <w:noProof/>
                <w:webHidden/>
              </w:rPr>
              <w:t>4</w:t>
            </w:r>
            <w:r>
              <w:rPr>
                <w:noProof/>
                <w:webHidden/>
              </w:rPr>
              <w:fldChar w:fldCharType="end"/>
            </w:r>
          </w:hyperlink>
        </w:p>
        <w:p w14:paraId="7F6F6979" w14:textId="77777777" w:rsidR="00F90BE3" w:rsidRDefault="00F90BE3">
          <w:pPr>
            <w:pStyle w:val="Innehll1"/>
            <w:rPr>
              <w:rFonts w:asciiTheme="minorHAnsi" w:hAnsiTheme="minorHAnsi" w:cstheme="minorBidi"/>
              <w:b w:val="0"/>
              <w:noProof/>
              <w:color w:val="auto"/>
              <w:sz w:val="22"/>
              <w:szCs w:val="22"/>
            </w:rPr>
          </w:pPr>
          <w:hyperlink w:anchor="_Toc469384660" w:history="1">
            <w:r w:rsidRPr="00F70275">
              <w:rPr>
                <w:rStyle w:val="Hyperlnk"/>
                <w:noProof/>
              </w:rPr>
              <w:t>Domännamnsättning - anvisning</w:t>
            </w:r>
            <w:r>
              <w:rPr>
                <w:noProof/>
                <w:webHidden/>
              </w:rPr>
              <w:tab/>
            </w:r>
            <w:r>
              <w:rPr>
                <w:noProof/>
                <w:webHidden/>
              </w:rPr>
              <w:fldChar w:fldCharType="begin"/>
            </w:r>
            <w:r>
              <w:rPr>
                <w:noProof/>
                <w:webHidden/>
              </w:rPr>
              <w:instrText xml:space="preserve"> PAGEREF _Toc469384660 \h </w:instrText>
            </w:r>
            <w:r>
              <w:rPr>
                <w:noProof/>
                <w:webHidden/>
              </w:rPr>
            </w:r>
            <w:r>
              <w:rPr>
                <w:noProof/>
                <w:webHidden/>
              </w:rPr>
              <w:fldChar w:fldCharType="separate"/>
            </w:r>
            <w:r>
              <w:rPr>
                <w:noProof/>
                <w:webHidden/>
              </w:rPr>
              <w:t>5</w:t>
            </w:r>
            <w:r>
              <w:rPr>
                <w:noProof/>
                <w:webHidden/>
              </w:rPr>
              <w:fldChar w:fldCharType="end"/>
            </w:r>
          </w:hyperlink>
        </w:p>
        <w:p w14:paraId="702E3254" w14:textId="77777777" w:rsidR="00F90BE3" w:rsidRDefault="00F90BE3">
          <w:pPr>
            <w:pStyle w:val="Innehll3"/>
            <w:tabs>
              <w:tab w:val="right" w:leader="dot" w:pos="8494"/>
            </w:tabs>
            <w:rPr>
              <w:rFonts w:asciiTheme="minorHAnsi" w:hAnsiTheme="minorHAnsi" w:cstheme="minorBidi"/>
              <w:noProof/>
              <w:sz w:val="22"/>
              <w:szCs w:val="22"/>
            </w:rPr>
          </w:pPr>
          <w:hyperlink w:anchor="_Toc469384661" w:history="1">
            <w:r w:rsidRPr="00F70275">
              <w:rPr>
                <w:rStyle w:val="Hyperlnk"/>
                <w:noProof/>
              </w:rPr>
              <w:t>Kategori nivå 1</w:t>
            </w:r>
            <w:r>
              <w:rPr>
                <w:noProof/>
                <w:webHidden/>
              </w:rPr>
              <w:tab/>
            </w:r>
            <w:r>
              <w:rPr>
                <w:noProof/>
                <w:webHidden/>
              </w:rPr>
              <w:fldChar w:fldCharType="begin"/>
            </w:r>
            <w:r>
              <w:rPr>
                <w:noProof/>
                <w:webHidden/>
              </w:rPr>
              <w:instrText xml:space="preserve"> PAGEREF _Toc469384661 \h </w:instrText>
            </w:r>
            <w:r>
              <w:rPr>
                <w:noProof/>
                <w:webHidden/>
              </w:rPr>
            </w:r>
            <w:r>
              <w:rPr>
                <w:noProof/>
                <w:webHidden/>
              </w:rPr>
              <w:fldChar w:fldCharType="separate"/>
            </w:r>
            <w:r>
              <w:rPr>
                <w:noProof/>
                <w:webHidden/>
              </w:rPr>
              <w:t>5</w:t>
            </w:r>
            <w:r>
              <w:rPr>
                <w:noProof/>
                <w:webHidden/>
              </w:rPr>
              <w:fldChar w:fldCharType="end"/>
            </w:r>
          </w:hyperlink>
        </w:p>
        <w:p w14:paraId="374DA598" w14:textId="77777777" w:rsidR="00F90BE3" w:rsidRDefault="00F90BE3">
          <w:pPr>
            <w:pStyle w:val="Innehll3"/>
            <w:tabs>
              <w:tab w:val="right" w:leader="dot" w:pos="8494"/>
            </w:tabs>
            <w:rPr>
              <w:rFonts w:asciiTheme="minorHAnsi" w:hAnsiTheme="minorHAnsi" w:cstheme="minorBidi"/>
              <w:noProof/>
              <w:sz w:val="22"/>
              <w:szCs w:val="22"/>
            </w:rPr>
          </w:pPr>
          <w:hyperlink w:anchor="_Toc469384662" w:history="1">
            <w:r w:rsidRPr="00F70275">
              <w:rPr>
                <w:rStyle w:val="Hyperlnk"/>
                <w:noProof/>
              </w:rPr>
              <w:t>Kategori nivå 2</w:t>
            </w:r>
            <w:r>
              <w:rPr>
                <w:noProof/>
                <w:webHidden/>
              </w:rPr>
              <w:tab/>
            </w:r>
            <w:r>
              <w:rPr>
                <w:noProof/>
                <w:webHidden/>
              </w:rPr>
              <w:fldChar w:fldCharType="begin"/>
            </w:r>
            <w:r>
              <w:rPr>
                <w:noProof/>
                <w:webHidden/>
              </w:rPr>
              <w:instrText xml:space="preserve"> PAGEREF _Toc469384662 \h </w:instrText>
            </w:r>
            <w:r>
              <w:rPr>
                <w:noProof/>
                <w:webHidden/>
              </w:rPr>
            </w:r>
            <w:r>
              <w:rPr>
                <w:noProof/>
                <w:webHidden/>
              </w:rPr>
              <w:fldChar w:fldCharType="separate"/>
            </w:r>
            <w:r>
              <w:rPr>
                <w:noProof/>
                <w:webHidden/>
              </w:rPr>
              <w:t>5</w:t>
            </w:r>
            <w:r>
              <w:rPr>
                <w:noProof/>
                <w:webHidden/>
              </w:rPr>
              <w:fldChar w:fldCharType="end"/>
            </w:r>
          </w:hyperlink>
        </w:p>
        <w:p w14:paraId="38D69368" w14:textId="77777777" w:rsidR="00F90BE3" w:rsidRDefault="00F90BE3">
          <w:pPr>
            <w:pStyle w:val="Innehll3"/>
            <w:tabs>
              <w:tab w:val="right" w:leader="dot" w:pos="8494"/>
            </w:tabs>
            <w:rPr>
              <w:rFonts w:asciiTheme="minorHAnsi" w:hAnsiTheme="minorHAnsi" w:cstheme="minorBidi"/>
              <w:noProof/>
              <w:sz w:val="22"/>
              <w:szCs w:val="22"/>
            </w:rPr>
          </w:pPr>
          <w:hyperlink w:anchor="_Toc469384663" w:history="1">
            <w:r w:rsidRPr="00F70275">
              <w:rPr>
                <w:rStyle w:val="Hyperlnk"/>
                <w:noProof/>
              </w:rPr>
              <w:t>Svenskt kortnamn</w:t>
            </w:r>
            <w:r>
              <w:rPr>
                <w:noProof/>
                <w:webHidden/>
              </w:rPr>
              <w:tab/>
            </w:r>
            <w:r>
              <w:rPr>
                <w:noProof/>
                <w:webHidden/>
              </w:rPr>
              <w:fldChar w:fldCharType="begin"/>
            </w:r>
            <w:r>
              <w:rPr>
                <w:noProof/>
                <w:webHidden/>
              </w:rPr>
              <w:instrText xml:space="preserve"> PAGEREF _Toc469384663 \h </w:instrText>
            </w:r>
            <w:r>
              <w:rPr>
                <w:noProof/>
                <w:webHidden/>
              </w:rPr>
            </w:r>
            <w:r>
              <w:rPr>
                <w:noProof/>
                <w:webHidden/>
              </w:rPr>
              <w:fldChar w:fldCharType="separate"/>
            </w:r>
            <w:r>
              <w:rPr>
                <w:noProof/>
                <w:webHidden/>
              </w:rPr>
              <w:t>5</w:t>
            </w:r>
            <w:r>
              <w:rPr>
                <w:noProof/>
                <w:webHidden/>
              </w:rPr>
              <w:fldChar w:fldCharType="end"/>
            </w:r>
          </w:hyperlink>
        </w:p>
        <w:p w14:paraId="1AE1D8CC" w14:textId="77777777" w:rsidR="00F90BE3" w:rsidRDefault="00F90BE3">
          <w:pPr>
            <w:pStyle w:val="Innehll3"/>
            <w:tabs>
              <w:tab w:val="right" w:leader="dot" w:pos="8494"/>
            </w:tabs>
            <w:rPr>
              <w:rFonts w:asciiTheme="minorHAnsi" w:hAnsiTheme="minorHAnsi" w:cstheme="minorBidi"/>
              <w:noProof/>
              <w:sz w:val="22"/>
              <w:szCs w:val="22"/>
            </w:rPr>
          </w:pPr>
          <w:hyperlink w:anchor="_Toc469384664" w:history="1">
            <w:r w:rsidRPr="00F70275">
              <w:rPr>
                <w:rStyle w:val="Hyperlnk"/>
                <w:noProof/>
              </w:rPr>
              <w:t>Tekniskt domännamn</w:t>
            </w:r>
            <w:r>
              <w:rPr>
                <w:noProof/>
                <w:webHidden/>
              </w:rPr>
              <w:tab/>
            </w:r>
            <w:r>
              <w:rPr>
                <w:noProof/>
                <w:webHidden/>
              </w:rPr>
              <w:fldChar w:fldCharType="begin"/>
            </w:r>
            <w:r>
              <w:rPr>
                <w:noProof/>
                <w:webHidden/>
              </w:rPr>
              <w:instrText xml:space="preserve"> PAGEREF _Toc469384664 \h </w:instrText>
            </w:r>
            <w:r>
              <w:rPr>
                <w:noProof/>
                <w:webHidden/>
              </w:rPr>
            </w:r>
            <w:r>
              <w:rPr>
                <w:noProof/>
                <w:webHidden/>
              </w:rPr>
              <w:fldChar w:fldCharType="separate"/>
            </w:r>
            <w:r>
              <w:rPr>
                <w:noProof/>
                <w:webHidden/>
              </w:rPr>
              <w:t>5</w:t>
            </w:r>
            <w:r>
              <w:rPr>
                <w:noProof/>
                <w:webHidden/>
              </w:rPr>
              <w:fldChar w:fldCharType="end"/>
            </w:r>
          </w:hyperlink>
        </w:p>
        <w:p w14:paraId="6546BFAE" w14:textId="77777777" w:rsidR="00F90BE3" w:rsidRDefault="00F90BE3">
          <w:pPr>
            <w:pStyle w:val="Innehll3"/>
            <w:tabs>
              <w:tab w:val="right" w:leader="dot" w:pos="8494"/>
            </w:tabs>
            <w:rPr>
              <w:rFonts w:asciiTheme="minorHAnsi" w:hAnsiTheme="minorHAnsi" w:cstheme="minorBidi"/>
              <w:noProof/>
              <w:sz w:val="22"/>
              <w:szCs w:val="22"/>
            </w:rPr>
          </w:pPr>
          <w:hyperlink w:anchor="_Toc469384665" w:history="1">
            <w:r w:rsidRPr="00F70275">
              <w:rPr>
                <w:rStyle w:val="Hyperlnk"/>
                <w:b/>
                <w:bCs/>
                <w:noProof/>
              </w:rPr>
              <w:t>EXEMPEL</w:t>
            </w:r>
            <w:r>
              <w:rPr>
                <w:noProof/>
                <w:webHidden/>
              </w:rPr>
              <w:tab/>
            </w:r>
            <w:r>
              <w:rPr>
                <w:noProof/>
                <w:webHidden/>
              </w:rPr>
              <w:fldChar w:fldCharType="begin"/>
            </w:r>
            <w:r>
              <w:rPr>
                <w:noProof/>
                <w:webHidden/>
              </w:rPr>
              <w:instrText xml:space="preserve"> PAGEREF _Toc469384665 \h </w:instrText>
            </w:r>
            <w:r>
              <w:rPr>
                <w:noProof/>
                <w:webHidden/>
              </w:rPr>
            </w:r>
            <w:r>
              <w:rPr>
                <w:noProof/>
                <w:webHidden/>
              </w:rPr>
              <w:fldChar w:fldCharType="separate"/>
            </w:r>
            <w:r>
              <w:rPr>
                <w:noProof/>
                <w:webHidden/>
              </w:rPr>
              <w:t>6</w:t>
            </w:r>
            <w:r>
              <w:rPr>
                <w:noProof/>
                <w:webHidden/>
              </w:rPr>
              <w:fldChar w:fldCharType="end"/>
            </w:r>
          </w:hyperlink>
        </w:p>
        <w:p w14:paraId="6634718A" w14:textId="77777777" w:rsidR="00F90BE3" w:rsidRDefault="00F90BE3">
          <w:pPr>
            <w:pStyle w:val="Innehll1"/>
            <w:rPr>
              <w:rFonts w:asciiTheme="minorHAnsi" w:hAnsiTheme="minorHAnsi" w:cstheme="minorBidi"/>
              <w:b w:val="0"/>
              <w:noProof/>
              <w:color w:val="auto"/>
              <w:sz w:val="22"/>
              <w:szCs w:val="22"/>
            </w:rPr>
          </w:pPr>
          <w:hyperlink w:anchor="_Toc469384666" w:history="1">
            <w:r w:rsidRPr="00F70275">
              <w:rPr>
                <w:rStyle w:val="Hyperlnk"/>
                <w:rFonts w:eastAsia="Times New Roman"/>
                <w:noProof/>
              </w:rPr>
              <w:t>Riktlinjer för namnsättning av domäner och dess metadata</w:t>
            </w:r>
            <w:r>
              <w:rPr>
                <w:noProof/>
                <w:webHidden/>
              </w:rPr>
              <w:tab/>
            </w:r>
            <w:r>
              <w:rPr>
                <w:noProof/>
                <w:webHidden/>
              </w:rPr>
              <w:fldChar w:fldCharType="begin"/>
            </w:r>
            <w:r>
              <w:rPr>
                <w:noProof/>
                <w:webHidden/>
              </w:rPr>
              <w:instrText xml:space="preserve"> PAGEREF _Toc469384666 \h </w:instrText>
            </w:r>
            <w:r>
              <w:rPr>
                <w:noProof/>
                <w:webHidden/>
              </w:rPr>
            </w:r>
            <w:r>
              <w:rPr>
                <w:noProof/>
                <w:webHidden/>
              </w:rPr>
              <w:fldChar w:fldCharType="separate"/>
            </w:r>
            <w:r>
              <w:rPr>
                <w:noProof/>
                <w:webHidden/>
              </w:rPr>
              <w:t>6</w:t>
            </w:r>
            <w:r>
              <w:rPr>
                <w:noProof/>
                <w:webHidden/>
              </w:rPr>
              <w:fldChar w:fldCharType="end"/>
            </w:r>
          </w:hyperlink>
        </w:p>
        <w:p w14:paraId="04F4BA97" w14:textId="77777777" w:rsidR="00F90BE3" w:rsidRDefault="00F90BE3">
          <w:pPr>
            <w:pStyle w:val="Innehll2"/>
            <w:tabs>
              <w:tab w:val="right" w:leader="dot" w:pos="8494"/>
            </w:tabs>
            <w:rPr>
              <w:rFonts w:asciiTheme="minorHAnsi" w:hAnsiTheme="minorHAnsi" w:cstheme="minorBidi"/>
              <w:noProof/>
              <w:color w:val="auto"/>
              <w:sz w:val="22"/>
              <w:szCs w:val="22"/>
            </w:rPr>
          </w:pPr>
          <w:hyperlink w:anchor="_Toc469384667" w:history="1">
            <w:r w:rsidRPr="00F70275">
              <w:rPr>
                <w:rStyle w:val="Hyperlnk"/>
                <w:rFonts w:eastAsia="Times New Roman"/>
                <w:noProof/>
              </w:rPr>
              <w:t>Domäntyp</w:t>
            </w:r>
            <w:r>
              <w:rPr>
                <w:noProof/>
                <w:webHidden/>
              </w:rPr>
              <w:tab/>
            </w:r>
            <w:r>
              <w:rPr>
                <w:noProof/>
                <w:webHidden/>
              </w:rPr>
              <w:fldChar w:fldCharType="begin"/>
            </w:r>
            <w:r>
              <w:rPr>
                <w:noProof/>
                <w:webHidden/>
              </w:rPr>
              <w:instrText xml:space="preserve"> PAGEREF _Toc469384667 \h </w:instrText>
            </w:r>
            <w:r>
              <w:rPr>
                <w:noProof/>
                <w:webHidden/>
              </w:rPr>
            </w:r>
            <w:r>
              <w:rPr>
                <w:noProof/>
                <w:webHidden/>
              </w:rPr>
              <w:fldChar w:fldCharType="separate"/>
            </w:r>
            <w:r>
              <w:rPr>
                <w:noProof/>
                <w:webHidden/>
              </w:rPr>
              <w:t>6</w:t>
            </w:r>
            <w:r>
              <w:rPr>
                <w:noProof/>
                <w:webHidden/>
              </w:rPr>
              <w:fldChar w:fldCharType="end"/>
            </w:r>
          </w:hyperlink>
        </w:p>
        <w:p w14:paraId="3BA6E535" w14:textId="77777777" w:rsidR="00F90BE3" w:rsidRDefault="00F90BE3">
          <w:pPr>
            <w:pStyle w:val="Innehll2"/>
            <w:tabs>
              <w:tab w:val="right" w:leader="dot" w:pos="8494"/>
            </w:tabs>
            <w:rPr>
              <w:rFonts w:asciiTheme="minorHAnsi" w:hAnsiTheme="minorHAnsi" w:cstheme="minorBidi"/>
              <w:noProof/>
              <w:color w:val="auto"/>
              <w:sz w:val="22"/>
              <w:szCs w:val="22"/>
            </w:rPr>
          </w:pPr>
          <w:hyperlink w:anchor="_Toc469384668" w:history="1">
            <w:r w:rsidRPr="00F70275">
              <w:rPr>
                <w:rStyle w:val="Hyperlnk"/>
                <w:rFonts w:eastAsia="Times New Roman"/>
                <w:noProof/>
              </w:rPr>
              <w:t>Tekniskt domännamn</w:t>
            </w:r>
            <w:r>
              <w:rPr>
                <w:noProof/>
                <w:webHidden/>
              </w:rPr>
              <w:tab/>
            </w:r>
            <w:r>
              <w:rPr>
                <w:noProof/>
                <w:webHidden/>
              </w:rPr>
              <w:fldChar w:fldCharType="begin"/>
            </w:r>
            <w:r>
              <w:rPr>
                <w:noProof/>
                <w:webHidden/>
              </w:rPr>
              <w:instrText xml:space="preserve"> PAGEREF _Toc469384668 \h </w:instrText>
            </w:r>
            <w:r>
              <w:rPr>
                <w:noProof/>
                <w:webHidden/>
              </w:rPr>
            </w:r>
            <w:r>
              <w:rPr>
                <w:noProof/>
                <w:webHidden/>
              </w:rPr>
              <w:fldChar w:fldCharType="separate"/>
            </w:r>
            <w:r>
              <w:rPr>
                <w:noProof/>
                <w:webHidden/>
              </w:rPr>
              <w:t>7</w:t>
            </w:r>
            <w:r>
              <w:rPr>
                <w:noProof/>
                <w:webHidden/>
              </w:rPr>
              <w:fldChar w:fldCharType="end"/>
            </w:r>
          </w:hyperlink>
        </w:p>
        <w:p w14:paraId="0CB3FE7E" w14:textId="77777777" w:rsidR="00F90BE3" w:rsidRDefault="00F90BE3">
          <w:pPr>
            <w:pStyle w:val="Innehll2"/>
            <w:tabs>
              <w:tab w:val="right" w:leader="dot" w:pos="8494"/>
            </w:tabs>
            <w:rPr>
              <w:rFonts w:asciiTheme="minorHAnsi" w:hAnsiTheme="minorHAnsi" w:cstheme="minorBidi"/>
              <w:noProof/>
              <w:color w:val="auto"/>
              <w:sz w:val="22"/>
              <w:szCs w:val="22"/>
            </w:rPr>
          </w:pPr>
          <w:hyperlink w:anchor="_Toc469384669" w:history="1">
            <w:r w:rsidRPr="00F70275">
              <w:rPr>
                <w:rStyle w:val="Hyperlnk"/>
                <w:rFonts w:eastAsia="Times New Roman"/>
                <w:noProof/>
              </w:rPr>
              <w:t>Tekniskt prefix</w:t>
            </w:r>
            <w:r>
              <w:rPr>
                <w:noProof/>
                <w:webHidden/>
              </w:rPr>
              <w:tab/>
            </w:r>
            <w:r>
              <w:rPr>
                <w:noProof/>
                <w:webHidden/>
              </w:rPr>
              <w:fldChar w:fldCharType="begin"/>
            </w:r>
            <w:r>
              <w:rPr>
                <w:noProof/>
                <w:webHidden/>
              </w:rPr>
              <w:instrText xml:space="preserve"> PAGEREF _Toc469384669 \h </w:instrText>
            </w:r>
            <w:r>
              <w:rPr>
                <w:noProof/>
                <w:webHidden/>
              </w:rPr>
            </w:r>
            <w:r>
              <w:rPr>
                <w:noProof/>
                <w:webHidden/>
              </w:rPr>
              <w:fldChar w:fldCharType="separate"/>
            </w:r>
            <w:r>
              <w:rPr>
                <w:noProof/>
                <w:webHidden/>
              </w:rPr>
              <w:t>8</w:t>
            </w:r>
            <w:r>
              <w:rPr>
                <w:noProof/>
                <w:webHidden/>
              </w:rPr>
              <w:fldChar w:fldCharType="end"/>
            </w:r>
          </w:hyperlink>
        </w:p>
        <w:p w14:paraId="7036F240" w14:textId="77777777" w:rsidR="00F90BE3" w:rsidRDefault="00F90BE3">
          <w:pPr>
            <w:pStyle w:val="Innehll2"/>
            <w:tabs>
              <w:tab w:val="right" w:leader="dot" w:pos="8494"/>
            </w:tabs>
            <w:rPr>
              <w:rFonts w:asciiTheme="minorHAnsi" w:hAnsiTheme="minorHAnsi" w:cstheme="minorBidi"/>
              <w:noProof/>
              <w:color w:val="auto"/>
              <w:sz w:val="22"/>
              <w:szCs w:val="22"/>
            </w:rPr>
          </w:pPr>
          <w:hyperlink w:anchor="_Toc469384670" w:history="1">
            <w:r w:rsidRPr="00F70275">
              <w:rPr>
                <w:rStyle w:val="Hyperlnk"/>
                <w:rFonts w:eastAsia="Times New Roman"/>
                <w:noProof/>
              </w:rPr>
              <w:t>Svenskt kortnamn</w:t>
            </w:r>
            <w:r>
              <w:rPr>
                <w:noProof/>
                <w:webHidden/>
              </w:rPr>
              <w:tab/>
            </w:r>
            <w:r>
              <w:rPr>
                <w:noProof/>
                <w:webHidden/>
              </w:rPr>
              <w:fldChar w:fldCharType="begin"/>
            </w:r>
            <w:r>
              <w:rPr>
                <w:noProof/>
                <w:webHidden/>
              </w:rPr>
              <w:instrText xml:space="preserve"> PAGEREF _Toc469384670 \h </w:instrText>
            </w:r>
            <w:r>
              <w:rPr>
                <w:noProof/>
                <w:webHidden/>
              </w:rPr>
            </w:r>
            <w:r>
              <w:rPr>
                <w:noProof/>
                <w:webHidden/>
              </w:rPr>
              <w:fldChar w:fldCharType="separate"/>
            </w:r>
            <w:r>
              <w:rPr>
                <w:noProof/>
                <w:webHidden/>
              </w:rPr>
              <w:t>9</w:t>
            </w:r>
            <w:r>
              <w:rPr>
                <w:noProof/>
                <w:webHidden/>
              </w:rPr>
              <w:fldChar w:fldCharType="end"/>
            </w:r>
          </w:hyperlink>
        </w:p>
        <w:p w14:paraId="06F87039" w14:textId="77777777" w:rsidR="00F90BE3" w:rsidRDefault="00F90BE3">
          <w:pPr>
            <w:pStyle w:val="Innehll2"/>
            <w:tabs>
              <w:tab w:val="right" w:leader="dot" w:pos="8494"/>
            </w:tabs>
            <w:rPr>
              <w:rFonts w:asciiTheme="minorHAnsi" w:hAnsiTheme="minorHAnsi" w:cstheme="minorBidi"/>
              <w:noProof/>
              <w:color w:val="auto"/>
              <w:sz w:val="22"/>
              <w:szCs w:val="22"/>
            </w:rPr>
          </w:pPr>
          <w:hyperlink w:anchor="_Toc469384671" w:history="1">
            <w:r w:rsidRPr="00F70275">
              <w:rPr>
                <w:rStyle w:val="Hyperlnk"/>
                <w:rFonts w:eastAsia="Times New Roman"/>
                <w:noProof/>
              </w:rPr>
              <w:t>Definition</w:t>
            </w:r>
            <w:r>
              <w:rPr>
                <w:noProof/>
                <w:webHidden/>
              </w:rPr>
              <w:tab/>
            </w:r>
            <w:r>
              <w:rPr>
                <w:noProof/>
                <w:webHidden/>
              </w:rPr>
              <w:fldChar w:fldCharType="begin"/>
            </w:r>
            <w:r>
              <w:rPr>
                <w:noProof/>
                <w:webHidden/>
              </w:rPr>
              <w:instrText xml:space="preserve"> PAGEREF _Toc469384671 \h </w:instrText>
            </w:r>
            <w:r>
              <w:rPr>
                <w:noProof/>
                <w:webHidden/>
              </w:rPr>
            </w:r>
            <w:r>
              <w:rPr>
                <w:noProof/>
                <w:webHidden/>
              </w:rPr>
              <w:fldChar w:fldCharType="separate"/>
            </w:r>
            <w:r>
              <w:rPr>
                <w:noProof/>
                <w:webHidden/>
              </w:rPr>
              <w:t>9</w:t>
            </w:r>
            <w:r>
              <w:rPr>
                <w:noProof/>
                <w:webHidden/>
              </w:rPr>
              <w:fldChar w:fldCharType="end"/>
            </w:r>
          </w:hyperlink>
        </w:p>
        <w:p w14:paraId="03F5EEA3" w14:textId="77777777" w:rsidR="00F90BE3" w:rsidRDefault="00F90BE3">
          <w:pPr>
            <w:pStyle w:val="Innehll2"/>
            <w:tabs>
              <w:tab w:val="right" w:leader="dot" w:pos="8494"/>
            </w:tabs>
            <w:rPr>
              <w:rFonts w:asciiTheme="minorHAnsi" w:hAnsiTheme="minorHAnsi" w:cstheme="minorBidi"/>
              <w:noProof/>
              <w:color w:val="auto"/>
              <w:sz w:val="22"/>
              <w:szCs w:val="22"/>
            </w:rPr>
          </w:pPr>
          <w:hyperlink w:anchor="_Toc469384672" w:history="1">
            <w:r w:rsidRPr="00F70275">
              <w:rPr>
                <w:rStyle w:val="Hyperlnk"/>
                <w:rFonts w:eastAsia="Times New Roman"/>
                <w:noProof/>
              </w:rPr>
              <w:t>Beskrivning</w:t>
            </w:r>
            <w:r>
              <w:rPr>
                <w:noProof/>
                <w:webHidden/>
              </w:rPr>
              <w:tab/>
            </w:r>
            <w:r>
              <w:rPr>
                <w:noProof/>
                <w:webHidden/>
              </w:rPr>
              <w:fldChar w:fldCharType="begin"/>
            </w:r>
            <w:r>
              <w:rPr>
                <w:noProof/>
                <w:webHidden/>
              </w:rPr>
              <w:instrText xml:space="preserve"> PAGEREF _Toc469384672 \h </w:instrText>
            </w:r>
            <w:r>
              <w:rPr>
                <w:noProof/>
                <w:webHidden/>
              </w:rPr>
            </w:r>
            <w:r>
              <w:rPr>
                <w:noProof/>
                <w:webHidden/>
              </w:rPr>
              <w:fldChar w:fldCharType="separate"/>
            </w:r>
            <w:r>
              <w:rPr>
                <w:noProof/>
                <w:webHidden/>
              </w:rPr>
              <w:t>9</w:t>
            </w:r>
            <w:r>
              <w:rPr>
                <w:noProof/>
                <w:webHidden/>
              </w:rPr>
              <w:fldChar w:fldCharType="end"/>
            </w:r>
          </w:hyperlink>
        </w:p>
        <w:p w14:paraId="0CD091F9" w14:textId="77777777" w:rsidR="00F90BE3" w:rsidRDefault="00F90BE3">
          <w:pPr>
            <w:pStyle w:val="Innehll2"/>
            <w:tabs>
              <w:tab w:val="right" w:leader="dot" w:pos="8494"/>
            </w:tabs>
            <w:rPr>
              <w:rFonts w:asciiTheme="minorHAnsi" w:hAnsiTheme="minorHAnsi" w:cstheme="minorBidi"/>
              <w:noProof/>
              <w:color w:val="auto"/>
              <w:sz w:val="22"/>
              <w:szCs w:val="22"/>
            </w:rPr>
          </w:pPr>
          <w:hyperlink w:anchor="_Toc469384673" w:history="1">
            <w:r w:rsidRPr="00F70275">
              <w:rPr>
                <w:rStyle w:val="Hyperlnk"/>
                <w:rFonts w:eastAsia="Times New Roman"/>
                <w:noProof/>
              </w:rPr>
              <w:t>Ägande organisation</w:t>
            </w:r>
            <w:r>
              <w:rPr>
                <w:noProof/>
                <w:webHidden/>
              </w:rPr>
              <w:tab/>
            </w:r>
            <w:r>
              <w:rPr>
                <w:noProof/>
                <w:webHidden/>
              </w:rPr>
              <w:fldChar w:fldCharType="begin"/>
            </w:r>
            <w:r>
              <w:rPr>
                <w:noProof/>
                <w:webHidden/>
              </w:rPr>
              <w:instrText xml:space="preserve"> PAGEREF _Toc469384673 \h </w:instrText>
            </w:r>
            <w:r>
              <w:rPr>
                <w:noProof/>
                <w:webHidden/>
              </w:rPr>
            </w:r>
            <w:r>
              <w:rPr>
                <w:noProof/>
                <w:webHidden/>
              </w:rPr>
              <w:fldChar w:fldCharType="separate"/>
            </w:r>
            <w:r>
              <w:rPr>
                <w:noProof/>
                <w:webHidden/>
              </w:rPr>
              <w:t>9</w:t>
            </w:r>
            <w:r>
              <w:rPr>
                <w:noProof/>
                <w:webHidden/>
              </w:rPr>
              <w:fldChar w:fldCharType="end"/>
            </w:r>
          </w:hyperlink>
        </w:p>
        <w:p w14:paraId="387CBE1F" w14:textId="77777777" w:rsidR="00F90BE3" w:rsidRDefault="00F90BE3">
          <w:pPr>
            <w:pStyle w:val="Innehll2"/>
            <w:tabs>
              <w:tab w:val="right" w:leader="dot" w:pos="8494"/>
            </w:tabs>
            <w:rPr>
              <w:rFonts w:asciiTheme="minorHAnsi" w:hAnsiTheme="minorHAnsi" w:cstheme="minorBidi"/>
              <w:noProof/>
              <w:color w:val="auto"/>
              <w:sz w:val="22"/>
              <w:szCs w:val="22"/>
            </w:rPr>
          </w:pPr>
          <w:hyperlink w:anchor="_Toc469384674" w:history="1">
            <w:r w:rsidRPr="00F70275">
              <w:rPr>
                <w:rStyle w:val="Hyperlnk"/>
                <w:rFonts w:eastAsia="Times New Roman"/>
                <w:noProof/>
              </w:rPr>
              <w:t>Kategori nivå1 och nivå 2</w:t>
            </w:r>
            <w:r>
              <w:rPr>
                <w:noProof/>
                <w:webHidden/>
              </w:rPr>
              <w:tab/>
            </w:r>
            <w:r>
              <w:rPr>
                <w:noProof/>
                <w:webHidden/>
              </w:rPr>
              <w:fldChar w:fldCharType="begin"/>
            </w:r>
            <w:r>
              <w:rPr>
                <w:noProof/>
                <w:webHidden/>
              </w:rPr>
              <w:instrText xml:space="preserve"> PAGEREF _Toc469384674 \h </w:instrText>
            </w:r>
            <w:r>
              <w:rPr>
                <w:noProof/>
                <w:webHidden/>
              </w:rPr>
            </w:r>
            <w:r>
              <w:rPr>
                <w:noProof/>
                <w:webHidden/>
              </w:rPr>
              <w:fldChar w:fldCharType="separate"/>
            </w:r>
            <w:r>
              <w:rPr>
                <w:noProof/>
                <w:webHidden/>
              </w:rPr>
              <w:t>9</w:t>
            </w:r>
            <w:r>
              <w:rPr>
                <w:noProof/>
                <w:webHidden/>
              </w:rPr>
              <w:fldChar w:fldCharType="end"/>
            </w:r>
          </w:hyperlink>
        </w:p>
        <w:p w14:paraId="24967BBD" w14:textId="77777777" w:rsidR="00F90BE3" w:rsidRDefault="00F90BE3">
          <w:pPr>
            <w:pStyle w:val="Innehll2"/>
            <w:tabs>
              <w:tab w:val="right" w:leader="dot" w:pos="8494"/>
            </w:tabs>
            <w:rPr>
              <w:rFonts w:asciiTheme="minorHAnsi" w:hAnsiTheme="minorHAnsi" w:cstheme="minorBidi"/>
              <w:noProof/>
              <w:color w:val="auto"/>
              <w:sz w:val="22"/>
              <w:szCs w:val="22"/>
            </w:rPr>
          </w:pPr>
          <w:hyperlink w:anchor="_Toc469384675" w:history="1">
            <w:r w:rsidRPr="00F70275">
              <w:rPr>
                <w:rStyle w:val="Hyperlnk"/>
                <w:rFonts w:eastAsia="Times New Roman"/>
                <w:noProof/>
              </w:rPr>
              <w:t>Referens modell</w:t>
            </w:r>
            <w:r>
              <w:rPr>
                <w:noProof/>
                <w:webHidden/>
              </w:rPr>
              <w:tab/>
            </w:r>
            <w:r>
              <w:rPr>
                <w:noProof/>
                <w:webHidden/>
              </w:rPr>
              <w:fldChar w:fldCharType="begin"/>
            </w:r>
            <w:r>
              <w:rPr>
                <w:noProof/>
                <w:webHidden/>
              </w:rPr>
              <w:instrText xml:space="preserve"> PAGEREF _Toc469384675 \h </w:instrText>
            </w:r>
            <w:r>
              <w:rPr>
                <w:noProof/>
                <w:webHidden/>
              </w:rPr>
            </w:r>
            <w:r>
              <w:rPr>
                <w:noProof/>
                <w:webHidden/>
              </w:rPr>
              <w:fldChar w:fldCharType="separate"/>
            </w:r>
            <w:r>
              <w:rPr>
                <w:noProof/>
                <w:webHidden/>
              </w:rPr>
              <w:t>10</w:t>
            </w:r>
            <w:r>
              <w:rPr>
                <w:noProof/>
                <w:webHidden/>
              </w:rPr>
              <w:fldChar w:fldCharType="end"/>
            </w:r>
          </w:hyperlink>
        </w:p>
        <w:p w14:paraId="3C15B849" w14:textId="77777777" w:rsidR="00F90BE3" w:rsidRDefault="00F90BE3">
          <w:pPr>
            <w:pStyle w:val="Innehll1"/>
            <w:rPr>
              <w:rFonts w:asciiTheme="minorHAnsi" w:hAnsiTheme="minorHAnsi" w:cstheme="minorBidi"/>
              <w:b w:val="0"/>
              <w:noProof/>
              <w:color w:val="auto"/>
              <w:sz w:val="22"/>
              <w:szCs w:val="22"/>
            </w:rPr>
          </w:pPr>
          <w:hyperlink w:anchor="_Toc469384676" w:history="1">
            <w:r w:rsidRPr="00F70275">
              <w:rPr>
                <w:rStyle w:val="Hyperlnk"/>
                <w:rFonts w:eastAsia="Times New Roman"/>
                <w:noProof/>
              </w:rPr>
              <w:t>Exempel</w:t>
            </w:r>
            <w:r>
              <w:rPr>
                <w:noProof/>
                <w:webHidden/>
              </w:rPr>
              <w:tab/>
            </w:r>
            <w:r>
              <w:rPr>
                <w:noProof/>
                <w:webHidden/>
              </w:rPr>
              <w:fldChar w:fldCharType="begin"/>
            </w:r>
            <w:r>
              <w:rPr>
                <w:noProof/>
                <w:webHidden/>
              </w:rPr>
              <w:instrText xml:space="preserve"> PAGEREF _Toc469384676 \h </w:instrText>
            </w:r>
            <w:r>
              <w:rPr>
                <w:noProof/>
                <w:webHidden/>
              </w:rPr>
            </w:r>
            <w:r>
              <w:rPr>
                <w:noProof/>
                <w:webHidden/>
              </w:rPr>
              <w:fldChar w:fldCharType="separate"/>
            </w:r>
            <w:r>
              <w:rPr>
                <w:noProof/>
                <w:webHidden/>
              </w:rPr>
              <w:t>10</w:t>
            </w:r>
            <w:r>
              <w:rPr>
                <w:noProof/>
                <w:webHidden/>
              </w:rPr>
              <w:fldChar w:fldCharType="end"/>
            </w:r>
          </w:hyperlink>
        </w:p>
        <w:p w14:paraId="284B8BF5" w14:textId="77777777" w:rsidR="00F90BE3" w:rsidRDefault="00F90BE3">
          <w:pPr>
            <w:pStyle w:val="Innehll3"/>
            <w:tabs>
              <w:tab w:val="right" w:leader="dot" w:pos="8494"/>
            </w:tabs>
            <w:rPr>
              <w:rFonts w:asciiTheme="minorHAnsi" w:hAnsiTheme="minorHAnsi" w:cstheme="minorBidi"/>
              <w:noProof/>
              <w:sz w:val="22"/>
              <w:szCs w:val="22"/>
            </w:rPr>
          </w:pPr>
          <w:hyperlink w:anchor="_Toc469384677" w:history="1">
            <w:r w:rsidRPr="00F70275">
              <w:rPr>
                <w:rStyle w:val="Hyperlnk"/>
                <w:rFonts w:eastAsia="Times New Roman"/>
                <w:noProof/>
              </w:rPr>
              <w:t>Exempel 1 – PCD från IHE</w:t>
            </w:r>
            <w:r>
              <w:rPr>
                <w:noProof/>
                <w:webHidden/>
              </w:rPr>
              <w:tab/>
            </w:r>
            <w:r>
              <w:rPr>
                <w:noProof/>
                <w:webHidden/>
              </w:rPr>
              <w:fldChar w:fldCharType="begin"/>
            </w:r>
            <w:r>
              <w:rPr>
                <w:noProof/>
                <w:webHidden/>
              </w:rPr>
              <w:instrText xml:space="preserve"> PAGEREF _Toc469384677 \h </w:instrText>
            </w:r>
            <w:r>
              <w:rPr>
                <w:noProof/>
                <w:webHidden/>
              </w:rPr>
            </w:r>
            <w:r>
              <w:rPr>
                <w:noProof/>
                <w:webHidden/>
              </w:rPr>
              <w:fldChar w:fldCharType="separate"/>
            </w:r>
            <w:r>
              <w:rPr>
                <w:noProof/>
                <w:webHidden/>
              </w:rPr>
              <w:t>10</w:t>
            </w:r>
            <w:r>
              <w:rPr>
                <w:noProof/>
                <w:webHidden/>
              </w:rPr>
              <w:fldChar w:fldCharType="end"/>
            </w:r>
          </w:hyperlink>
        </w:p>
        <w:p w14:paraId="7544FBC2" w14:textId="77777777" w:rsidR="00F90BE3" w:rsidRDefault="00F90BE3">
          <w:pPr>
            <w:pStyle w:val="Innehll3"/>
            <w:tabs>
              <w:tab w:val="right" w:leader="dot" w:pos="8494"/>
            </w:tabs>
            <w:rPr>
              <w:rFonts w:asciiTheme="minorHAnsi" w:hAnsiTheme="minorHAnsi" w:cstheme="minorBidi"/>
              <w:noProof/>
              <w:sz w:val="22"/>
              <w:szCs w:val="22"/>
            </w:rPr>
          </w:pPr>
          <w:hyperlink w:anchor="_Toc469384678" w:history="1">
            <w:r w:rsidRPr="00F70275">
              <w:rPr>
                <w:rStyle w:val="Hyperlnk"/>
                <w:rFonts w:eastAsia="Times New Roman"/>
                <w:noProof/>
              </w:rPr>
              <w:t>Exempel 2 – Utomlänsfakturering</w:t>
            </w:r>
            <w:r>
              <w:rPr>
                <w:noProof/>
                <w:webHidden/>
              </w:rPr>
              <w:tab/>
            </w:r>
            <w:r>
              <w:rPr>
                <w:noProof/>
                <w:webHidden/>
              </w:rPr>
              <w:fldChar w:fldCharType="begin"/>
            </w:r>
            <w:r>
              <w:rPr>
                <w:noProof/>
                <w:webHidden/>
              </w:rPr>
              <w:instrText xml:space="preserve"> PAGEREF _Toc469384678 \h </w:instrText>
            </w:r>
            <w:r>
              <w:rPr>
                <w:noProof/>
                <w:webHidden/>
              </w:rPr>
            </w:r>
            <w:r>
              <w:rPr>
                <w:noProof/>
                <w:webHidden/>
              </w:rPr>
              <w:fldChar w:fldCharType="separate"/>
            </w:r>
            <w:r>
              <w:rPr>
                <w:noProof/>
                <w:webHidden/>
              </w:rPr>
              <w:t>11</w:t>
            </w:r>
            <w:r>
              <w:rPr>
                <w:noProof/>
                <w:webHidden/>
              </w:rPr>
              <w:fldChar w:fldCharType="end"/>
            </w:r>
          </w:hyperlink>
        </w:p>
        <w:p w14:paraId="727B45CC" w14:textId="77777777" w:rsidR="00F90BE3" w:rsidRDefault="00F90BE3">
          <w:pPr>
            <w:pStyle w:val="Innehll3"/>
            <w:tabs>
              <w:tab w:val="right" w:leader="dot" w:pos="8494"/>
            </w:tabs>
            <w:rPr>
              <w:rFonts w:asciiTheme="minorHAnsi" w:hAnsiTheme="minorHAnsi" w:cstheme="minorBidi"/>
              <w:noProof/>
              <w:sz w:val="22"/>
              <w:szCs w:val="22"/>
            </w:rPr>
          </w:pPr>
          <w:hyperlink w:anchor="_Toc469384679" w:history="1">
            <w:r w:rsidRPr="00F70275">
              <w:rPr>
                <w:rStyle w:val="Hyperlnk"/>
                <w:rFonts w:eastAsia="Times New Roman"/>
                <w:noProof/>
              </w:rPr>
              <w:t>Exempel 3 – Extern tjänstedomän - CGI efrikort</w:t>
            </w:r>
            <w:r>
              <w:rPr>
                <w:noProof/>
                <w:webHidden/>
              </w:rPr>
              <w:tab/>
            </w:r>
            <w:r>
              <w:rPr>
                <w:noProof/>
                <w:webHidden/>
              </w:rPr>
              <w:fldChar w:fldCharType="begin"/>
            </w:r>
            <w:r>
              <w:rPr>
                <w:noProof/>
                <w:webHidden/>
              </w:rPr>
              <w:instrText xml:space="preserve"> PAGEREF _Toc469384679 \h </w:instrText>
            </w:r>
            <w:r>
              <w:rPr>
                <w:noProof/>
                <w:webHidden/>
              </w:rPr>
            </w:r>
            <w:r>
              <w:rPr>
                <w:noProof/>
                <w:webHidden/>
              </w:rPr>
              <w:fldChar w:fldCharType="separate"/>
            </w:r>
            <w:r>
              <w:rPr>
                <w:noProof/>
                <w:webHidden/>
              </w:rPr>
              <w:t>11</w:t>
            </w:r>
            <w:r>
              <w:rPr>
                <w:noProof/>
                <w:webHidden/>
              </w:rPr>
              <w:fldChar w:fldCharType="end"/>
            </w:r>
          </w:hyperlink>
        </w:p>
        <w:p w14:paraId="7E319AEB" w14:textId="77777777" w:rsidR="00F90BE3" w:rsidRDefault="00F90BE3">
          <w:pPr>
            <w:pStyle w:val="Innehll3"/>
            <w:tabs>
              <w:tab w:val="right" w:leader="dot" w:pos="8494"/>
            </w:tabs>
            <w:rPr>
              <w:rFonts w:asciiTheme="minorHAnsi" w:hAnsiTheme="minorHAnsi" w:cstheme="minorBidi"/>
              <w:noProof/>
              <w:sz w:val="22"/>
              <w:szCs w:val="22"/>
            </w:rPr>
          </w:pPr>
          <w:hyperlink w:anchor="_Toc469384680" w:history="1">
            <w:r w:rsidRPr="00F70275">
              <w:rPr>
                <w:rStyle w:val="Hyperlnk"/>
                <w:rFonts w:eastAsia="Times New Roman"/>
                <w:noProof/>
              </w:rPr>
              <w:t>Exempel 4 – Applikationsapi för Stöd- ochbehandlingsplattformen</w:t>
            </w:r>
            <w:r>
              <w:rPr>
                <w:noProof/>
                <w:webHidden/>
              </w:rPr>
              <w:tab/>
            </w:r>
            <w:r>
              <w:rPr>
                <w:noProof/>
                <w:webHidden/>
              </w:rPr>
              <w:fldChar w:fldCharType="begin"/>
            </w:r>
            <w:r>
              <w:rPr>
                <w:noProof/>
                <w:webHidden/>
              </w:rPr>
              <w:instrText xml:space="preserve"> PAGEREF _Toc469384680 \h </w:instrText>
            </w:r>
            <w:r>
              <w:rPr>
                <w:noProof/>
                <w:webHidden/>
              </w:rPr>
            </w:r>
            <w:r>
              <w:rPr>
                <w:noProof/>
                <w:webHidden/>
              </w:rPr>
              <w:fldChar w:fldCharType="separate"/>
            </w:r>
            <w:r>
              <w:rPr>
                <w:noProof/>
                <w:webHidden/>
              </w:rPr>
              <w:t>11</w:t>
            </w:r>
            <w:r>
              <w:rPr>
                <w:noProof/>
                <w:webHidden/>
              </w:rPr>
              <w:fldChar w:fldCharType="end"/>
            </w:r>
          </w:hyperlink>
        </w:p>
        <w:p w14:paraId="3E198395" w14:textId="77777777" w:rsidR="000E4261" w:rsidRPr="00802CFF" w:rsidRDefault="000E4261">
          <w:pPr>
            <w:rPr>
              <w:rFonts w:ascii="Arial" w:hAnsi="Arial" w:cs="Arial"/>
            </w:rPr>
          </w:pPr>
          <w:r w:rsidRPr="00802CFF">
            <w:rPr>
              <w:rFonts w:ascii="Arial" w:hAnsi="Arial" w:cs="Arial"/>
              <w:b/>
              <w:bCs/>
            </w:rPr>
            <w:fldChar w:fldCharType="end"/>
          </w:r>
        </w:p>
      </w:sdtContent>
    </w:sdt>
    <w:p w14:paraId="3E198396" w14:textId="77777777" w:rsidR="000E4261" w:rsidRPr="00802CFF" w:rsidRDefault="000E4261" w:rsidP="000E4261">
      <w:pPr>
        <w:pStyle w:val="Normalwebb"/>
        <w:rPr>
          <w:rFonts w:ascii="Arial" w:hAnsi="Arial" w:cs="Arial"/>
        </w:rPr>
      </w:pPr>
    </w:p>
    <w:p w14:paraId="3E198397" w14:textId="77777777" w:rsidR="000E4261" w:rsidRPr="00802CFF" w:rsidRDefault="000E4261" w:rsidP="000E4261">
      <w:pPr>
        <w:pStyle w:val="Normalwebb"/>
        <w:rPr>
          <w:rFonts w:ascii="Arial" w:hAnsi="Arial" w:cs="Arial"/>
        </w:rPr>
      </w:pPr>
    </w:p>
    <w:p w14:paraId="3E198398" w14:textId="77777777" w:rsidR="00624485" w:rsidRPr="00802CFF" w:rsidRDefault="00624485" w:rsidP="000E4261">
      <w:pPr>
        <w:pStyle w:val="Normalwebb"/>
        <w:rPr>
          <w:rFonts w:ascii="Arial" w:hAnsi="Arial" w:cs="Arial"/>
        </w:rPr>
      </w:pPr>
    </w:p>
    <w:p w14:paraId="3E198399" w14:textId="77777777" w:rsidR="00624485" w:rsidRPr="00802CFF" w:rsidRDefault="00624485" w:rsidP="000E4261">
      <w:pPr>
        <w:pStyle w:val="Normalwebb"/>
        <w:rPr>
          <w:rFonts w:ascii="Arial" w:hAnsi="Arial" w:cs="Arial"/>
        </w:rPr>
      </w:pPr>
    </w:p>
    <w:p w14:paraId="3E19839A" w14:textId="77777777" w:rsidR="00624485" w:rsidRPr="00802CFF" w:rsidRDefault="00624485" w:rsidP="000E4261">
      <w:pPr>
        <w:pStyle w:val="Normalwebb"/>
        <w:rPr>
          <w:rFonts w:ascii="Arial" w:hAnsi="Arial" w:cs="Arial"/>
        </w:rPr>
      </w:pPr>
    </w:p>
    <w:p w14:paraId="3E19839B" w14:textId="77777777" w:rsidR="00624485" w:rsidRPr="00802CFF" w:rsidRDefault="00624485" w:rsidP="000E4261">
      <w:pPr>
        <w:pStyle w:val="Normalwebb"/>
        <w:rPr>
          <w:rFonts w:ascii="Arial" w:hAnsi="Arial" w:cs="Arial"/>
        </w:rPr>
      </w:pPr>
    </w:p>
    <w:p w14:paraId="3E19839C" w14:textId="77777777" w:rsidR="00624485" w:rsidRPr="00802CFF" w:rsidRDefault="00802CFF" w:rsidP="00802CFF">
      <w:pPr>
        <w:pStyle w:val="Rubrik1"/>
      </w:pPr>
      <w:bookmarkStart w:id="0" w:name="_Toc469384658"/>
      <w:proofErr w:type="spellStart"/>
      <w:r w:rsidRPr="00802CFF">
        <w:t>Utgåvehistorik</w:t>
      </w:r>
      <w:proofErr w:type="spellEnd"/>
      <w:r w:rsidRPr="00802CFF">
        <w:t xml:space="preserve"> för dokumentet</w:t>
      </w:r>
      <w:bookmarkEnd w:id="0"/>
    </w:p>
    <w:p w14:paraId="3E19839D" w14:textId="77777777" w:rsidR="00624485" w:rsidRPr="00802CFF" w:rsidRDefault="00624485" w:rsidP="000E4261">
      <w:pPr>
        <w:pStyle w:val="Normalwebb"/>
        <w:rPr>
          <w:rFonts w:ascii="Arial" w:hAnsi="Arial" w:cs="Arial"/>
        </w:rPr>
      </w:pPr>
    </w:p>
    <w:p w14:paraId="3E19839E" w14:textId="77777777" w:rsidR="00624485" w:rsidRPr="00802CFF" w:rsidRDefault="00624485" w:rsidP="000E4261">
      <w:pPr>
        <w:pStyle w:val="Normalwebb"/>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1"/>
        <w:gridCol w:w="2391"/>
        <w:gridCol w:w="3685"/>
      </w:tblGrid>
      <w:tr w:rsidR="00624485" w:rsidRPr="00624485" w14:paraId="3E1983A2" w14:textId="77777777" w:rsidTr="00802CFF">
        <w:trPr>
          <w:trHeight w:val="93"/>
        </w:trPr>
        <w:tc>
          <w:tcPr>
            <w:tcW w:w="2391" w:type="dxa"/>
          </w:tcPr>
          <w:p w14:paraId="3E19839F" w14:textId="77777777" w:rsidR="00624485" w:rsidRPr="00624485" w:rsidRDefault="00624485" w:rsidP="00624485">
            <w:pPr>
              <w:autoSpaceDE w:val="0"/>
              <w:autoSpaceDN w:val="0"/>
              <w:adjustRightInd w:val="0"/>
              <w:rPr>
                <w:rFonts w:ascii="Arial" w:eastAsia="Times New Roman" w:hAnsi="Arial" w:cs="Arial"/>
                <w:color w:val="000000"/>
                <w:sz w:val="20"/>
                <w:szCs w:val="20"/>
              </w:rPr>
            </w:pPr>
            <w:r w:rsidRPr="00624485">
              <w:rPr>
                <w:rFonts w:ascii="Arial" w:eastAsia="Times New Roman" w:hAnsi="Arial" w:cs="Arial"/>
                <w:b/>
                <w:bCs/>
                <w:color w:val="000000"/>
                <w:sz w:val="20"/>
                <w:szCs w:val="20"/>
              </w:rPr>
              <w:t xml:space="preserve">Utgåva </w:t>
            </w:r>
          </w:p>
        </w:tc>
        <w:tc>
          <w:tcPr>
            <w:tcW w:w="2391" w:type="dxa"/>
          </w:tcPr>
          <w:p w14:paraId="3E1983A0" w14:textId="77777777" w:rsidR="00624485" w:rsidRPr="00624485" w:rsidRDefault="00624485" w:rsidP="00624485">
            <w:pPr>
              <w:autoSpaceDE w:val="0"/>
              <w:autoSpaceDN w:val="0"/>
              <w:adjustRightInd w:val="0"/>
              <w:rPr>
                <w:rFonts w:ascii="Arial" w:eastAsia="Times New Roman" w:hAnsi="Arial" w:cs="Arial"/>
                <w:color w:val="000000"/>
                <w:sz w:val="20"/>
                <w:szCs w:val="20"/>
              </w:rPr>
            </w:pPr>
            <w:r w:rsidRPr="00624485">
              <w:rPr>
                <w:rFonts w:ascii="Arial" w:eastAsia="Times New Roman" w:hAnsi="Arial" w:cs="Arial"/>
                <w:b/>
                <w:bCs/>
                <w:color w:val="000000"/>
                <w:sz w:val="20"/>
                <w:szCs w:val="20"/>
              </w:rPr>
              <w:t xml:space="preserve">Datum </w:t>
            </w:r>
          </w:p>
        </w:tc>
        <w:tc>
          <w:tcPr>
            <w:tcW w:w="3685" w:type="dxa"/>
          </w:tcPr>
          <w:p w14:paraId="3E1983A1" w14:textId="77777777" w:rsidR="00624485" w:rsidRPr="00624485" w:rsidRDefault="00624485" w:rsidP="00624485">
            <w:pPr>
              <w:autoSpaceDE w:val="0"/>
              <w:autoSpaceDN w:val="0"/>
              <w:adjustRightInd w:val="0"/>
              <w:rPr>
                <w:rFonts w:ascii="Arial" w:eastAsia="Times New Roman" w:hAnsi="Arial" w:cs="Arial"/>
                <w:color w:val="000000"/>
                <w:sz w:val="20"/>
                <w:szCs w:val="20"/>
              </w:rPr>
            </w:pPr>
            <w:r w:rsidRPr="00624485">
              <w:rPr>
                <w:rFonts w:ascii="Arial" w:eastAsia="Times New Roman" w:hAnsi="Arial" w:cs="Arial"/>
                <w:b/>
                <w:bCs/>
                <w:color w:val="000000"/>
                <w:sz w:val="20"/>
                <w:szCs w:val="20"/>
              </w:rPr>
              <w:t xml:space="preserve">Kommentar </w:t>
            </w:r>
          </w:p>
        </w:tc>
      </w:tr>
      <w:tr w:rsidR="00624485" w:rsidRPr="00624485" w14:paraId="3E1983A6" w14:textId="77777777" w:rsidTr="00802CFF">
        <w:trPr>
          <w:trHeight w:val="93"/>
        </w:trPr>
        <w:tc>
          <w:tcPr>
            <w:tcW w:w="2391" w:type="dxa"/>
          </w:tcPr>
          <w:p w14:paraId="3E1983A3" w14:textId="77777777" w:rsidR="00624485" w:rsidRPr="00624485" w:rsidRDefault="00624485" w:rsidP="00624485">
            <w:pPr>
              <w:autoSpaceDE w:val="0"/>
              <w:autoSpaceDN w:val="0"/>
              <w:adjustRightInd w:val="0"/>
              <w:rPr>
                <w:rFonts w:ascii="Arial" w:eastAsia="Times New Roman" w:hAnsi="Arial" w:cs="Arial"/>
                <w:color w:val="000000"/>
                <w:sz w:val="20"/>
                <w:szCs w:val="20"/>
              </w:rPr>
            </w:pPr>
            <w:r w:rsidRPr="00624485">
              <w:rPr>
                <w:rFonts w:ascii="Arial" w:eastAsia="Times New Roman" w:hAnsi="Arial" w:cs="Arial"/>
                <w:color w:val="000000"/>
                <w:sz w:val="20"/>
                <w:szCs w:val="20"/>
              </w:rPr>
              <w:t xml:space="preserve">1.0 </w:t>
            </w:r>
          </w:p>
        </w:tc>
        <w:tc>
          <w:tcPr>
            <w:tcW w:w="2391" w:type="dxa"/>
          </w:tcPr>
          <w:p w14:paraId="3E1983A4" w14:textId="77777777" w:rsidR="00624485" w:rsidRPr="00624485" w:rsidRDefault="00624485" w:rsidP="00624485">
            <w:pPr>
              <w:autoSpaceDE w:val="0"/>
              <w:autoSpaceDN w:val="0"/>
              <w:adjustRightInd w:val="0"/>
              <w:rPr>
                <w:rFonts w:ascii="Arial" w:eastAsia="Times New Roman" w:hAnsi="Arial" w:cs="Arial"/>
                <w:color w:val="000000"/>
                <w:sz w:val="20"/>
                <w:szCs w:val="20"/>
              </w:rPr>
            </w:pPr>
            <w:r w:rsidRPr="00624485">
              <w:rPr>
                <w:rFonts w:ascii="Arial" w:eastAsia="Times New Roman" w:hAnsi="Arial" w:cs="Arial"/>
                <w:color w:val="000000"/>
                <w:sz w:val="20"/>
                <w:szCs w:val="20"/>
              </w:rPr>
              <w:t xml:space="preserve">2013-04-11 </w:t>
            </w:r>
          </w:p>
        </w:tc>
        <w:tc>
          <w:tcPr>
            <w:tcW w:w="3685" w:type="dxa"/>
          </w:tcPr>
          <w:p w14:paraId="3E1983A5" w14:textId="77777777" w:rsidR="00624485" w:rsidRPr="00624485" w:rsidRDefault="00624485" w:rsidP="00624485">
            <w:pPr>
              <w:autoSpaceDE w:val="0"/>
              <w:autoSpaceDN w:val="0"/>
              <w:adjustRightInd w:val="0"/>
              <w:rPr>
                <w:rFonts w:ascii="Arial" w:eastAsia="Times New Roman" w:hAnsi="Arial" w:cs="Arial"/>
                <w:color w:val="000000"/>
                <w:sz w:val="20"/>
                <w:szCs w:val="20"/>
              </w:rPr>
            </w:pPr>
            <w:r w:rsidRPr="00624485">
              <w:rPr>
                <w:rFonts w:ascii="Arial" w:eastAsia="Times New Roman" w:hAnsi="Arial" w:cs="Arial"/>
                <w:color w:val="000000"/>
                <w:sz w:val="20"/>
                <w:szCs w:val="20"/>
              </w:rPr>
              <w:t xml:space="preserve">För presentation på cehis.se till stöd för projekt </w:t>
            </w:r>
          </w:p>
        </w:tc>
      </w:tr>
      <w:tr w:rsidR="00624485" w:rsidRPr="00624485" w14:paraId="3E1983AA" w14:textId="77777777" w:rsidTr="00802CFF">
        <w:trPr>
          <w:trHeight w:val="93"/>
        </w:trPr>
        <w:tc>
          <w:tcPr>
            <w:tcW w:w="2391" w:type="dxa"/>
          </w:tcPr>
          <w:p w14:paraId="3E1983A7" w14:textId="77777777" w:rsidR="00624485" w:rsidRPr="00624485" w:rsidRDefault="00624485" w:rsidP="00624485">
            <w:pPr>
              <w:autoSpaceDE w:val="0"/>
              <w:autoSpaceDN w:val="0"/>
              <w:adjustRightInd w:val="0"/>
              <w:rPr>
                <w:rFonts w:ascii="Arial" w:eastAsia="Times New Roman" w:hAnsi="Arial" w:cs="Arial"/>
                <w:color w:val="000000"/>
                <w:sz w:val="20"/>
                <w:szCs w:val="20"/>
              </w:rPr>
            </w:pPr>
            <w:r w:rsidRPr="00624485">
              <w:rPr>
                <w:rFonts w:ascii="Arial" w:eastAsia="Times New Roman" w:hAnsi="Arial" w:cs="Arial"/>
                <w:color w:val="000000"/>
                <w:sz w:val="20"/>
                <w:szCs w:val="20"/>
              </w:rPr>
              <w:t xml:space="preserve">2.0 </w:t>
            </w:r>
          </w:p>
        </w:tc>
        <w:tc>
          <w:tcPr>
            <w:tcW w:w="2391" w:type="dxa"/>
          </w:tcPr>
          <w:p w14:paraId="3E1983A8" w14:textId="77777777" w:rsidR="00624485" w:rsidRPr="00624485" w:rsidRDefault="00624485" w:rsidP="00624485">
            <w:pPr>
              <w:autoSpaceDE w:val="0"/>
              <w:autoSpaceDN w:val="0"/>
              <w:adjustRightInd w:val="0"/>
              <w:rPr>
                <w:rFonts w:ascii="Arial" w:eastAsia="Times New Roman" w:hAnsi="Arial" w:cs="Arial"/>
                <w:color w:val="000000"/>
                <w:sz w:val="20"/>
                <w:szCs w:val="20"/>
              </w:rPr>
            </w:pPr>
            <w:r w:rsidRPr="00624485">
              <w:rPr>
                <w:rFonts w:ascii="Arial" w:eastAsia="Times New Roman" w:hAnsi="Arial" w:cs="Arial"/>
                <w:color w:val="000000"/>
                <w:sz w:val="20"/>
                <w:szCs w:val="20"/>
              </w:rPr>
              <w:t xml:space="preserve">2013-11-06 </w:t>
            </w:r>
          </w:p>
        </w:tc>
        <w:tc>
          <w:tcPr>
            <w:tcW w:w="3685" w:type="dxa"/>
          </w:tcPr>
          <w:p w14:paraId="3E1983A9" w14:textId="77777777" w:rsidR="00624485" w:rsidRPr="00624485" w:rsidRDefault="00624485" w:rsidP="00624485">
            <w:pPr>
              <w:autoSpaceDE w:val="0"/>
              <w:autoSpaceDN w:val="0"/>
              <w:adjustRightInd w:val="0"/>
              <w:rPr>
                <w:rFonts w:ascii="Arial" w:eastAsia="Times New Roman" w:hAnsi="Arial" w:cs="Arial"/>
                <w:color w:val="000000"/>
                <w:sz w:val="20"/>
                <w:szCs w:val="20"/>
              </w:rPr>
            </w:pPr>
            <w:r w:rsidRPr="00624485">
              <w:rPr>
                <w:rFonts w:ascii="Arial" w:eastAsia="Times New Roman" w:hAnsi="Arial" w:cs="Arial"/>
                <w:color w:val="000000"/>
                <w:sz w:val="20"/>
                <w:szCs w:val="20"/>
              </w:rPr>
              <w:t xml:space="preserve">Uppdaterad anvisning efter 6 mån erfarenheter med V1 </w:t>
            </w:r>
          </w:p>
        </w:tc>
      </w:tr>
      <w:tr w:rsidR="00802CFF" w:rsidRPr="00802CFF" w14:paraId="3E1983AE" w14:textId="77777777" w:rsidTr="00802CFF">
        <w:trPr>
          <w:trHeight w:val="93"/>
        </w:trPr>
        <w:tc>
          <w:tcPr>
            <w:tcW w:w="2391" w:type="dxa"/>
          </w:tcPr>
          <w:p w14:paraId="3E1983AB" w14:textId="77777777" w:rsidR="00802CFF" w:rsidRPr="00802CFF" w:rsidRDefault="00802CFF" w:rsidP="00624485">
            <w:pPr>
              <w:autoSpaceDE w:val="0"/>
              <w:autoSpaceDN w:val="0"/>
              <w:adjustRightInd w:val="0"/>
              <w:rPr>
                <w:rFonts w:ascii="Arial" w:eastAsia="Times New Roman" w:hAnsi="Arial" w:cs="Arial"/>
                <w:color w:val="000000"/>
                <w:sz w:val="20"/>
                <w:szCs w:val="20"/>
              </w:rPr>
            </w:pPr>
            <w:r w:rsidRPr="00802CFF">
              <w:rPr>
                <w:rFonts w:ascii="Arial" w:eastAsia="Times New Roman" w:hAnsi="Arial" w:cs="Arial"/>
                <w:color w:val="000000"/>
                <w:sz w:val="20"/>
                <w:szCs w:val="20"/>
              </w:rPr>
              <w:t>3.0</w:t>
            </w:r>
          </w:p>
        </w:tc>
        <w:tc>
          <w:tcPr>
            <w:tcW w:w="2391" w:type="dxa"/>
          </w:tcPr>
          <w:p w14:paraId="3E1983AC" w14:textId="7DE93466" w:rsidR="00802CFF" w:rsidRPr="00802CFF" w:rsidRDefault="00EE1813" w:rsidP="00624485">
            <w:pPr>
              <w:autoSpaceDE w:val="0"/>
              <w:autoSpaceDN w:val="0"/>
              <w:adjustRightInd w:val="0"/>
              <w:rPr>
                <w:rFonts w:ascii="Arial" w:eastAsia="Times New Roman" w:hAnsi="Arial" w:cs="Arial"/>
                <w:color w:val="000000"/>
                <w:sz w:val="20"/>
                <w:szCs w:val="20"/>
              </w:rPr>
            </w:pPr>
            <w:r>
              <w:rPr>
                <w:rFonts w:ascii="Arial" w:eastAsia="Times New Roman" w:hAnsi="Arial" w:cs="Arial"/>
                <w:color w:val="000000"/>
                <w:sz w:val="20"/>
                <w:szCs w:val="20"/>
              </w:rPr>
              <w:t>2016</w:t>
            </w:r>
            <w:r w:rsidR="00802CFF" w:rsidRPr="00802CFF">
              <w:rPr>
                <w:rFonts w:ascii="Arial" w:eastAsia="Times New Roman" w:hAnsi="Arial" w:cs="Arial"/>
                <w:color w:val="000000"/>
                <w:sz w:val="20"/>
                <w:szCs w:val="20"/>
              </w:rPr>
              <w:t>-12-12</w:t>
            </w:r>
          </w:p>
        </w:tc>
        <w:tc>
          <w:tcPr>
            <w:tcW w:w="3685" w:type="dxa"/>
          </w:tcPr>
          <w:p w14:paraId="3E1983AD" w14:textId="77777777" w:rsidR="00802CFF" w:rsidRPr="00802CFF" w:rsidRDefault="00802CFF" w:rsidP="00802CFF">
            <w:pPr>
              <w:autoSpaceDE w:val="0"/>
              <w:autoSpaceDN w:val="0"/>
              <w:adjustRightInd w:val="0"/>
              <w:rPr>
                <w:rFonts w:ascii="Arial" w:eastAsia="Times New Roman" w:hAnsi="Arial" w:cs="Arial"/>
                <w:color w:val="000000"/>
                <w:sz w:val="20"/>
                <w:szCs w:val="20"/>
              </w:rPr>
            </w:pPr>
            <w:r w:rsidRPr="00802CFF">
              <w:rPr>
                <w:rFonts w:ascii="Arial" w:eastAsia="Times New Roman" w:hAnsi="Arial" w:cs="Arial"/>
                <w:color w:val="000000"/>
                <w:sz w:val="20"/>
                <w:szCs w:val="20"/>
              </w:rPr>
              <w:t>Uppdaterad anvisning</w:t>
            </w:r>
          </w:p>
        </w:tc>
      </w:tr>
    </w:tbl>
    <w:p w14:paraId="3E1983AF" w14:textId="77777777" w:rsidR="00624485" w:rsidRPr="00802CFF" w:rsidRDefault="00624485" w:rsidP="000E4261">
      <w:pPr>
        <w:pStyle w:val="Normalwebb"/>
        <w:rPr>
          <w:rFonts w:ascii="Arial" w:hAnsi="Arial" w:cs="Arial"/>
        </w:rPr>
      </w:pPr>
    </w:p>
    <w:p w14:paraId="3E1983B0" w14:textId="77777777" w:rsidR="00802CFF" w:rsidRDefault="00802CFF">
      <w:pPr>
        <w:rPr>
          <w:rFonts w:ascii="Arial" w:hAnsi="Arial" w:cs="Arial"/>
          <w:kern w:val="32"/>
          <w:sz w:val="36"/>
          <w:szCs w:val="32"/>
        </w:rPr>
      </w:pPr>
      <w:r>
        <w:br w:type="page"/>
      </w:r>
      <w:bookmarkStart w:id="1" w:name="_GoBack"/>
      <w:bookmarkEnd w:id="1"/>
    </w:p>
    <w:p w14:paraId="3E1983B1" w14:textId="77777777" w:rsidR="00802CFF" w:rsidRPr="00802CFF" w:rsidRDefault="00802CFF" w:rsidP="00AC3155">
      <w:pPr>
        <w:pStyle w:val="Rubrik1Nr"/>
        <w:numPr>
          <w:ilvl w:val="0"/>
          <w:numId w:val="0"/>
        </w:numPr>
        <w:ind w:left="454" w:hanging="454"/>
      </w:pPr>
      <w:bookmarkStart w:id="2" w:name="_Toc469384659"/>
      <w:r w:rsidRPr="00802CFF">
        <w:lastRenderedPageBreak/>
        <w:t>Framtagning</w:t>
      </w:r>
      <w:r w:rsidR="00AC3155">
        <w:t xml:space="preserve"> p</w:t>
      </w:r>
      <w:r w:rsidR="00AC3155" w:rsidRPr="00802CFF">
        <w:t>rocessen</w:t>
      </w:r>
      <w:r w:rsidRPr="00802CFF">
        <w:t xml:space="preserve"> av namnstruktur</w:t>
      </w:r>
      <w:bookmarkEnd w:id="2"/>
    </w:p>
    <w:p w14:paraId="3E1983B2" w14:textId="77777777" w:rsidR="000E4261" w:rsidRPr="00802CFF" w:rsidRDefault="000E4261" w:rsidP="000E4261">
      <w:pPr>
        <w:pStyle w:val="Normalwebb"/>
        <w:rPr>
          <w:rFonts w:ascii="Arial" w:hAnsi="Arial" w:cs="Arial"/>
        </w:rPr>
      </w:pPr>
      <w:r w:rsidRPr="00802CFF">
        <w:rPr>
          <w:rFonts w:ascii="Arial" w:hAnsi="Arial" w:cs="Arial"/>
        </w:rPr>
        <w:t>Samtliga domäntyper skall använda samma struktur för domännamn och metadata, men har lite olika regler för namnsättning och ifyllnad av metadata. Gransknings/kvalitetssäkringsprocessen är olika för de olika domäntyperna.</w:t>
      </w:r>
    </w:p>
    <w:p w14:paraId="3E1983B3" w14:textId="77777777" w:rsidR="000E4261" w:rsidRPr="00802CFF" w:rsidRDefault="000E4261" w:rsidP="000E4261">
      <w:pPr>
        <w:pStyle w:val="Normalwebb"/>
        <w:rPr>
          <w:rFonts w:ascii="Arial" w:hAnsi="Arial" w:cs="Arial"/>
        </w:rPr>
      </w:pPr>
      <w:r w:rsidRPr="00802CFF">
        <w:rPr>
          <w:rFonts w:ascii="Arial" w:hAnsi="Arial" w:cs="Arial"/>
        </w:rPr>
        <w:t>Processen för domännamnsättning sker i fyra steg:</w:t>
      </w:r>
    </w:p>
    <w:p w14:paraId="3E1983B4" w14:textId="77777777" w:rsidR="000E4261" w:rsidRPr="00802CFF" w:rsidRDefault="00802CFF" w:rsidP="000E4261">
      <w:pPr>
        <w:pStyle w:val="Normalwebb"/>
        <w:rPr>
          <w:rFonts w:ascii="Arial" w:hAnsi="Arial" w:cs="Arial"/>
        </w:rPr>
      </w:pPr>
      <w:r w:rsidRPr="00802CFF">
        <w:rPr>
          <w:rFonts w:ascii="Arial" w:hAnsi="Arial" w:cs="Arial"/>
        </w:rPr>
        <w:t>1: Förslag</w:t>
      </w:r>
      <w:r w:rsidR="000E4261" w:rsidRPr="00802CFF">
        <w:rPr>
          <w:rFonts w:ascii="Arial" w:hAnsi="Arial" w:cs="Arial"/>
        </w:rPr>
        <w:t xml:space="preserve"> till namn på domän med tillhörande metadata tas fram av projekt/intressent enligt nedanstående riktlinjer. Förslaget mailas till </w:t>
      </w:r>
      <w:hyperlink r:id="rId8" w:history="1">
        <w:r>
          <w:rPr>
            <w:rStyle w:val="Hyperlnk"/>
          </w:rPr>
          <w:t>nationellkundservice@inera.se</w:t>
        </w:r>
      </w:hyperlink>
    </w:p>
    <w:p w14:paraId="3E1983B5" w14:textId="77777777" w:rsidR="000E4261" w:rsidRPr="00802CFF" w:rsidRDefault="000E4261" w:rsidP="000E4261">
      <w:pPr>
        <w:pStyle w:val="Normalwebb"/>
        <w:rPr>
          <w:rFonts w:ascii="Arial" w:hAnsi="Arial" w:cs="Arial"/>
        </w:rPr>
      </w:pPr>
      <w:r w:rsidRPr="00802CFF">
        <w:rPr>
          <w:rFonts w:ascii="Arial" w:hAnsi="Arial" w:cs="Arial"/>
        </w:rPr>
        <w:t>2: Diskussion/avstämning med Arkitektur och regelverk inklusive avstämning av beskrivning med kommunikatör</w:t>
      </w:r>
    </w:p>
    <w:p w14:paraId="3E1983B6" w14:textId="77777777" w:rsidR="000E4261" w:rsidRPr="00802CFF" w:rsidRDefault="000E4261" w:rsidP="000E4261">
      <w:pPr>
        <w:pStyle w:val="Normalwebb"/>
        <w:rPr>
          <w:rFonts w:ascii="Arial" w:hAnsi="Arial" w:cs="Arial"/>
        </w:rPr>
      </w:pPr>
      <w:r w:rsidRPr="00802CFF">
        <w:rPr>
          <w:rFonts w:ascii="Arial" w:hAnsi="Arial" w:cs="Arial"/>
        </w:rPr>
        <w:t>3: Avstämning och godkännande i Strategisk arkitektur</w:t>
      </w:r>
    </w:p>
    <w:p w14:paraId="3E1983B7" w14:textId="77777777" w:rsidR="000E4261" w:rsidRPr="00802CFF" w:rsidRDefault="000E4261" w:rsidP="000E4261">
      <w:pPr>
        <w:pStyle w:val="Normalwebb"/>
        <w:rPr>
          <w:rFonts w:ascii="Arial" w:hAnsi="Arial" w:cs="Arial"/>
        </w:rPr>
      </w:pPr>
      <w:r w:rsidRPr="00802CFF">
        <w:rPr>
          <w:rFonts w:ascii="Arial" w:hAnsi="Arial" w:cs="Arial"/>
        </w:rPr>
        <w:t>4: Arkitektur och regelverk dokumentera domänen och registrerar domänen i domändatabasen</w:t>
      </w:r>
    </w:p>
    <w:p w14:paraId="3E1983B8" w14:textId="77777777" w:rsidR="000E4261" w:rsidRPr="00802CFF" w:rsidRDefault="000E4261" w:rsidP="000E4261">
      <w:pPr>
        <w:pStyle w:val="Normalwebb"/>
        <w:rPr>
          <w:rFonts w:ascii="Arial" w:hAnsi="Arial" w:cs="Arial"/>
        </w:rPr>
      </w:pPr>
    </w:p>
    <w:p w14:paraId="3E1983B9" w14:textId="77777777" w:rsidR="000E4261" w:rsidRPr="00802CFF" w:rsidRDefault="000E4261" w:rsidP="000E4261">
      <w:pPr>
        <w:pStyle w:val="Normalwebb"/>
        <w:rPr>
          <w:rFonts w:ascii="Arial" w:hAnsi="Arial" w:cs="Arial"/>
        </w:rPr>
      </w:pPr>
    </w:p>
    <w:p w14:paraId="3E1983BA" w14:textId="77777777" w:rsidR="000E4261" w:rsidRPr="00802CFF" w:rsidRDefault="000E4261" w:rsidP="000E4261">
      <w:pPr>
        <w:pStyle w:val="Normalwebb"/>
        <w:rPr>
          <w:rFonts w:ascii="Arial" w:hAnsi="Arial" w:cs="Arial"/>
        </w:rPr>
      </w:pPr>
    </w:p>
    <w:p w14:paraId="3E1983BB" w14:textId="77777777" w:rsidR="000E4261" w:rsidRPr="00802CFF" w:rsidRDefault="000E4261" w:rsidP="000E4261">
      <w:pPr>
        <w:pStyle w:val="Normalwebb"/>
        <w:rPr>
          <w:rFonts w:ascii="Arial" w:hAnsi="Arial" w:cs="Arial"/>
        </w:rPr>
      </w:pPr>
    </w:p>
    <w:p w14:paraId="3E1983BC" w14:textId="77777777" w:rsidR="000E4261" w:rsidRPr="00802CFF" w:rsidRDefault="000E4261" w:rsidP="000E4261">
      <w:pPr>
        <w:pStyle w:val="Normalwebb"/>
        <w:rPr>
          <w:rFonts w:ascii="Arial" w:hAnsi="Arial" w:cs="Arial"/>
        </w:rPr>
      </w:pPr>
    </w:p>
    <w:p w14:paraId="3E1983BD" w14:textId="77777777" w:rsidR="000E4261" w:rsidRPr="00802CFF" w:rsidRDefault="000E4261" w:rsidP="000E4261">
      <w:pPr>
        <w:pStyle w:val="Normalwebb"/>
        <w:rPr>
          <w:rFonts w:ascii="Arial" w:hAnsi="Arial" w:cs="Arial"/>
        </w:rPr>
      </w:pPr>
    </w:p>
    <w:p w14:paraId="3E1983BE" w14:textId="77777777" w:rsidR="000E4261" w:rsidRPr="00802CFF" w:rsidRDefault="000E4261" w:rsidP="000E4261">
      <w:pPr>
        <w:pStyle w:val="Normalwebb"/>
        <w:rPr>
          <w:rFonts w:ascii="Arial" w:hAnsi="Arial" w:cs="Arial"/>
        </w:rPr>
      </w:pPr>
    </w:p>
    <w:p w14:paraId="3E1983BF" w14:textId="77777777" w:rsidR="0046284E" w:rsidRDefault="0046284E" w:rsidP="00AF0807">
      <w:pPr>
        <w:pStyle w:val="Rubrik1Nr"/>
        <w:numPr>
          <w:ilvl w:val="0"/>
          <w:numId w:val="0"/>
        </w:numPr>
      </w:pPr>
    </w:p>
    <w:p w14:paraId="3E1983C0" w14:textId="77777777" w:rsidR="00AF0807" w:rsidRPr="00AF0807" w:rsidRDefault="00AF0807" w:rsidP="00AF0807"/>
    <w:p w14:paraId="3E1983C1" w14:textId="77777777" w:rsidR="000E4261" w:rsidRPr="00802CFF" w:rsidRDefault="0046284E" w:rsidP="0046284E">
      <w:pPr>
        <w:pStyle w:val="Rubrik1Nr"/>
        <w:numPr>
          <w:ilvl w:val="0"/>
          <w:numId w:val="0"/>
        </w:numPr>
        <w:ind w:left="454" w:hanging="454"/>
      </w:pPr>
      <w:bookmarkStart w:id="3" w:name="_Toc469384660"/>
      <w:r w:rsidRPr="0046284E">
        <w:lastRenderedPageBreak/>
        <w:t>Domännamnsättning - anvisning</w:t>
      </w:r>
      <w:bookmarkEnd w:id="3"/>
    </w:p>
    <w:p w14:paraId="3E1983C2" w14:textId="77777777" w:rsidR="00B14DDD" w:rsidRDefault="0046284E" w:rsidP="00B14DDD">
      <w:pPr>
        <w:pStyle w:val="Normalwebb"/>
      </w:pPr>
      <w:r>
        <w:t>n</w:t>
      </w:r>
      <w:r w:rsidR="00B14DDD">
        <w:t>edanstående anvisning gäller för:</w:t>
      </w:r>
    </w:p>
    <w:p w14:paraId="3E1983C3" w14:textId="77777777" w:rsidR="00B14DDD" w:rsidRDefault="00B14DDD" w:rsidP="00B14DDD">
      <w:pPr>
        <w:numPr>
          <w:ilvl w:val="0"/>
          <w:numId w:val="34"/>
        </w:numPr>
        <w:spacing w:before="100" w:beforeAutospacing="1" w:after="100" w:afterAutospacing="1"/>
      </w:pPr>
      <w:r>
        <w:t xml:space="preserve">att sätta kategori nivå 1 </w:t>
      </w:r>
      <w:proofErr w:type="gramStart"/>
      <w:r>
        <w:t>och  2</w:t>
      </w:r>
      <w:proofErr w:type="gramEnd"/>
    </w:p>
    <w:p w14:paraId="3E1983C4" w14:textId="77777777" w:rsidR="00B14DDD" w:rsidRDefault="00B14DDD" w:rsidP="00B14DDD">
      <w:pPr>
        <w:numPr>
          <w:ilvl w:val="0"/>
          <w:numId w:val="34"/>
        </w:numPr>
        <w:spacing w:before="100" w:beforeAutospacing="1" w:after="100" w:afterAutospacing="1"/>
      </w:pPr>
      <w:r>
        <w:t>namnsättning av Tekniskt domännamn för egenutvecklade kontrakt som passar inom Arkitektur och regelverks gällande </w:t>
      </w:r>
      <w:r w:rsidRPr="00D31F9C">
        <w:rPr>
          <w:sz w:val="22"/>
        </w:rPr>
        <w:t>domänkarta</w:t>
      </w:r>
    </w:p>
    <w:p w14:paraId="3E1983C5" w14:textId="77777777" w:rsidR="00B14DDD" w:rsidRDefault="00B14DDD" w:rsidP="00B14DDD">
      <w:pPr>
        <w:pStyle w:val="Normalwebb"/>
      </w:pPr>
      <w:r>
        <w:t>Namnsättning görs enligt Arkitektur och regelverks gällande </w:t>
      </w:r>
      <w:r w:rsidRPr="00D31F9C">
        <w:rPr>
          <w:sz w:val="22"/>
        </w:rPr>
        <w:t>domänkarta</w:t>
      </w:r>
      <w:r>
        <w:t xml:space="preserve"> avseende kategori nivå 1 </w:t>
      </w:r>
      <w:proofErr w:type="gramStart"/>
      <w:r>
        <w:t>och  2</w:t>
      </w:r>
      <w:proofErr w:type="gramEnd"/>
      <w:r>
        <w:t>. Projektets placering i domänkartan kan vara gjord tidigt inom ett projekt och nu används resultatet av den aktiviteten.</w:t>
      </w:r>
    </w:p>
    <w:p w14:paraId="3E1983C6" w14:textId="77777777" w:rsidR="00B14DDD" w:rsidRDefault="00B14DDD" w:rsidP="00B14DDD">
      <w:pPr>
        <w:pStyle w:val="Normalwebb"/>
      </w:pPr>
      <w:r>
        <w:t>Namnsättning av Tekniskt domännamn för egenutvecklade kontrakt som ligger utanför Arkitektur och regelverks gällande </w:t>
      </w:r>
      <w:r w:rsidRPr="00D31F9C">
        <w:rPr>
          <w:sz w:val="22"/>
        </w:rPr>
        <w:t>domänkarta</w:t>
      </w:r>
      <w:r>
        <w:t xml:space="preserve">, skall namnsättning görs enligt HL7 </w:t>
      </w:r>
      <w:proofErr w:type="spellStart"/>
      <w:r>
        <w:t>FHIRs</w:t>
      </w:r>
      <w:proofErr w:type="spellEnd"/>
      <w:r>
        <w:t xml:space="preserve"> struktur (</w:t>
      </w:r>
      <w:hyperlink r:id="rId9" w:history="1">
        <w:r>
          <w:rPr>
            <w:rStyle w:val="Hyperlnk"/>
            <w:color w:val="000000"/>
          </w:rPr>
          <w:t>https://www.hl7.org/fhir/resourcelist.html</w:t>
        </w:r>
      </w:hyperlink>
      <w:r>
        <w:t>) och domänkartan vidareutvecklas till att inkludera aktuell domän, för att därefter kunna följa nedanstående anvisning. Kontakta Arkitektur och regelverk med önskemål om vidareutveckling av domänkartan.</w:t>
      </w:r>
    </w:p>
    <w:p w14:paraId="3E1983C7" w14:textId="77777777" w:rsidR="00B14DDD" w:rsidRDefault="00B14DDD" w:rsidP="00B14DDD">
      <w:pPr>
        <w:pStyle w:val="Rubrik3"/>
      </w:pPr>
      <w:bookmarkStart w:id="4" w:name="_Toc469384661"/>
      <w:r>
        <w:t>Kategori nivå 1</w:t>
      </w:r>
      <w:bookmarkEnd w:id="4"/>
    </w:p>
    <w:p w14:paraId="3E1983C8" w14:textId="65D85FF1" w:rsidR="00B14DDD" w:rsidRDefault="00B14DDD" w:rsidP="00B14DDD">
      <w:pPr>
        <w:pStyle w:val="Normalwebb"/>
      </w:pPr>
      <w:r>
        <w:t xml:space="preserve">Skall spegla domänens innehåll </w:t>
      </w:r>
      <w:proofErr w:type="spellStart"/>
      <w:r>
        <w:t>mappat</w:t>
      </w:r>
      <w:proofErr w:type="spellEnd"/>
      <w:r>
        <w:t xml:space="preserve"> mot </w:t>
      </w:r>
      <w:r w:rsidRPr="00195A28">
        <w:rPr>
          <w:sz w:val="22"/>
        </w:rPr>
        <w:t xml:space="preserve">domänkartans </w:t>
      </w:r>
      <w:r>
        <w:t>struktur på en övergripande nivå</w:t>
      </w:r>
    </w:p>
    <w:p w14:paraId="3E1983C9" w14:textId="77777777" w:rsidR="00B14DDD" w:rsidRDefault="00B14DDD" w:rsidP="00B14DDD">
      <w:pPr>
        <w:pStyle w:val="Rubrik3"/>
      </w:pPr>
      <w:bookmarkStart w:id="5" w:name="_Toc469384662"/>
      <w:r>
        <w:t>Kategori nivå 2</w:t>
      </w:r>
      <w:bookmarkEnd w:id="5"/>
    </w:p>
    <w:p w14:paraId="3E1983CA" w14:textId="4F376931" w:rsidR="00B14DDD" w:rsidRDefault="00B14DDD" w:rsidP="00B14DDD">
      <w:pPr>
        <w:pStyle w:val="Normalwebb"/>
      </w:pPr>
      <w:r>
        <w:t xml:space="preserve">Skall spegla domänenens innehåll </w:t>
      </w:r>
      <w:proofErr w:type="spellStart"/>
      <w:r>
        <w:t>mappat</w:t>
      </w:r>
      <w:proofErr w:type="spellEnd"/>
      <w:r>
        <w:t xml:space="preserve"> mot </w:t>
      </w:r>
      <w:r w:rsidRPr="00195A28">
        <w:rPr>
          <w:sz w:val="22"/>
        </w:rPr>
        <w:t xml:space="preserve">domänkartans </w:t>
      </w:r>
      <w:r>
        <w:t>struktur på första specialiserings nivå</w:t>
      </w:r>
    </w:p>
    <w:p w14:paraId="3E1983CB" w14:textId="77777777" w:rsidR="00B14DDD" w:rsidRDefault="00B14DDD" w:rsidP="00B14DDD">
      <w:pPr>
        <w:pStyle w:val="Rubrik3"/>
      </w:pPr>
      <w:bookmarkStart w:id="6" w:name="_Toc469384663"/>
      <w:r>
        <w:t>Svenskt kortnamn</w:t>
      </w:r>
      <w:bookmarkEnd w:id="6"/>
    </w:p>
    <w:p w14:paraId="3E1983CC" w14:textId="77777777" w:rsidR="00B14DDD" w:rsidRDefault="00B14DDD" w:rsidP="00B14DDD">
      <w:pPr>
        <w:pStyle w:val="Normalwebb"/>
      </w:pPr>
      <w:r>
        <w:t>Är en specialisering på lägsta nivå. Namnet skall vara kortfattat och kärnfullt och beskriva vad domänen hanterar för information.</w:t>
      </w:r>
    </w:p>
    <w:p w14:paraId="3E1983CD" w14:textId="77777777" w:rsidR="00B14DDD" w:rsidRDefault="00B14DDD" w:rsidP="00B14DDD">
      <w:pPr>
        <w:pStyle w:val="Normalwebb"/>
      </w:pPr>
    </w:p>
    <w:p w14:paraId="3E1983CE" w14:textId="77777777" w:rsidR="00B14DDD" w:rsidRDefault="00B14DDD" w:rsidP="00B14DDD">
      <w:pPr>
        <w:pStyle w:val="Rubrik3"/>
      </w:pPr>
      <w:bookmarkStart w:id="7" w:name="_Toc469384664"/>
      <w:r>
        <w:t>Tekniskt domännamn</w:t>
      </w:r>
      <w:bookmarkEnd w:id="7"/>
    </w:p>
    <w:p w14:paraId="3E1983CF" w14:textId="77777777" w:rsidR="00B14DDD" w:rsidRDefault="00B14DDD" w:rsidP="00B14DDD">
      <w:pPr>
        <w:pStyle w:val="Normalwebb"/>
      </w:pPr>
      <w:r>
        <w:t xml:space="preserve">Det Tekniska domännamnet tas alltid fram på engelska. I de fall då namn eller stavning skiljer mellan UK-engelska respektive US-engelska skall US-engelska användas </w:t>
      </w:r>
      <w:r>
        <w:lastRenderedPageBreak/>
        <w:t>eftersom detta är praxis inom branschen. Det Tekniska domännamnet utgörs av tre delar:</w:t>
      </w:r>
    </w:p>
    <w:p w14:paraId="3E1983D0" w14:textId="77777777" w:rsidR="00B14DDD" w:rsidRDefault="00B14DDD" w:rsidP="00B14DDD">
      <w:pPr>
        <w:pStyle w:val="Normalwebb"/>
      </w:pPr>
      <w:proofErr w:type="gramStart"/>
      <w:r>
        <w:t>1:  en</w:t>
      </w:r>
      <w:proofErr w:type="gramEnd"/>
      <w:r>
        <w:t xml:space="preserve"> översättning av det svenska namnet för kategori 1 till engelska</w:t>
      </w:r>
    </w:p>
    <w:p w14:paraId="3E1983D1" w14:textId="77777777" w:rsidR="00B14DDD" w:rsidRDefault="00B14DDD" w:rsidP="00B14DDD">
      <w:pPr>
        <w:pStyle w:val="Normalwebb"/>
      </w:pPr>
      <w:proofErr w:type="gramStart"/>
      <w:r>
        <w:t>2:  en</w:t>
      </w:r>
      <w:proofErr w:type="gramEnd"/>
      <w:r>
        <w:t xml:space="preserve"> översättning av det svenska namnet för kategori 2 till engelska</w:t>
      </w:r>
    </w:p>
    <w:p w14:paraId="3E1983D2" w14:textId="77777777" w:rsidR="00B14DDD" w:rsidRDefault="00B14DDD" w:rsidP="00B14DDD">
      <w:pPr>
        <w:pStyle w:val="Normalwebb"/>
      </w:pPr>
      <w:proofErr w:type="gramStart"/>
      <w:r>
        <w:t>3:  en</w:t>
      </w:r>
      <w:proofErr w:type="gramEnd"/>
      <w:r>
        <w:t xml:space="preserve"> översättning av svenskt kortnamn till engelska</w:t>
      </w:r>
    </w:p>
    <w:p w14:paraId="3E1983D3" w14:textId="77777777" w:rsidR="00B14DDD" w:rsidRDefault="00B14DDD" w:rsidP="00B14DDD">
      <w:pPr>
        <w:pStyle w:val="Normalwebb"/>
      </w:pPr>
    </w:p>
    <w:p w14:paraId="3E1983D4" w14:textId="77777777" w:rsidR="00B14DDD" w:rsidRDefault="00B14DDD" w:rsidP="00B14DDD">
      <w:pPr>
        <w:spacing w:before="100" w:beforeAutospacing="1" w:after="100" w:afterAutospacing="1"/>
        <w:outlineLvl w:val="2"/>
        <w:rPr>
          <w:b/>
          <w:bCs/>
          <w:sz w:val="36"/>
          <w:szCs w:val="36"/>
        </w:rPr>
      </w:pPr>
      <w:bookmarkStart w:id="8" w:name="_Toc469384665"/>
      <w:r>
        <w:rPr>
          <w:b/>
          <w:bCs/>
          <w:sz w:val="36"/>
          <w:szCs w:val="36"/>
        </w:rPr>
        <w:t>EXEMPEL</w:t>
      </w:r>
      <w:bookmarkEnd w:id="8"/>
    </w:p>
    <w:tbl>
      <w:tblPr>
        <w:tblStyle w:val="Tabellrutnt"/>
        <w:tblW w:w="0" w:type="auto"/>
        <w:tblLook w:val="04A0" w:firstRow="1" w:lastRow="0" w:firstColumn="1" w:lastColumn="0" w:noHBand="0" w:noVBand="1"/>
      </w:tblPr>
      <w:tblGrid>
        <w:gridCol w:w="5050"/>
        <w:gridCol w:w="3444"/>
      </w:tblGrid>
      <w:tr w:rsidR="00195A28" w:rsidRPr="00195A28" w14:paraId="3FA646F3" w14:textId="754BDB73" w:rsidTr="00195A28">
        <w:trPr>
          <w:cnfStyle w:val="100000000000" w:firstRow="1" w:lastRow="0" w:firstColumn="0" w:lastColumn="0" w:oddVBand="0" w:evenVBand="0" w:oddHBand="0" w:evenHBand="0" w:firstRowFirstColumn="0" w:firstRowLastColumn="0" w:lastRowFirstColumn="0" w:lastRowLastColumn="0"/>
        </w:trPr>
        <w:tc>
          <w:tcPr>
            <w:tcW w:w="5927" w:type="dxa"/>
          </w:tcPr>
          <w:p w14:paraId="089B0F4A" w14:textId="1F2F9CBF" w:rsidR="00195A28" w:rsidRPr="00195A28" w:rsidRDefault="00195A28" w:rsidP="00195A28">
            <w:pPr>
              <w:pStyle w:val="Normalwebb"/>
            </w:pPr>
            <w:r w:rsidRPr="00195A28">
              <w:t xml:space="preserve">Kategori nivå 1:   </w:t>
            </w:r>
            <w:r w:rsidRPr="00195A28">
              <w:br/>
            </w:r>
            <w:r w:rsidRPr="00195A28">
              <w:br/>
            </w:r>
          </w:p>
        </w:tc>
        <w:tc>
          <w:tcPr>
            <w:tcW w:w="2567" w:type="dxa"/>
          </w:tcPr>
          <w:p w14:paraId="7A2EBD31" w14:textId="009D03BD" w:rsidR="00195A28" w:rsidRPr="00195A28" w:rsidRDefault="00195A28" w:rsidP="00195A28">
            <w:pPr>
              <w:pStyle w:val="Normalwebb"/>
            </w:pPr>
            <w:r w:rsidRPr="00195A28">
              <w:t>Vård- och omsorgsprocess</w:t>
            </w:r>
          </w:p>
        </w:tc>
      </w:tr>
      <w:tr w:rsidR="00195A28" w:rsidRPr="00195A28" w14:paraId="3018B9DF" w14:textId="6E1CE8B9" w:rsidTr="00195A28">
        <w:tc>
          <w:tcPr>
            <w:tcW w:w="5927" w:type="dxa"/>
          </w:tcPr>
          <w:p w14:paraId="22FBC747" w14:textId="42E24699" w:rsidR="00195A28" w:rsidRPr="00195A28" w:rsidRDefault="00195A28" w:rsidP="00195A28">
            <w:pPr>
              <w:pStyle w:val="Normalwebb"/>
            </w:pPr>
            <w:r w:rsidRPr="00195A28">
              <w:t xml:space="preserve">Kategori nivå 2: </w:t>
            </w:r>
          </w:p>
        </w:tc>
        <w:tc>
          <w:tcPr>
            <w:tcW w:w="2567" w:type="dxa"/>
          </w:tcPr>
          <w:p w14:paraId="6618FF02" w14:textId="7DBB3741" w:rsidR="00195A28" w:rsidRPr="00195A28" w:rsidRDefault="00195A28" w:rsidP="000B7717">
            <w:pPr>
              <w:pStyle w:val="Normalwebb"/>
            </w:pPr>
            <w:r w:rsidRPr="00195A28">
              <w:t>Hantera aktiviteter</w:t>
            </w:r>
          </w:p>
        </w:tc>
      </w:tr>
      <w:tr w:rsidR="00195A28" w:rsidRPr="00195A28" w14:paraId="0F33FED3" w14:textId="67FBEF07" w:rsidTr="00195A28">
        <w:tc>
          <w:tcPr>
            <w:tcW w:w="5927" w:type="dxa"/>
          </w:tcPr>
          <w:p w14:paraId="6418319B" w14:textId="7E401EBA" w:rsidR="00195A28" w:rsidRPr="00195A28" w:rsidRDefault="00195A28" w:rsidP="00195A28">
            <w:pPr>
              <w:pStyle w:val="Normalwebb"/>
            </w:pPr>
            <w:r w:rsidRPr="00195A28">
              <w:t xml:space="preserve">Svenskt kortnamn: </w:t>
            </w:r>
          </w:p>
        </w:tc>
        <w:tc>
          <w:tcPr>
            <w:tcW w:w="2567" w:type="dxa"/>
          </w:tcPr>
          <w:p w14:paraId="470DD0AF" w14:textId="7CE7D44E" w:rsidR="00195A28" w:rsidRPr="00195A28" w:rsidRDefault="00195A28" w:rsidP="000B7717">
            <w:pPr>
              <w:pStyle w:val="Normalwebb"/>
            </w:pPr>
            <w:r w:rsidRPr="00195A28">
              <w:t>remisshantering</w:t>
            </w:r>
          </w:p>
        </w:tc>
      </w:tr>
      <w:tr w:rsidR="00195A28" w:rsidRPr="00195A28" w14:paraId="1E7461A4" w14:textId="780BAE0D" w:rsidTr="00195A28">
        <w:tc>
          <w:tcPr>
            <w:tcW w:w="5927" w:type="dxa"/>
          </w:tcPr>
          <w:p w14:paraId="60F19CD0" w14:textId="1186D992" w:rsidR="00195A28" w:rsidRDefault="00195A28" w:rsidP="00195A28">
            <w:pPr>
              <w:pStyle w:val="Normalwebb"/>
            </w:pPr>
            <w:r w:rsidRPr="00195A28">
              <w:t>Tekniskt domännamn: </w:t>
            </w:r>
          </w:p>
          <w:p w14:paraId="610F2E69" w14:textId="77777777" w:rsidR="00195A28" w:rsidRPr="00195A28" w:rsidRDefault="00195A28" w:rsidP="000B7717">
            <w:pPr>
              <w:pStyle w:val="Normalwebb"/>
            </w:pPr>
          </w:p>
        </w:tc>
        <w:tc>
          <w:tcPr>
            <w:tcW w:w="2567" w:type="dxa"/>
          </w:tcPr>
          <w:p w14:paraId="732118D0" w14:textId="7D555F06" w:rsidR="00195A28" w:rsidRPr="00195A28" w:rsidRDefault="00195A28" w:rsidP="00195A28">
            <w:pPr>
              <w:pStyle w:val="Normalwebb"/>
            </w:pPr>
            <w:proofErr w:type="spellStart"/>
            <w:proofErr w:type="gramStart"/>
            <w:r w:rsidRPr="00195A28">
              <w:t>clinicalprocess:activity</w:t>
            </w:r>
            <w:proofErr w:type="gramEnd"/>
            <w:r w:rsidRPr="00195A28">
              <w:t>:request</w:t>
            </w:r>
            <w:proofErr w:type="spellEnd"/>
          </w:p>
        </w:tc>
      </w:tr>
    </w:tbl>
    <w:p w14:paraId="3E1983D7" w14:textId="77777777" w:rsidR="00B14DDD" w:rsidRDefault="00B14DDD" w:rsidP="00B14DDD">
      <w:pPr>
        <w:pStyle w:val="Normalwebb"/>
      </w:pPr>
    </w:p>
    <w:p w14:paraId="3E1983D8" w14:textId="77777777" w:rsidR="00B14DDD" w:rsidRDefault="00B14DDD" w:rsidP="00B14DDD">
      <w:pPr>
        <w:pStyle w:val="Normalwebb"/>
      </w:pPr>
      <w:r>
        <w:t>  </w:t>
      </w:r>
    </w:p>
    <w:p w14:paraId="3E1983D9" w14:textId="77777777" w:rsidR="000E4261" w:rsidRPr="00802CFF" w:rsidRDefault="000E4261" w:rsidP="000E4261">
      <w:pPr>
        <w:pStyle w:val="Rubrik1"/>
        <w:rPr>
          <w:rFonts w:eastAsia="Times New Roman"/>
        </w:rPr>
      </w:pPr>
      <w:bookmarkStart w:id="9" w:name="_Toc469384666"/>
      <w:r w:rsidRPr="00802CFF">
        <w:rPr>
          <w:rFonts w:eastAsia="Times New Roman"/>
        </w:rPr>
        <w:t>Riktlinjer för namnsättning av domäner och dess metadata</w:t>
      </w:r>
      <w:bookmarkEnd w:id="9"/>
      <w:r w:rsidRPr="00802CFF">
        <w:rPr>
          <w:rFonts w:eastAsia="Times New Roman"/>
        </w:rPr>
        <w:t> </w:t>
      </w:r>
    </w:p>
    <w:p w14:paraId="3E1983DA" w14:textId="77777777" w:rsidR="000E4261" w:rsidRPr="00802CFF" w:rsidRDefault="000E4261" w:rsidP="000E4261">
      <w:pPr>
        <w:pStyle w:val="Rubrik2"/>
        <w:rPr>
          <w:rFonts w:eastAsia="Times New Roman"/>
        </w:rPr>
      </w:pPr>
      <w:bookmarkStart w:id="10" w:name="_Toc469384667"/>
      <w:r w:rsidRPr="00802CFF">
        <w:rPr>
          <w:rFonts w:eastAsia="Times New Roman"/>
        </w:rPr>
        <w:t>Domäntyp</w:t>
      </w:r>
      <w:bookmarkEnd w:id="10"/>
    </w:p>
    <w:p w14:paraId="3E1983DB" w14:textId="77777777" w:rsidR="000E4261" w:rsidRPr="00802CFF" w:rsidRDefault="000E4261" w:rsidP="000E4261">
      <w:pPr>
        <w:pStyle w:val="Normalwebb"/>
        <w:rPr>
          <w:rFonts w:ascii="Arial" w:hAnsi="Arial" w:cs="Arial"/>
        </w:rPr>
      </w:pPr>
      <w:r w:rsidRPr="00802CFF">
        <w:rPr>
          <w:rFonts w:ascii="Arial" w:hAnsi="Arial" w:cs="Arial"/>
        </w:rPr>
        <w:t>Anger typ av tjänstedomän. Idag finns tre typer: </w:t>
      </w:r>
    </w:p>
    <w:tbl>
      <w:tblPr>
        <w:tblW w:w="5531"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246"/>
        <w:gridCol w:w="7143"/>
      </w:tblGrid>
      <w:tr w:rsidR="000E4261" w:rsidRPr="00802CFF" w14:paraId="3E1983DE" w14:textId="77777777" w:rsidTr="000E4261">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3DC" w14:textId="77777777" w:rsidR="000E4261" w:rsidRPr="00802CFF" w:rsidRDefault="000E4261">
            <w:pPr>
              <w:jc w:val="center"/>
              <w:rPr>
                <w:rFonts w:ascii="Arial" w:eastAsia="Times New Roman" w:hAnsi="Arial" w:cs="Arial"/>
                <w:b/>
                <w:bCs/>
              </w:rPr>
            </w:pPr>
            <w:r w:rsidRPr="00802CFF">
              <w:rPr>
                <w:rFonts w:ascii="Arial" w:eastAsia="Times New Roman" w:hAnsi="Arial" w:cs="Arial"/>
                <w:b/>
                <w:bCs/>
              </w:rPr>
              <w:t>Domäntyp</w:t>
            </w:r>
          </w:p>
        </w:tc>
        <w:tc>
          <w:tcPr>
            <w:tcW w:w="38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3DD" w14:textId="77777777" w:rsidR="000E4261" w:rsidRPr="00802CFF" w:rsidRDefault="000E4261">
            <w:pPr>
              <w:jc w:val="center"/>
              <w:rPr>
                <w:rFonts w:ascii="Arial" w:eastAsia="Times New Roman" w:hAnsi="Arial" w:cs="Arial"/>
                <w:b/>
                <w:bCs/>
              </w:rPr>
            </w:pPr>
            <w:r w:rsidRPr="00802CFF">
              <w:rPr>
                <w:rFonts w:ascii="Arial" w:eastAsia="Times New Roman" w:hAnsi="Arial" w:cs="Arial"/>
                <w:b/>
                <w:bCs/>
              </w:rPr>
              <w:t>Beskrivning</w:t>
            </w:r>
          </w:p>
        </w:tc>
      </w:tr>
      <w:tr w:rsidR="000E4261" w:rsidRPr="00802CFF" w14:paraId="3E1983E1" w14:textId="77777777" w:rsidTr="000E42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3DF" w14:textId="77777777" w:rsidR="000E4261" w:rsidRPr="00802CFF" w:rsidRDefault="000E4261">
            <w:pPr>
              <w:rPr>
                <w:rFonts w:ascii="Arial" w:eastAsia="Times New Roman" w:hAnsi="Arial" w:cs="Arial"/>
              </w:rPr>
            </w:pPr>
            <w:r w:rsidRPr="00802CFF">
              <w:rPr>
                <w:rFonts w:ascii="Arial" w:eastAsia="Times New Roman" w:hAnsi="Arial" w:cs="Arial"/>
              </w:rPr>
              <w:lastRenderedPageBreak/>
              <w:t>Nationell tjänstedomän</w:t>
            </w:r>
          </w:p>
        </w:tc>
        <w:tc>
          <w:tcPr>
            <w:tcW w:w="38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3E0" w14:textId="6038647C" w:rsidR="000E4261" w:rsidRPr="00802CFF" w:rsidRDefault="000E4261" w:rsidP="00F21393">
            <w:pPr>
              <w:rPr>
                <w:rFonts w:ascii="Arial" w:eastAsia="Times New Roman" w:hAnsi="Arial" w:cs="Arial"/>
              </w:rPr>
            </w:pPr>
            <w:r w:rsidRPr="00802CFF">
              <w:rPr>
                <w:rFonts w:ascii="Arial" w:eastAsia="Times New Roman" w:hAnsi="Arial" w:cs="Arial"/>
              </w:rPr>
              <w:t xml:space="preserve">Tjänstedomänen utvecklas och/eller förvaltas av Inera. Inera </w:t>
            </w:r>
            <w:proofErr w:type="gramStart"/>
            <w:r w:rsidRPr="00802CFF">
              <w:rPr>
                <w:rFonts w:ascii="Arial" w:eastAsia="Times New Roman" w:hAnsi="Arial" w:cs="Arial"/>
              </w:rPr>
              <w:t>A&amp;R</w:t>
            </w:r>
            <w:proofErr w:type="gramEnd"/>
            <w:r w:rsidRPr="00802CFF">
              <w:rPr>
                <w:rFonts w:ascii="Arial" w:eastAsia="Times New Roman" w:hAnsi="Arial" w:cs="Arial"/>
              </w:rPr>
              <w:t xml:space="preserve"> ansvarar för kvalité inom teknik, informatik, arkitektur och testsviter/tjänsteproducenter, samt att domänen passar in i och har en tydlig roll i den sammantagna </w:t>
            </w:r>
            <w:r w:rsidR="00F21393" w:rsidRPr="00802CFF">
              <w:rPr>
                <w:rFonts w:ascii="Arial" w:eastAsia="Times New Roman" w:hAnsi="Arial" w:cs="Arial"/>
              </w:rPr>
              <w:t>portföljen</w:t>
            </w:r>
            <w:r w:rsidRPr="00802CFF">
              <w:rPr>
                <w:rFonts w:ascii="Arial" w:eastAsia="Times New Roman" w:hAnsi="Arial" w:cs="Arial"/>
              </w:rPr>
              <w:t xml:space="preserve"> av nationella tjänstekontrakt. </w:t>
            </w:r>
            <w:proofErr w:type="gramStart"/>
            <w:r w:rsidRPr="00802CFF">
              <w:rPr>
                <w:rFonts w:ascii="Arial" w:eastAsia="Times New Roman" w:hAnsi="Arial" w:cs="Arial"/>
              </w:rPr>
              <w:t>A&amp;Rs</w:t>
            </w:r>
            <w:proofErr w:type="gramEnd"/>
            <w:r w:rsidRPr="00802CFF">
              <w:rPr>
                <w:rFonts w:ascii="Arial" w:eastAsia="Times New Roman" w:hAnsi="Arial" w:cs="Arial"/>
              </w:rPr>
              <w:t xml:space="preserve"> kvalitetssäkringsprocess följs under utvecklings- och förvaltningsfasen.</w:t>
            </w:r>
          </w:p>
        </w:tc>
      </w:tr>
      <w:tr w:rsidR="000E4261" w:rsidRPr="00802CFF" w14:paraId="3E1983E4" w14:textId="77777777" w:rsidTr="000E42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3E2" w14:textId="77777777" w:rsidR="000E4261" w:rsidRPr="00802CFF" w:rsidRDefault="000E4261">
            <w:pPr>
              <w:rPr>
                <w:rFonts w:ascii="Arial" w:eastAsia="Times New Roman" w:hAnsi="Arial" w:cs="Arial"/>
              </w:rPr>
            </w:pPr>
            <w:r w:rsidRPr="00802CFF">
              <w:rPr>
                <w:rFonts w:ascii="Arial" w:eastAsia="Times New Roman" w:hAnsi="Arial" w:cs="Arial"/>
              </w:rPr>
              <w:t>Extern tjänstedomän</w:t>
            </w:r>
          </w:p>
        </w:tc>
        <w:tc>
          <w:tcPr>
            <w:tcW w:w="38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3E3" w14:textId="77777777" w:rsidR="000E4261" w:rsidRPr="00802CFF" w:rsidRDefault="000E4261">
            <w:pPr>
              <w:rPr>
                <w:rFonts w:ascii="Arial" w:eastAsia="Times New Roman" w:hAnsi="Arial" w:cs="Arial"/>
              </w:rPr>
            </w:pPr>
            <w:r w:rsidRPr="00802CFF">
              <w:rPr>
                <w:rFonts w:ascii="Arial" w:eastAsia="Times New Roman" w:hAnsi="Arial" w:cs="Arial"/>
              </w:rPr>
              <w:t xml:space="preserve">Annan part än Inera </w:t>
            </w:r>
            <w:proofErr w:type="gramStart"/>
            <w:r w:rsidRPr="00802CFF">
              <w:rPr>
                <w:rFonts w:ascii="Arial" w:eastAsia="Times New Roman" w:hAnsi="Arial" w:cs="Arial"/>
              </w:rPr>
              <w:t>A&amp;R</w:t>
            </w:r>
            <w:proofErr w:type="gramEnd"/>
            <w:r w:rsidRPr="00802CFF">
              <w:rPr>
                <w:rFonts w:ascii="Arial" w:eastAsia="Times New Roman" w:hAnsi="Arial" w:cs="Arial"/>
              </w:rPr>
              <w:t xml:space="preserve"> utvecklar/förvaltar tjänstedomänen. Annan part ansvarar för kvalité inom teknik, informatik och arkitektur. Tjänstekontrakten i tjänstedomänen följer giltig RIV TA-profil (tjänstekontraktens tekniska utformning och paketering) och kan därmed driftsättas och </w:t>
            </w:r>
            <w:proofErr w:type="spellStart"/>
            <w:r w:rsidRPr="00802CFF">
              <w:rPr>
                <w:rFonts w:ascii="Arial" w:eastAsia="Times New Roman" w:hAnsi="Arial" w:cs="Arial"/>
              </w:rPr>
              <w:t>anslutningshanteras</w:t>
            </w:r>
            <w:proofErr w:type="spellEnd"/>
            <w:r w:rsidRPr="00802CFF">
              <w:rPr>
                <w:rFonts w:ascii="Arial" w:eastAsia="Times New Roman" w:hAnsi="Arial" w:cs="Arial"/>
              </w:rPr>
              <w:t xml:space="preserve"> i NTJP om </w:t>
            </w:r>
            <w:proofErr w:type="spellStart"/>
            <w:r w:rsidRPr="00802CFF">
              <w:rPr>
                <w:rFonts w:ascii="Arial" w:eastAsia="Times New Roman" w:hAnsi="Arial" w:cs="Arial"/>
              </w:rPr>
              <w:t>ICC.s</w:t>
            </w:r>
            <w:proofErr w:type="spellEnd"/>
            <w:r w:rsidRPr="00802CFF">
              <w:rPr>
                <w:rFonts w:ascii="Arial" w:eastAsia="Times New Roman" w:hAnsi="Arial" w:cs="Arial"/>
              </w:rPr>
              <w:t xml:space="preserve"> infrastrukturkrav är uppfyllda. Tjänstekontrakten tillämpas inte inom </w:t>
            </w:r>
            <w:proofErr w:type="spellStart"/>
            <w:r w:rsidRPr="00802CFF">
              <w:rPr>
                <w:rFonts w:ascii="Arial" w:eastAsia="Times New Roman" w:hAnsi="Arial" w:cs="Arial"/>
              </w:rPr>
              <w:t>Ineras</w:t>
            </w:r>
            <w:proofErr w:type="spellEnd"/>
            <w:r w:rsidRPr="00802CFF">
              <w:rPr>
                <w:rFonts w:ascii="Arial" w:eastAsia="Times New Roman" w:hAnsi="Arial" w:cs="Arial"/>
              </w:rPr>
              <w:t xml:space="preserve"> uppdrag. Inera </w:t>
            </w:r>
            <w:proofErr w:type="gramStart"/>
            <w:r w:rsidRPr="00802CFF">
              <w:rPr>
                <w:rFonts w:ascii="Arial" w:eastAsia="Times New Roman" w:hAnsi="Arial" w:cs="Arial"/>
              </w:rPr>
              <w:t>A&amp;R</w:t>
            </w:r>
            <w:proofErr w:type="gramEnd"/>
            <w:r w:rsidRPr="00802CFF">
              <w:rPr>
                <w:rFonts w:ascii="Arial" w:eastAsia="Times New Roman" w:hAnsi="Arial" w:cs="Arial"/>
              </w:rPr>
              <w:t xml:space="preserve"> ansvarar inte för namnsättning utöver vad som anges nedan, men kan konsulteras om extern part önskar. </w:t>
            </w:r>
          </w:p>
        </w:tc>
      </w:tr>
      <w:tr w:rsidR="000E4261" w:rsidRPr="00802CFF" w14:paraId="3E1983E7" w14:textId="77777777" w:rsidTr="000E42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3E5" w14:textId="77777777" w:rsidR="000E4261" w:rsidRPr="00802CFF" w:rsidRDefault="000E4261">
            <w:pPr>
              <w:rPr>
                <w:rFonts w:ascii="Arial" w:eastAsia="Times New Roman" w:hAnsi="Arial" w:cs="Arial"/>
              </w:rPr>
            </w:pPr>
            <w:r w:rsidRPr="00802CFF">
              <w:rPr>
                <w:rFonts w:ascii="Arial" w:eastAsia="Times New Roman" w:hAnsi="Arial" w:cs="Arial"/>
              </w:rPr>
              <w:t>Applikationsspecifik tjänstedomän</w:t>
            </w:r>
          </w:p>
        </w:tc>
        <w:tc>
          <w:tcPr>
            <w:tcW w:w="386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3E6" w14:textId="77777777" w:rsidR="000E4261" w:rsidRPr="00802CFF" w:rsidRDefault="000E4261">
            <w:pPr>
              <w:rPr>
                <w:rFonts w:ascii="Arial" w:eastAsia="Times New Roman" w:hAnsi="Arial" w:cs="Arial"/>
              </w:rPr>
            </w:pPr>
            <w:r w:rsidRPr="00802CFF">
              <w:rPr>
                <w:rFonts w:ascii="Arial" w:eastAsia="Times New Roman" w:hAnsi="Arial" w:cs="Arial"/>
              </w:rPr>
              <w:t xml:space="preserve">Tjänstedomänen definierar </w:t>
            </w:r>
            <w:proofErr w:type="gramStart"/>
            <w:r w:rsidRPr="00802CFF">
              <w:rPr>
                <w:rFonts w:ascii="Arial" w:eastAsia="Times New Roman" w:hAnsi="Arial" w:cs="Arial"/>
              </w:rPr>
              <w:t>ett</w:t>
            </w:r>
            <w:proofErr w:type="gramEnd"/>
            <w:r w:rsidRPr="00802CFF">
              <w:rPr>
                <w:rFonts w:ascii="Arial" w:eastAsia="Times New Roman" w:hAnsi="Arial" w:cs="Arial"/>
              </w:rPr>
              <w:t xml:space="preserve"> applikations/lösningsspecifikt API till en applikation/tjänst som ägs av Inera. Applikationsförvaltningen vill återanvända </w:t>
            </w:r>
            <w:proofErr w:type="spellStart"/>
            <w:r w:rsidRPr="00802CFF">
              <w:rPr>
                <w:rFonts w:ascii="Arial" w:eastAsia="Times New Roman" w:hAnsi="Arial" w:cs="Arial"/>
              </w:rPr>
              <w:t>Ineras</w:t>
            </w:r>
            <w:proofErr w:type="spellEnd"/>
            <w:r w:rsidRPr="00802CFF">
              <w:rPr>
                <w:rFonts w:ascii="Arial" w:eastAsia="Times New Roman" w:hAnsi="Arial" w:cs="Arial"/>
              </w:rPr>
              <w:t xml:space="preserve"> anslutningsorganisation och infrastruktur (Tjänsteplattformen), men ha kvar full kontroll över alla beslut som rör kontraktsdesign, versioner och releaser. Förvaltningen har ett eget, lokalt ansvar för tjänstekontraktens arkitektur, informatik och teknik inom ramen för det ansvar som projektet/förvaltningen har för applikationen/tjänsten i sig. Tjänstekontrakten får bara användas när den specifika applikationen/tjänsten är en av parterna i informationsutbytet.</w:t>
            </w:r>
          </w:p>
        </w:tc>
      </w:tr>
    </w:tbl>
    <w:p w14:paraId="3E1983E8" w14:textId="77777777" w:rsidR="000E4261" w:rsidRPr="00802CFF" w:rsidRDefault="000E4261" w:rsidP="000E4261">
      <w:pPr>
        <w:pStyle w:val="Rubrik2"/>
        <w:rPr>
          <w:rFonts w:eastAsia="Times New Roman"/>
          <w:sz w:val="36"/>
          <w:szCs w:val="36"/>
        </w:rPr>
      </w:pPr>
      <w:bookmarkStart w:id="11" w:name="_Toc469384668"/>
      <w:r w:rsidRPr="00802CFF">
        <w:rPr>
          <w:rFonts w:eastAsia="Times New Roman"/>
        </w:rPr>
        <w:t>Tekniskt domännamn</w:t>
      </w:r>
      <w:bookmarkEnd w:id="11"/>
    </w:p>
    <w:p w14:paraId="3E1983E9" w14:textId="1D6CFA8E" w:rsidR="000E4261" w:rsidRPr="00802CFF" w:rsidRDefault="000E4261" w:rsidP="000E4261">
      <w:pPr>
        <w:pStyle w:val="Normalwebb"/>
        <w:rPr>
          <w:rFonts w:ascii="Arial" w:hAnsi="Arial" w:cs="Arial"/>
        </w:rPr>
      </w:pPr>
      <w:r w:rsidRPr="00802CFF">
        <w:rPr>
          <w:rFonts w:ascii="Arial" w:hAnsi="Arial" w:cs="Arial"/>
        </w:rPr>
        <w:t>Det tekniska domännamnet används i uppbyggnaden av meddelande</w:t>
      </w:r>
      <w:r w:rsidR="000E52A7">
        <w:rPr>
          <w:rFonts w:ascii="Arial" w:hAnsi="Arial" w:cs="Arial"/>
        </w:rPr>
        <w:t xml:space="preserve"> de</w:t>
      </w:r>
      <w:r w:rsidRPr="00802CFF">
        <w:rPr>
          <w:rFonts w:ascii="Arial" w:hAnsi="Arial" w:cs="Arial"/>
        </w:rPr>
        <w:t xml:space="preserve">finitionens namnrymd.  Namnrymden ger ett avtryck i den information som förs över och har därför en inverkan på kompatibilitet mellan versioner. Tjänstekontraktets huvudversion är också en del av namnrymden. Därför innebär en ändring av såväl tekniskt namn som huvudversion att kompatibiliteten (teknisk </w:t>
      </w:r>
      <w:proofErr w:type="spellStart"/>
      <w:r w:rsidRPr="00802CFF">
        <w:rPr>
          <w:rFonts w:ascii="Arial" w:hAnsi="Arial" w:cs="Arial"/>
        </w:rPr>
        <w:t>interoperabilitet</w:t>
      </w:r>
      <w:proofErr w:type="spellEnd"/>
      <w:r w:rsidRPr="00802CFF">
        <w:rPr>
          <w:rFonts w:ascii="Arial" w:hAnsi="Arial" w:cs="Arial"/>
        </w:rPr>
        <w:t xml:space="preserve">) bryts. Därför kan tekniska domännamnet enbart ändras i samband med lansering av en ny huvudversion. </w:t>
      </w:r>
      <w:proofErr w:type="spellStart"/>
      <w:r w:rsidRPr="00802CFF">
        <w:rPr>
          <w:rFonts w:ascii="Arial" w:hAnsi="Arial" w:cs="Arial"/>
        </w:rPr>
        <w:t>Ineras</w:t>
      </w:r>
      <w:proofErr w:type="spellEnd"/>
      <w:r w:rsidRPr="00802CFF">
        <w:rPr>
          <w:rFonts w:ascii="Arial" w:hAnsi="Arial" w:cs="Arial"/>
        </w:rPr>
        <w:t xml:space="preserve"> namnsättning av tjänstedomäner är en slutprodukt av </w:t>
      </w:r>
      <w:proofErr w:type="spellStart"/>
      <w:r w:rsidRPr="00802CFF">
        <w:rPr>
          <w:rFonts w:ascii="Arial" w:hAnsi="Arial" w:cs="Arial"/>
        </w:rPr>
        <w:t>Ineras</w:t>
      </w:r>
      <w:proofErr w:type="spellEnd"/>
      <w:r w:rsidRPr="00802CFF">
        <w:rPr>
          <w:rFonts w:ascii="Arial" w:hAnsi="Arial" w:cs="Arial"/>
        </w:rPr>
        <w:t xml:space="preserve"> portfölj- och kvalitetsstyrningen för tjänstekontraktsutbudet. Den tekniska</w:t>
      </w:r>
      <w:r w:rsidR="001C65FD">
        <w:rPr>
          <w:rFonts w:ascii="Arial" w:hAnsi="Arial" w:cs="Arial"/>
        </w:rPr>
        <w:t xml:space="preserve"> namnsättningen speglar i regel</w:t>
      </w:r>
      <w:r w:rsidRPr="00802CFF">
        <w:rPr>
          <w:rFonts w:ascii="Arial" w:hAnsi="Arial" w:cs="Arial"/>
        </w:rPr>
        <w:t xml:space="preserve"> strukturen i den domänkarta som Inera tillämpar. Med hjälp av </w:t>
      </w:r>
      <w:r w:rsidRPr="00802CFF">
        <w:rPr>
          <w:rFonts w:ascii="Arial" w:hAnsi="Arial" w:cs="Arial"/>
        </w:rPr>
        <w:lastRenderedPageBreak/>
        <w:t>domänkartan kan Inera katalogisera tjänstedomäner och undvika överlapp/redundans i portföljen. </w:t>
      </w:r>
    </w:p>
    <w:p w14:paraId="3E1983EA" w14:textId="77777777" w:rsidR="000E4261" w:rsidRPr="00802CFF" w:rsidRDefault="000E4261" w:rsidP="000E4261">
      <w:pPr>
        <w:pStyle w:val="Normalwebb"/>
        <w:rPr>
          <w:rFonts w:ascii="Arial" w:hAnsi="Arial" w:cs="Arial"/>
        </w:rPr>
      </w:pPr>
    </w:p>
    <w:p w14:paraId="3E1983EB" w14:textId="77777777" w:rsidR="000E4261" w:rsidRPr="00802CFF" w:rsidRDefault="000E4261" w:rsidP="000E4261">
      <w:pPr>
        <w:pStyle w:val="Normalwebb"/>
        <w:rPr>
          <w:rFonts w:ascii="Arial" w:hAnsi="Arial" w:cs="Arial"/>
        </w:rPr>
      </w:pPr>
      <w:r w:rsidRPr="00802CFF">
        <w:rPr>
          <w:rFonts w:ascii="Arial" w:hAnsi="Arial" w:cs="Arial"/>
        </w:rPr>
        <w:t>Namnsättning sker enligt följande kriterier:</w:t>
      </w:r>
    </w:p>
    <w:p w14:paraId="3E1983EC" w14:textId="77777777" w:rsidR="000E4261" w:rsidRPr="00802CFF" w:rsidRDefault="000E4261" w:rsidP="000E4261">
      <w:pPr>
        <w:pStyle w:val="Normalwebb"/>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351"/>
        <w:gridCol w:w="2430"/>
        <w:gridCol w:w="5707"/>
      </w:tblGrid>
      <w:tr w:rsidR="000E4261" w:rsidRPr="00802CFF" w14:paraId="3E1983F0" w14:textId="77777777" w:rsidTr="000E4261">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3ED" w14:textId="77777777" w:rsidR="000E4261" w:rsidRPr="00802CFF" w:rsidRDefault="000E4261">
            <w:pP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3EE" w14:textId="77777777" w:rsidR="000E4261" w:rsidRPr="00802CFF" w:rsidRDefault="000E4261">
            <w:pPr>
              <w:jc w:val="center"/>
              <w:rPr>
                <w:rFonts w:ascii="Arial" w:eastAsia="Times New Roman" w:hAnsi="Arial" w:cs="Arial"/>
                <w:b/>
                <w:bCs/>
              </w:rPr>
            </w:pPr>
            <w:r w:rsidRPr="00802CFF">
              <w:rPr>
                <w:rFonts w:ascii="Arial" w:eastAsia="Times New Roman" w:hAnsi="Arial" w:cs="Arial"/>
                <w:b/>
                <w:bCs/>
              </w:rPr>
              <w:t>Kriterier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3EF" w14:textId="77777777" w:rsidR="000E4261" w:rsidRPr="00802CFF" w:rsidRDefault="000E4261">
            <w:pPr>
              <w:jc w:val="center"/>
              <w:rPr>
                <w:rFonts w:ascii="Arial" w:eastAsia="Times New Roman" w:hAnsi="Arial" w:cs="Arial"/>
                <w:b/>
                <w:bCs/>
              </w:rPr>
            </w:pPr>
            <w:r w:rsidRPr="00802CFF">
              <w:rPr>
                <w:rFonts w:ascii="Arial" w:eastAsia="Times New Roman" w:hAnsi="Arial" w:cs="Arial"/>
                <w:b/>
                <w:bCs/>
              </w:rPr>
              <w:t>Namnsättning</w:t>
            </w:r>
          </w:p>
        </w:tc>
      </w:tr>
      <w:tr w:rsidR="000E4261" w:rsidRPr="00802CFF" w14:paraId="3E1983F4" w14:textId="77777777" w:rsidTr="000E42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3F1" w14:textId="77777777" w:rsidR="000E4261" w:rsidRPr="00802CFF" w:rsidRDefault="000E4261">
            <w:pPr>
              <w:rPr>
                <w:rFonts w:ascii="Arial" w:eastAsia="Times New Roman" w:hAnsi="Arial" w:cs="Arial"/>
              </w:rPr>
            </w:pPr>
            <w:r w:rsidRPr="00802CFF">
              <w:rPr>
                <w:rFonts w:ascii="Arial" w:eastAsia="Times New Roman" w:hAnsi="Arial"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3F2" w14:textId="77777777" w:rsidR="000E4261" w:rsidRPr="00802CFF" w:rsidRDefault="000E4261">
            <w:pPr>
              <w:rPr>
                <w:rFonts w:ascii="Arial" w:eastAsia="Times New Roman" w:hAnsi="Arial" w:cs="Arial"/>
              </w:rPr>
            </w:pPr>
            <w:r w:rsidRPr="00802CFF">
              <w:rPr>
                <w:rFonts w:ascii="Arial" w:eastAsia="Times New Roman" w:hAnsi="Arial" w:cs="Arial"/>
              </w:rPr>
              <w:t>Nationell tjänstedomän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3F3" w14:textId="7A06A2D4" w:rsidR="000E4261" w:rsidRPr="00802CFF" w:rsidRDefault="000E4261">
            <w:pPr>
              <w:rPr>
                <w:rFonts w:ascii="Arial" w:eastAsia="Times New Roman" w:hAnsi="Arial" w:cs="Arial"/>
              </w:rPr>
            </w:pPr>
            <w:r w:rsidRPr="00802CFF">
              <w:rPr>
                <w:rFonts w:ascii="Arial" w:eastAsia="Times New Roman" w:hAnsi="Arial" w:cs="Arial"/>
              </w:rPr>
              <w:t xml:space="preserve">Tekniskt domännamn tilldelas enligt gällande rutin för </w:t>
            </w:r>
            <w:r w:rsidRPr="00F21393">
              <w:rPr>
                <w:rFonts w:ascii="Arial" w:eastAsia="Times New Roman" w:hAnsi="Arial" w:cs="Arial"/>
                <w:sz w:val="22"/>
              </w:rPr>
              <w:t>domännamnsättning</w:t>
            </w:r>
          </w:p>
        </w:tc>
      </w:tr>
      <w:tr w:rsidR="000E4261" w:rsidRPr="00802CFF" w14:paraId="3E1983F8" w14:textId="77777777" w:rsidTr="000E42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3F5" w14:textId="77777777" w:rsidR="000E4261" w:rsidRPr="00802CFF" w:rsidRDefault="000E4261">
            <w:pPr>
              <w:rPr>
                <w:rFonts w:ascii="Arial" w:eastAsia="Times New Roman" w:hAnsi="Arial" w:cs="Arial"/>
              </w:rPr>
            </w:pPr>
            <w:r w:rsidRPr="00802CFF">
              <w:rPr>
                <w:rFonts w:ascii="Arial" w:eastAsia="Times New Roman" w:hAnsi="Arial" w:cs="Arial"/>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3F6" w14:textId="77777777" w:rsidR="000E4261" w:rsidRPr="00802CFF" w:rsidRDefault="000E4261">
            <w:pPr>
              <w:rPr>
                <w:rFonts w:ascii="Arial" w:eastAsia="Times New Roman" w:hAnsi="Arial" w:cs="Arial"/>
              </w:rPr>
            </w:pPr>
            <w:r w:rsidRPr="00802CFF">
              <w:rPr>
                <w:rFonts w:ascii="Arial" w:eastAsia="Times New Roman" w:hAnsi="Arial" w:cs="Arial"/>
              </w:rPr>
              <w:t>Extern tjänstedomän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3F7" w14:textId="77777777" w:rsidR="000E4261" w:rsidRPr="00802CFF" w:rsidRDefault="000E4261">
            <w:pPr>
              <w:rPr>
                <w:rFonts w:ascii="Arial" w:eastAsia="Times New Roman" w:hAnsi="Arial" w:cs="Arial"/>
              </w:rPr>
            </w:pPr>
            <w:r w:rsidRPr="00802CFF">
              <w:rPr>
                <w:rFonts w:ascii="Arial" w:eastAsia="Times New Roman" w:hAnsi="Arial" w:cs="Arial"/>
              </w:rPr>
              <w:t>Tekniskt domännamn tilldelas av ägande organisation.</w:t>
            </w:r>
          </w:p>
        </w:tc>
      </w:tr>
      <w:tr w:rsidR="000E4261" w:rsidRPr="00802CFF" w14:paraId="3E1983FC" w14:textId="77777777" w:rsidTr="000E42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3F9" w14:textId="77777777" w:rsidR="000E4261" w:rsidRPr="00802CFF" w:rsidRDefault="000E4261">
            <w:pPr>
              <w:rPr>
                <w:rFonts w:ascii="Arial" w:eastAsia="Times New Roman" w:hAnsi="Arial" w:cs="Arial"/>
              </w:rPr>
            </w:pPr>
            <w:r w:rsidRPr="00802CFF">
              <w:rPr>
                <w:rFonts w:ascii="Arial" w:eastAsia="Times New Roman" w:hAnsi="Arial" w:cs="Arial"/>
              </w:rPr>
              <w:t>3 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3FA" w14:textId="77777777" w:rsidR="000E4261" w:rsidRPr="00802CFF" w:rsidRDefault="000E4261">
            <w:pPr>
              <w:rPr>
                <w:rFonts w:ascii="Arial" w:eastAsia="Times New Roman" w:hAnsi="Arial" w:cs="Arial"/>
              </w:rPr>
            </w:pPr>
            <w:r w:rsidRPr="00802CFF">
              <w:rPr>
                <w:rFonts w:ascii="Arial" w:eastAsia="Times New Roman" w:hAnsi="Arial" w:cs="Arial"/>
              </w:rPr>
              <w:t>Applikationsspecifik tjänstedomän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3FB" w14:textId="77777777" w:rsidR="000E4261" w:rsidRPr="00802CFF" w:rsidRDefault="000E4261">
            <w:pPr>
              <w:rPr>
                <w:rFonts w:ascii="Arial" w:eastAsia="Times New Roman" w:hAnsi="Arial" w:cs="Arial"/>
              </w:rPr>
            </w:pPr>
            <w:r w:rsidRPr="00802CFF">
              <w:rPr>
                <w:rFonts w:ascii="Arial" w:eastAsia="Times New Roman" w:hAnsi="Arial" w:cs="Arial"/>
              </w:rPr>
              <w:t>Tekniska domännamnets första del sätts till applikationens namn (förkortas vid behov). Resterande två delar sätts av applikationsförvaltningen. Rekommendationen är att den namnsättningen speglar applikationens egen arkitektur/namnsättning.</w:t>
            </w:r>
          </w:p>
        </w:tc>
      </w:tr>
      <w:tr w:rsidR="000E4261" w:rsidRPr="00802CFF" w14:paraId="3E198400" w14:textId="77777777" w:rsidTr="000E42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3FD" w14:textId="77777777" w:rsidR="000E4261" w:rsidRPr="00802CFF" w:rsidRDefault="000E4261">
            <w:pPr>
              <w:rPr>
                <w:rFonts w:ascii="Arial" w:eastAsia="Times New Roman" w:hAnsi="Arial" w:cs="Arial"/>
              </w:rPr>
            </w:pPr>
            <w:r w:rsidRPr="00802CFF">
              <w:rPr>
                <w:rFonts w:ascii="Arial" w:eastAsia="Times New Roman" w:hAnsi="Arial" w:cs="Arial"/>
              </w:rPr>
              <w:t>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3FE" w14:textId="77777777" w:rsidR="000E4261" w:rsidRPr="00802CFF" w:rsidRDefault="000E4261">
            <w:pPr>
              <w:rPr>
                <w:rFonts w:ascii="Arial" w:eastAsia="Times New Roman" w:hAnsi="Arial" w:cs="Arial"/>
              </w:rPr>
            </w:pPr>
            <w:r w:rsidRPr="00802CFF">
              <w:rPr>
                <w:rFonts w:ascii="Arial" w:eastAsia="Times New Roman" w:hAnsi="Arial" w:cs="Arial"/>
              </w:rPr>
              <w:t> Övrigt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3FF" w14:textId="77777777" w:rsidR="000E4261" w:rsidRPr="00802CFF" w:rsidRDefault="000E4261">
            <w:pPr>
              <w:rPr>
                <w:rFonts w:ascii="Arial" w:eastAsia="Times New Roman" w:hAnsi="Arial" w:cs="Arial"/>
              </w:rPr>
            </w:pPr>
            <w:r w:rsidRPr="00802CFF">
              <w:rPr>
                <w:rFonts w:ascii="Arial" w:eastAsia="Times New Roman" w:hAnsi="Arial" w:cs="Arial"/>
              </w:rPr>
              <w:t> Kontakta Arkitektur och regelverk </w:t>
            </w:r>
          </w:p>
        </w:tc>
      </w:tr>
    </w:tbl>
    <w:p w14:paraId="3E198401" w14:textId="77777777" w:rsidR="000E4261" w:rsidRPr="00802CFF" w:rsidRDefault="000E4261" w:rsidP="000E4261">
      <w:pPr>
        <w:pStyle w:val="Normalwebb"/>
        <w:rPr>
          <w:rFonts w:ascii="Arial" w:hAnsi="Arial" w:cs="Arial"/>
        </w:rPr>
      </w:pPr>
    </w:p>
    <w:p w14:paraId="3E198402" w14:textId="77777777" w:rsidR="000E4261" w:rsidRPr="00802CFF" w:rsidRDefault="000E4261" w:rsidP="000E4261">
      <w:pPr>
        <w:pStyle w:val="Rubrik2"/>
        <w:rPr>
          <w:rFonts w:eastAsia="Times New Roman"/>
        </w:rPr>
      </w:pPr>
      <w:bookmarkStart w:id="12" w:name="_Toc469384669"/>
      <w:r w:rsidRPr="00802CFF">
        <w:rPr>
          <w:rFonts w:eastAsia="Times New Roman"/>
        </w:rPr>
        <w:t>Tekniskt prefix</w:t>
      </w:r>
      <w:bookmarkEnd w:id="12"/>
    </w:p>
    <w:p w14:paraId="3E198403" w14:textId="77777777" w:rsidR="000E4261" w:rsidRPr="00802CFF" w:rsidRDefault="000E4261" w:rsidP="000E4261">
      <w:pPr>
        <w:pStyle w:val="Normalwebb"/>
        <w:rPr>
          <w:rFonts w:ascii="Arial" w:hAnsi="Arial" w:cs="Arial"/>
        </w:rPr>
      </w:pPr>
      <w:r w:rsidRPr="00802CFF">
        <w:rPr>
          <w:rFonts w:ascii="Arial" w:hAnsi="Arial" w:cs="Arial"/>
        </w:rPr>
        <w:t>Tekniskt prefix är den första byggstenen i namnrymden för det innehåll som kommuniceras när tjänstekontraktet tillämpas för informationsutbyte.</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351"/>
        <w:gridCol w:w="3752"/>
        <w:gridCol w:w="3819"/>
      </w:tblGrid>
      <w:tr w:rsidR="000E4261" w:rsidRPr="00802CFF" w14:paraId="3E198407" w14:textId="77777777" w:rsidTr="000E4261">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404" w14:textId="77777777" w:rsidR="000E4261" w:rsidRPr="00802CFF" w:rsidRDefault="000E4261">
            <w:pPr>
              <w:rPr>
                <w:rFonts w:ascii="Arial" w:hAnsi="Arial" w:cs="Arial"/>
              </w:rPr>
            </w:pP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405" w14:textId="77777777" w:rsidR="000E4261" w:rsidRPr="00802CFF" w:rsidRDefault="000E4261">
            <w:pPr>
              <w:jc w:val="center"/>
              <w:rPr>
                <w:rFonts w:ascii="Arial" w:eastAsia="Times New Roman" w:hAnsi="Arial" w:cs="Arial"/>
                <w:b/>
                <w:bCs/>
              </w:rPr>
            </w:pPr>
            <w:r w:rsidRPr="00802CFF">
              <w:rPr>
                <w:rFonts w:ascii="Arial" w:eastAsia="Times New Roman" w:hAnsi="Arial" w:cs="Arial"/>
                <w:b/>
                <w:bCs/>
              </w:rPr>
              <w:t>Kriterier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406" w14:textId="77777777" w:rsidR="000E4261" w:rsidRPr="00802CFF" w:rsidRDefault="000E4261">
            <w:pPr>
              <w:jc w:val="center"/>
              <w:rPr>
                <w:rFonts w:ascii="Arial" w:eastAsia="Times New Roman" w:hAnsi="Arial" w:cs="Arial"/>
                <w:b/>
                <w:bCs/>
              </w:rPr>
            </w:pPr>
            <w:r w:rsidRPr="00802CFF">
              <w:rPr>
                <w:rFonts w:ascii="Arial" w:eastAsia="Times New Roman" w:hAnsi="Arial" w:cs="Arial"/>
                <w:b/>
                <w:bCs/>
              </w:rPr>
              <w:t>Namnsättning</w:t>
            </w:r>
          </w:p>
        </w:tc>
      </w:tr>
      <w:tr w:rsidR="000E4261" w:rsidRPr="00802CFF" w14:paraId="3E19840B" w14:textId="77777777" w:rsidTr="000E42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408" w14:textId="77777777" w:rsidR="000E4261" w:rsidRPr="00802CFF" w:rsidRDefault="000E4261">
            <w:pPr>
              <w:rPr>
                <w:rFonts w:ascii="Arial" w:eastAsia="Times New Roman" w:hAnsi="Arial" w:cs="Arial"/>
              </w:rPr>
            </w:pPr>
            <w:r w:rsidRPr="00802CFF">
              <w:rPr>
                <w:rFonts w:ascii="Arial" w:eastAsia="Times New Roman" w:hAnsi="Arial" w:cs="Arial"/>
              </w:rPr>
              <w:t>1</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409" w14:textId="77777777" w:rsidR="000E4261" w:rsidRPr="00802CFF" w:rsidRDefault="000E4261">
            <w:pPr>
              <w:rPr>
                <w:rFonts w:ascii="Arial" w:eastAsia="Times New Roman" w:hAnsi="Arial" w:cs="Arial"/>
              </w:rPr>
            </w:pPr>
            <w:r w:rsidRPr="00802CFF">
              <w:rPr>
                <w:rFonts w:ascii="Arial" w:eastAsia="Times New Roman" w:hAnsi="Arial" w:cs="Arial"/>
              </w:rPr>
              <w:t>Nationell tjänstedomän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40A" w14:textId="77777777" w:rsidR="000E4261" w:rsidRPr="00802CFF" w:rsidRDefault="000E4261">
            <w:pPr>
              <w:rPr>
                <w:rFonts w:ascii="Arial" w:eastAsia="Times New Roman" w:hAnsi="Arial" w:cs="Arial"/>
              </w:rPr>
            </w:pPr>
            <w:r w:rsidRPr="00802CFF">
              <w:rPr>
                <w:rFonts w:ascii="Arial" w:eastAsia="Times New Roman" w:hAnsi="Arial" w:cs="Arial"/>
              </w:rPr>
              <w:t>riv:</w:t>
            </w:r>
          </w:p>
        </w:tc>
      </w:tr>
      <w:tr w:rsidR="000E4261" w:rsidRPr="00802CFF" w14:paraId="3E19840F" w14:textId="77777777" w:rsidTr="000E42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40C" w14:textId="77777777" w:rsidR="000E4261" w:rsidRPr="00802CFF" w:rsidRDefault="000E4261">
            <w:pPr>
              <w:rPr>
                <w:rFonts w:ascii="Arial" w:eastAsia="Times New Roman" w:hAnsi="Arial" w:cs="Arial"/>
              </w:rPr>
            </w:pPr>
            <w:r w:rsidRPr="00802CFF">
              <w:rPr>
                <w:rFonts w:ascii="Arial" w:eastAsia="Times New Roman" w:hAnsi="Arial" w:cs="Arial"/>
              </w:rPr>
              <w:t>2</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40D" w14:textId="77777777" w:rsidR="000E4261" w:rsidRPr="00802CFF" w:rsidRDefault="000E4261">
            <w:pPr>
              <w:rPr>
                <w:rFonts w:ascii="Arial" w:eastAsia="Times New Roman" w:hAnsi="Arial" w:cs="Arial"/>
              </w:rPr>
            </w:pPr>
            <w:r w:rsidRPr="00802CFF">
              <w:rPr>
                <w:rFonts w:ascii="Arial" w:eastAsia="Times New Roman" w:hAnsi="Arial" w:cs="Arial"/>
              </w:rPr>
              <w:t>Extern tjänstedomän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40E" w14:textId="77777777" w:rsidR="000E4261" w:rsidRPr="00802CFF" w:rsidRDefault="000E4261">
            <w:pPr>
              <w:rPr>
                <w:rFonts w:ascii="Arial" w:eastAsia="Times New Roman" w:hAnsi="Arial" w:cs="Arial"/>
              </w:rPr>
            </w:pPr>
            <w:r w:rsidRPr="00802CFF">
              <w:rPr>
                <w:rFonts w:ascii="Arial" w:eastAsia="Times New Roman" w:hAnsi="Arial" w:cs="Arial"/>
              </w:rPr>
              <w:t>riv-&lt;ägande organisation&gt;:</w:t>
            </w:r>
          </w:p>
        </w:tc>
      </w:tr>
      <w:tr w:rsidR="000E4261" w:rsidRPr="00802CFF" w14:paraId="3E198413" w14:textId="77777777" w:rsidTr="000E42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410" w14:textId="77777777" w:rsidR="000E4261" w:rsidRPr="00802CFF" w:rsidRDefault="000E4261">
            <w:pPr>
              <w:rPr>
                <w:rFonts w:ascii="Arial" w:eastAsia="Times New Roman" w:hAnsi="Arial" w:cs="Arial"/>
              </w:rPr>
            </w:pPr>
            <w:r w:rsidRPr="00802CFF">
              <w:rPr>
                <w:rFonts w:ascii="Arial" w:eastAsia="Times New Roman" w:hAnsi="Arial" w:cs="Arial"/>
              </w:rPr>
              <w:t>3 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411" w14:textId="77777777" w:rsidR="000E4261" w:rsidRPr="00802CFF" w:rsidRDefault="000E4261">
            <w:pPr>
              <w:rPr>
                <w:rFonts w:ascii="Arial" w:eastAsia="Times New Roman" w:hAnsi="Arial" w:cs="Arial"/>
              </w:rPr>
            </w:pPr>
            <w:r w:rsidRPr="00802CFF">
              <w:rPr>
                <w:rFonts w:ascii="Arial" w:eastAsia="Times New Roman" w:hAnsi="Arial" w:cs="Arial"/>
              </w:rPr>
              <w:t>Applikationsspecifik tjänstedomän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412" w14:textId="77777777" w:rsidR="000E4261" w:rsidRPr="00802CFF" w:rsidRDefault="000E4261">
            <w:pPr>
              <w:rPr>
                <w:rFonts w:ascii="Arial" w:eastAsia="Times New Roman" w:hAnsi="Arial" w:cs="Arial"/>
              </w:rPr>
            </w:pPr>
            <w:r w:rsidRPr="00802CFF">
              <w:rPr>
                <w:rFonts w:ascii="Arial" w:eastAsia="Times New Roman" w:hAnsi="Arial" w:cs="Arial"/>
              </w:rPr>
              <w:t>riv-</w:t>
            </w:r>
            <w:proofErr w:type="spellStart"/>
            <w:r w:rsidRPr="00802CFF">
              <w:rPr>
                <w:rFonts w:ascii="Arial" w:eastAsia="Times New Roman" w:hAnsi="Arial" w:cs="Arial"/>
              </w:rPr>
              <w:t>application</w:t>
            </w:r>
            <w:proofErr w:type="spellEnd"/>
            <w:r w:rsidRPr="00802CFF">
              <w:rPr>
                <w:rFonts w:ascii="Arial" w:eastAsia="Times New Roman" w:hAnsi="Arial" w:cs="Arial"/>
              </w:rPr>
              <w:t>:</w:t>
            </w:r>
          </w:p>
        </w:tc>
      </w:tr>
      <w:tr w:rsidR="000E4261" w:rsidRPr="00802CFF" w14:paraId="3E198417" w14:textId="77777777" w:rsidTr="000E4261">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414" w14:textId="77777777" w:rsidR="000E4261" w:rsidRPr="00802CFF" w:rsidRDefault="000E4261">
            <w:pPr>
              <w:rPr>
                <w:rFonts w:ascii="Arial" w:eastAsia="Times New Roman" w:hAnsi="Arial" w:cs="Arial"/>
              </w:rPr>
            </w:pPr>
            <w:r w:rsidRPr="00802CFF">
              <w:rPr>
                <w:rFonts w:ascii="Arial" w:eastAsia="Times New Roman" w:hAnsi="Arial" w:cs="Arial"/>
              </w:rPr>
              <w:t> 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415" w14:textId="77777777" w:rsidR="000E4261" w:rsidRPr="00802CFF" w:rsidRDefault="000E4261">
            <w:pPr>
              <w:rPr>
                <w:rFonts w:ascii="Arial" w:eastAsia="Times New Roman" w:hAnsi="Arial" w:cs="Arial"/>
              </w:rPr>
            </w:pPr>
            <w:r w:rsidRPr="00802CFF">
              <w:rPr>
                <w:rFonts w:ascii="Arial" w:eastAsia="Times New Roman" w:hAnsi="Arial" w:cs="Arial"/>
              </w:rPr>
              <w:t> Övrigt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198416" w14:textId="77777777" w:rsidR="000E4261" w:rsidRPr="00802CFF" w:rsidRDefault="000E4261">
            <w:pPr>
              <w:rPr>
                <w:rFonts w:ascii="Arial" w:eastAsia="Times New Roman" w:hAnsi="Arial" w:cs="Arial"/>
              </w:rPr>
            </w:pPr>
            <w:r w:rsidRPr="00802CFF">
              <w:rPr>
                <w:rFonts w:ascii="Arial" w:eastAsia="Times New Roman" w:hAnsi="Arial" w:cs="Arial"/>
              </w:rPr>
              <w:t> Kontakta Arkitektur och regelverk </w:t>
            </w:r>
          </w:p>
        </w:tc>
      </w:tr>
    </w:tbl>
    <w:p w14:paraId="3E198418" w14:textId="77777777" w:rsidR="000E4261" w:rsidRPr="00802CFF" w:rsidRDefault="000E4261" w:rsidP="000E4261">
      <w:pPr>
        <w:pStyle w:val="Rubrik2"/>
        <w:rPr>
          <w:rFonts w:eastAsia="Times New Roman"/>
        </w:rPr>
      </w:pPr>
      <w:bookmarkStart w:id="13" w:name="_Toc469384670"/>
      <w:r w:rsidRPr="00802CFF">
        <w:rPr>
          <w:rFonts w:eastAsia="Times New Roman"/>
        </w:rPr>
        <w:lastRenderedPageBreak/>
        <w:t>Svenskt kortnamn</w:t>
      </w:r>
      <w:bookmarkEnd w:id="13"/>
    </w:p>
    <w:p w14:paraId="3E198419" w14:textId="77777777" w:rsidR="000E4261" w:rsidRPr="00802CFF" w:rsidRDefault="000E4261" w:rsidP="000E4261">
      <w:pPr>
        <w:pStyle w:val="Normalwebb"/>
        <w:rPr>
          <w:rFonts w:ascii="Arial" w:hAnsi="Arial" w:cs="Arial"/>
        </w:rPr>
      </w:pPr>
      <w:r w:rsidRPr="00802CFF">
        <w:rPr>
          <w:rFonts w:ascii="Arial" w:hAnsi="Arial" w:cs="Arial"/>
        </w:rPr>
        <w:t>Namnet skall vara kortfattat och kärnfullt och beskriva vad tjänstedomänen hanterar för information. Speglar alltid domänens innehåll, det är därför viktigt att det får rätt namn. Används för att hitta/söka och i mänsklig kommunikation. Saknar användning inom Journal- och läkemedelskontrakten. </w:t>
      </w:r>
    </w:p>
    <w:p w14:paraId="3E19841A" w14:textId="77777777" w:rsidR="000E4261" w:rsidRPr="00802CFF" w:rsidRDefault="000E4261" w:rsidP="000E4261">
      <w:pPr>
        <w:pStyle w:val="Rubrik2"/>
        <w:rPr>
          <w:rFonts w:eastAsia="Times New Roman"/>
        </w:rPr>
      </w:pPr>
      <w:bookmarkStart w:id="14" w:name="_Toc469384671"/>
      <w:r w:rsidRPr="00802CFF">
        <w:rPr>
          <w:rFonts w:eastAsia="Times New Roman"/>
        </w:rPr>
        <w:t>Definition</w:t>
      </w:r>
      <w:bookmarkEnd w:id="14"/>
    </w:p>
    <w:p w14:paraId="3E19841B" w14:textId="77777777" w:rsidR="000E4261" w:rsidRPr="00802CFF" w:rsidRDefault="000E4261" w:rsidP="000E4261">
      <w:pPr>
        <w:pStyle w:val="Normalwebb"/>
        <w:rPr>
          <w:rFonts w:ascii="Arial" w:hAnsi="Arial" w:cs="Arial"/>
        </w:rPr>
      </w:pPr>
      <w:r w:rsidRPr="00802CFF">
        <w:rPr>
          <w:rFonts w:ascii="Arial" w:hAnsi="Arial" w:cs="Arial"/>
        </w:rPr>
        <w:t>Anger domänens syfte och ändamål. Skrivs av Inera Arkitektur och regelverk för Nationella domäner. För övriga domäner skriver respektive ägare definitionen.</w:t>
      </w:r>
    </w:p>
    <w:p w14:paraId="3E19841C" w14:textId="77777777" w:rsidR="000E4261" w:rsidRPr="00802CFF" w:rsidRDefault="000E4261" w:rsidP="000E4261">
      <w:pPr>
        <w:pStyle w:val="Rubrik2"/>
        <w:rPr>
          <w:rFonts w:eastAsia="Times New Roman"/>
        </w:rPr>
      </w:pPr>
      <w:bookmarkStart w:id="15" w:name="_Toc469384672"/>
      <w:r w:rsidRPr="00802CFF">
        <w:rPr>
          <w:rFonts w:eastAsia="Times New Roman"/>
        </w:rPr>
        <w:t>Beskrivning</w:t>
      </w:r>
      <w:bookmarkEnd w:id="15"/>
    </w:p>
    <w:p w14:paraId="3E19841D" w14:textId="77777777" w:rsidR="000E4261" w:rsidRPr="00802CFF" w:rsidRDefault="000E4261" w:rsidP="000E4261">
      <w:pPr>
        <w:pStyle w:val="Normalwebb"/>
        <w:rPr>
          <w:rFonts w:ascii="Arial" w:hAnsi="Arial" w:cs="Arial"/>
        </w:rPr>
      </w:pPr>
      <w:r w:rsidRPr="00802CFF">
        <w:rPr>
          <w:rFonts w:ascii="Arial" w:hAnsi="Arial" w:cs="Arial"/>
        </w:rPr>
        <w:t xml:space="preserve">Beskrivning av domänen, motsvarar dagens </w:t>
      </w:r>
      <w:proofErr w:type="spellStart"/>
      <w:r w:rsidRPr="00802CFF">
        <w:rPr>
          <w:rFonts w:ascii="Arial" w:hAnsi="Arial" w:cs="Arial"/>
        </w:rPr>
        <w:t>webtext</w:t>
      </w:r>
      <w:proofErr w:type="spellEnd"/>
      <w:r w:rsidRPr="00802CFF">
        <w:rPr>
          <w:rFonts w:ascii="Arial" w:hAnsi="Arial" w:cs="Arial"/>
        </w:rPr>
        <w:t>. Beskrivning kan behöva uppdateras exempelvis till följd av nya tjänstekontrakt inom domänen. Förändring får endast ske vid majoruppdateringar</w:t>
      </w:r>
      <w:r w:rsidR="00D56EAA">
        <w:rPr>
          <w:rFonts w:ascii="Arial" w:hAnsi="Arial" w:cs="Arial"/>
        </w:rPr>
        <w:t>.</w:t>
      </w:r>
    </w:p>
    <w:p w14:paraId="3E19841E" w14:textId="77777777" w:rsidR="000E4261" w:rsidRPr="00802CFF" w:rsidRDefault="000E4261" w:rsidP="000E4261">
      <w:pPr>
        <w:pStyle w:val="Rubrik2"/>
        <w:rPr>
          <w:rFonts w:eastAsia="Times New Roman"/>
        </w:rPr>
      </w:pPr>
      <w:bookmarkStart w:id="16" w:name="_Toc469384673"/>
      <w:r w:rsidRPr="00802CFF">
        <w:rPr>
          <w:rFonts w:eastAsia="Times New Roman"/>
        </w:rPr>
        <w:t>Ägande organisation</w:t>
      </w:r>
      <w:bookmarkEnd w:id="16"/>
    </w:p>
    <w:p w14:paraId="3E19841F" w14:textId="77777777" w:rsidR="000E4261" w:rsidRPr="00802CFF" w:rsidRDefault="000E4261" w:rsidP="000E4261">
      <w:pPr>
        <w:pStyle w:val="Normalwebb"/>
        <w:rPr>
          <w:rFonts w:ascii="Arial" w:hAnsi="Arial" w:cs="Arial"/>
        </w:rPr>
      </w:pPr>
      <w:r w:rsidRPr="00802CFF">
        <w:rPr>
          <w:rFonts w:ascii="Arial" w:hAnsi="Arial" w:cs="Arial"/>
        </w:rPr>
        <w:t>Organisation som ansvarar för och äger domänen. För nationella tjänstedomäner och för applikationsspecifik tjänstedomän är ägaren Inera. För applikationsspecifika tjänstedomäner anges även vilken förvaltning inom Inera som äger applikationen vars API domänen beskriver.</w:t>
      </w:r>
    </w:p>
    <w:p w14:paraId="3E198420" w14:textId="77777777" w:rsidR="000E4261" w:rsidRPr="00802CFF" w:rsidRDefault="000E4261" w:rsidP="000E4261">
      <w:pPr>
        <w:pStyle w:val="Normalwebb"/>
        <w:rPr>
          <w:rFonts w:ascii="Arial" w:hAnsi="Arial" w:cs="Arial"/>
        </w:rPr>
      </w:pPr>
      <w:r w:rsidRPr="00802CFF">
        <w:rPr>
          <w:rFonts w:ascii="Arial" w:hAnsi="Arial" w:cs="Arial"/>
        </w:rPr>
        <w:t>Exempel:</w:t>
      </w:r>
    </w:p>
    <w:p w14:paraId="3E198421" w14:textId="77777777" w:rsidR="000E4261" w:rsidRPr="00802CFF" w:rsidRDefault="000E4261" w:rsidP="000E4261">
      <w:pPr>
        <w:numPr>
          <w:ilvl w:val="0"/>
          <w:numId w:val="32"/>
        </w:numPr>
        <w:spacing w:before="100" w:beforeAutospacing="1" w:after="100" w:afterAutospacing="1"/>
        <w:rPr>
          <w:rFonts w:ascii="Arial" w:eastAsia="Times New Roman" w:hAnsi="Arial" w:cs="Arial"/>
        </w:rPr>
      </w:pPr>
      <w:r w:rsidRPr="00802CFF">
        <w:rPr>
          <w:rFonts w:ascii="Arial" w:eastAsia="Times New Roman" w:hAnsi="Arial" w:cs="Arial"/>
        </w:rPr>
        <w:t>Inera</w:t>
      </w:r>
    </w:p>
    <w:p w14:paraId="3E198422" w14:textId="77777777" w:rsidR="000E4261" w:rsidRPr="00802CFF" w:rsidRDefault="000E4261" w:rsidP="000E4261">
      <w:pPr>
        <w:numPr>
          <w:ilvl w:val="0"/>
          <w:numId w:val="32"/>
        </w:numPr>
        <w:spacing w:before="100" w:beforeAutospacing="1" w:after="100" w:afterAutospacing="1"/>
        <w:rPr>
          <w:rFonts w:ascii="Arial" w:eastAsia="Times New Roman" w:hAnsi="Arial" w:cs="Arial"/>
        </w:rPr>
      </w:pPr>
      <w:r w:rsidRPr="00802CFF">
        <w:rPr>
          <w:rFonts w:ascii="Arial" w:eastAsia="Times New Roman" w:hAnsi="Arial" w:cs="Arial"/>
        </w:rPr>
        <w:t>Inera, Stöd- och behandlingsplattformens förvaltning</w:t>
      </w:r>
    </w:p>
    <w:p w14:paraId="3E198423" w14:textId="77777777" w:rsidR="000E4261" w:rsidRPr="00802CFF" w:rsidRDefault="000E4261" w:rsidP="000E4261">
      <w:pPr>
        <w:numPr>
          <w:ilvl w:val="0"/>
          <w:numId w:val="32"/>
        </w:numPr>
        <w:spacing w:before="100" w:beforeAutospacing="1" w:after="100" w:afterAutospacing="1"/>
        <w:rPr>
          <w:rFonts w:ascii="Arial" w:eastAsia="Times New Roman" w:hAnsi="Arial" w:cs="Arial"/>
        </w:rPr>
      </w:pPr>
      <w:r w:rsidRPr="00802CFF">
        <w:rPr>
          <w:rFonts w:ascii="Arial" w:eastAsia="Times New Roman" w:hAnsi="Arial" w:cs="Arial"/>
        </w:rPr>
        <w:t>Socialstyrelsen</w:t>
      </w:r>
    </w:p>
    <w:p w14:paraId="3E198424" w14:textId="77777777" w:rsidR="000E4261" w:rsidRPr="00802CFF" w:rsidRDefault="000E4261" w:rsidP="000E4261">
      <w:pPr>
        <w:numPr>
          <w:ilvl w:val="0"/>
          <w:numId w:val="32"/>
        </w:numPr>
        <w:spacing w:before="100" w:beforeAutospacing="1" w:after="100" w:afterAutospacing="1"/>
        <w:rPr>
          <w:rFonts w:ascii="Arial" w:eastAsia="Times New Roman" w:hAnsi="Arial" w:cs="Arial"/>
        </w:rPr>
      </w:pPr>
      <w:r w:rsidRPr="00802CFF">
        <w:rPr>
          <w:rFonts w:ascii="Arial" w:eastAsia="Times New Roman" w:hAnsi="Arial" w:cs="Arial"/>
        </w:rPr>
        <w:t>SKL</w:t>
      </w:r>
    </w:p>
    <w:p w14:paraId="3E198425" w14:textId="77777777" w:rsidR="000E4261" w:rsidRPr="00802CFF" w:rsidRDefault="000E4261" w:rsidP="000E4261">
      <w:pPr>
        <w:numPr>
          <w:ilvl w:val="0"/>
          <w:numId w:val="32"/>
        </w:numPr>
        <w:spacing w:before="100" w:beforeAutospacing="1" w:after="100" w:afterAutospacing="1"/>
        <w:rPr>
          <w:rFonts w:ascii="Arial" w:eastAsia="Times New Roman" w:hAnsi="Arial" w:cs="Arial"/>
        </w:rPr>
      </w:pPr>
      <w:proofErr w:type="spellStart"/>
      <w:r w:rsidRPr="00802CFF">
        <w:rPr>
          <w:rFonts w:ascii="Arial" w:eastAsia="Times New Roman" w:hAnsi="Arial" w:cs="Arial"/>
        </w:rPr>
        <w:t>Ehm</w:t>
      </w:r>
      <w:proofErr w:type="spellEnd"/>
    </w:p>
    <w:p w14:paraId="3E198426" w14:textId="77777777" w:rsidR="000E4261" w:rsidRPr="00802CFF" w:rsidRDefault="000E4261" w:rsidP="000E4261">
      <w:pPr>
        <w:numPr>
          <w:ilvl w:val="0"/>
          <w:numId w:val="32"/>
        </w:numPr>
        <w:spacing w:before="100" w:beforeAutospacing="1" w:after="100" w:afterAutospacing="1"/>
        <w:rPr>
          <w:rFonts w:ascii="Arial" w:eastAsia="Times New Roman" w:hAnsi="Arial" w:cs="Arial"/>
        </w:rPr>
      </w:pPr>
      <w:r w:rsidRPr="00802CFF">
        <w:rPr>
          <w:rFonts w:ascii="Arial" w:eastAsia="Times New Roman" w:hAnsi="Arial" w:cs="Arial"/>
        </w:rPr>
        <w:t>SLL</w:t>
      </w:r>
    </w:p>
    <w:p w14:paraId="3E198427" w14:textId="77777777" w:rsidR="000E4261" w:rsidRPr="00802CFF" w:rsidRDefault="000E4261" w:rsidP="000E4261">
      <w:pPr>
        <w:numPr>
          <w:ilvl w:val="0"/>
          <w:numId w:val="32"/>
        </w:numPr>
        <w:spacing w:before="100" w:beforeAutospacing="1" w:after="100" w:afterAutospacing="1"/>
        <w:rPr>
          <w:rFonts w:ascii="Arial" w:eastAsia="Times New Roman" w:hAnsi="Arial" w:cs="Arial"/>
        </w:rPr>
      </w:pPr>
      <w:r w:rsidRPr="00802CFF">
        <w:rPr>
          <w:rFonts w:ascii="Arial" w:eastAsia="Times New Roman" w:hAnsi="Arial" w:cs="Arial"/>
        </w:rPr>
        <w:t>Telia</w:t>
      </w:r>
    </w:p>
    <w:p w14:paraId="3E198428" w14:textId="77777777" w:rsidR="000E4261" w:rsidRPr="00802CFF" w:rsidRDefault="000E4261" w:rsidP="000E4261">
      <w:pPr>
        <w:pStyle w:val="Rubrik2"/>
        <w:rPr>
          <w:rFonts w:eastAsia="Times New Roman"/>
        </w:rPr>
      </w:pPr>
      <w:bookmarkStart w:id="17" w:name="_Toc469384674"/>
      <w:r w:rsidRPr="00802CFF">
        <w:rPr>
          <w:rFonts w:eastAsia="Times New Roman"/>
        </w:rPr>
        <w:t>Kategori nivå1 och nivå 2</w:t>
      </w:r>
      <w:bookmarkEnd w:id="17"/>
    </w:p>
    <w:p w14:paraId="3E198429" w14:textId="77777777" w:rsidR="000E4261" w:rsidRPr="00802CFF" w:rsidRDefault="000E4261" w:rsidP="000E4261">
      <w:pPr>
        <w:pStyle w:val="Normalwebb"/>
        <w:rPr>
          <w:rFonts w:ascii="Arial" w:hAnsi="Arial" w:cs="Arial"/>
        </w:rPr>
      </w:pPr>
      <w:r w:rsidRPr="00802CFF">
        <w:rPr>
          <w:rFonts w:ascii="Arial" w:hAnsi="Arial" w:cs="Arial"/>
        </w:rPr>
        <w:t xml:space="preserve">Används för kategorisering och gruppering av domäner samt för att söka/hitta inom en domän, möjliggör en samlad bild, som annars blir fragmenterad, även </w:t>
      </w:r>
      <w:r w:rsidRPr="00802CFF">
        <w:rPr>
          <w:rFonts w:ascii="Arial" w:hAnsi="Arial" w:cs="Arial"/>
        </w:rPr>
        <w:lastRenderedPageBreak/>
        <w:t>om varje enskild domän är sökbar. Motsvarar det tidigare Svenskt domännamn. Viktigt i Arkitektur och regelverks arbete för att styra och förvalta tjänstekontraktsportföljen.</w:t>
      </w:r>
    </w:p>
    <w:p w14:paraId="3E19842A" w14:textId="5E839EEF" w:rsidR="000E4261" w:rsidRPr="00802CFF" w:rsidRDefault="001C65FD" w:rsidP="000E4261">
      <w:pPr>
        <w:pStyle w:val="Normalwebb"/>
        <w:rPr>
          <w:rFonts w:ascii="Arial" w:hAnsi="Arial" w:cs="Arial"/>
        </w:rPr>
      </w:pPr>
      <w:r>
        <w:rPr>
          <w:rFonts w:ascii="Arial" w:hAnsi="Arial" w:cs="Arial"/>
        </w:rPr>
        <w:t>Kategorierna sätts enligt </w:t>
      </w:r>
      <w:r w:rsidR="000E4261" w:rsidRPr="00802CFF">
        <w:rPr>
          <w:rFonts w:ascii="Arial" w:hAnsi="Arial" w:cs="Arial"/>
        </w:rPr>
        <w:t xml:space="preserve">Arkitektur och regelverks gällande </w:t>
      </w:r>
      <w:r w:rsidR="000E4261" w:rsidRPr="00D5455E">
        <w:rPr>
          <w:rFonts w:ascii="Arial" w:hAnsi="Arial" w:cs="Arial"/>
          <w:sz w:val="22"/>
        </w:rPr>
        <w:t xml:space="preserve">domänkarta </w:t>
      </w:r>
      <w:r w:rsidR="000E4261" w:rsidRPr="00802CFF">
        <w:rPr>
          <w:rFonts w:ascii="Arial" w:hAnsi="Arial" w:cs="Arial"/>
        </w:rPr>
        <w:t xml:space="preserve">och sker enligt gällande </w:t>
      </w:r>
      <w:r w:rsidR="000E4261" w:rsidRPr="00D5455E">
        <w:rPr>
          <w:rFonts w:ascii="Arial" w:hAnsi="Arial" w:cs="Arial"/>
          <w:sz w:val="22"/>
        </w:rPr>
        <w:t xml:space="preserve">rutin för </w:t>
      </w:r>
      <w:proofErr w:type="spellStart"/>
      <w:r w:rsidR="000E4261" w:rsidRPr="00D5455E">
        <w:rPr>
          <w:rFonts w:ascii="Arial" w:hAnsi="Arial" w:cs="Arial"/>
          <w:sz w:val="22"/>
        </w:rPr>
        <w:t>domännamsättning</w:t>
      </w:r>
      <w:proofErr w:type="spellEnd"/>
      <w:r w:rsidR="000E4261" w:rsidRPr="00802CFF">
        <w:rPr>
          <w:rFonts w:ascii="Arial" w:hAnsi="Arial" w:cs="Arial"/>
        </w:rPr>
        <w:t>.</w:t>
      </w:r>
    </w:p>
    <w:p w14:paraId="3E19842B" w14:textId="77777777" w:rsidR="000E4261" w:rsidRPr="00802CFF" w:rsidRDefault="000E4261" w:rsidP="000E4261">
      <w:pPr>
        <w:pStyle w:val="Normalwebb"/>
        <w:rPr>
          <w:rFonts w:ascii="Arial" w:hAnsi="Arial" w:cs="Arial"/>
        </w:rPr>
      </w:pPr>
      <w:r w:rsidRPr="00802CFF">
        <w:rPr>
          <w:rFonts w:ascii="Arial" w:hAnsi="Arial" w:cs="Arial"/>
        </w:rPr>
        <w:t>Saknas domänen i gällande domänkarta får utökning/tillägg/omdefinition göras. Detta för att få den samlade bilden.</w:t>
      </w:r>
    </w:p>
    <w:p w14:paraId="3E19842C" w14:textId="77777777" w:rsidR="000E4261" w:rsidRPr="00802CFF" w:rsidRDefault="000E4261" w:rsidP="000E4261">
      <w:pPr>
        <w:pStyle w:val="Normalwebb"/>
        <w:rPr>
          <w:rFonts w:ascii="Arial" w:hAnsi="Arial" w:cs="Arial"/>
        </w:rPr>
      </w:pPr>
      <w:r w:rsidRPr="00802CFF">
        <w:rPr>
          <w:rFonts w:ascii="Arial" w:hAnsi="Arial" w:cs="Arial"/>
        </w:rPr>
        <w:t>Anges endast för Nationella tjänstedomäner.</w:t>
      </w:r>
    </w:p>
    <w:p w14:paraId="3E19842D" w14:textId="77777777" w:rsidR="000E4261" w:rsidRPr="00802CFF" w:rsidRDefault="000E4261" w:rsidP="000E4261">
      <w:pPr>
        <w:pStyle w:val="Rubrik2"/>
        <w:rPr>
          <w:rFonts w:eastAsia="Times New Roman"/>
        </w:rPr>
      </w:pPr>
      <w:bookmarkStart w:id="18" w:name="_Toc469384675"/>
      <w:r w:rsidRPr="00802CFF">
        <w:rPr>
          <w:rFonts w:eastAsia="Times New Roman"/>
        </w:rPr>
        <w:t>Referens modell</w:t>
      </w:r>
      <w:bookmarkEnd w:id="18"/>
    </w:p>
    <w:p w14:paraId="3E19842E" w14:textId="6C921F36" w:rsidR="000E4261" w:rsidRPr="00802CFF" w:rsidRDefault="000E4261" w:rsidP="000E4261">
      <w:pPr>
        <w:pStyle w:val="Normalwebb"/>
        <w:rPr>
          <w:rFonts w:ascii="Arial" w:hAnsi="Arial" w:cs="Arial"/>
        </w:rPr>
      </w:pPr>
      <w:r w:rsidRPr="00802CFF">
        <w:rPr>
          <w:rFonts w:ascii="Arial" w:hAnsi="Arial" w:cs="Arial"/>
        </w:rPr>
        <w:t xml:space="preserve">Referensmodell som har används för den tekniska </w:t>
      </w:r>
      <w:r w:rsidR="001C65FD" w:rsidRPr="00802CFF">
        <w:rPr>
          <w:rFonts w:ascii="Arial" w:hAnsi="Arial" w:cs="Arial"/>
        </w:rPr>
        <w:t>namnsättningen</w:t>
      </w:r>
      <w:r w:rsidRPr="00802CFF">
        <w:rPr>
          <w:rFonts w:ascii="Arial" w:hAnsi="Arial" w:cs="Arial"/>
        </w:rPr>
        <w:t>.</w:t>
      </w:r>
      <w:r w:rsidRPr="00802CFF">
        <w:rPr>
          <w:rFonts w:ascii="Arial" w:hAnsi="Arial" w:cs="Arial"/>
        </w:rPr>
        <w:br/>
        <w:t xml:space="preserve">VIFO, IHE, HL7 FHIR </w:t>
      </w:r>
      <w:r w:rsidR="00F90BE3" w:rsidRPr="00802CFF">
        <w:rPr>
          <w:rFonts w:ascii="Arial" w:hAnsi="Arial" w:cs="Arial"/>
        </w:rPr>
        <w:t>m.fl.</w:t>
      </w:r>
      <w:r w:rsidRPr="00802CFF">
        <w:rPr>
          <w:rFonts w:ascii="Arial" w:hAnsi="Arial" w:cs="Arial"/>
        </w:rPr>
        <w:t xml:space="preserve"> på sikt</w:t>
      </w:r>
    </w:p>
    <w:p w14:paraId="3E19842F" w14:textId="77777777" w:rsidR="000E4261" w:rsidRPr="00802CFF" w:rsidRDefault="000E4261" w:rsidP="000E4261">
      <w:pPr>
        <w:pStyle w:val="Normalwebb"/>
        <w:rPr>
          <w:rFonts w:ascii="Arial" w:hAnsi="Arial" w:cs="Arial"/>
        </w:rPr>
      </w:pPr>
      <w:r w:rsidRPr="00802CFF">
        <w:rPr>
          <w:rFonts w:ascii="Arial" w:hAnsi="Arial" w:cs="Arial"/>
        </w:rPr>
        <w:t>Anges endast för nationella tjänstedomäner.</w:t>
      </w:r>
    </w:p>
    <w:p w14:paraId="3E198430" w14:textId="77777777" w:rsidR="000E4261" w:rsidRPr="00802CFF" w:rsidRDefault="000E4261" w:rsidP="000E4261">
      <w:pPr>
        <w:pStyle w:val="Normalwebb"/>
        <w:rPr>
          <w:rFonts w:ascii="Arial" w:hAnsi="Arial" w:cs="Arial"/>
        </w:rPr>
      </w:pPr>
    </w:p>
    <w:p w14:paraId="3E198431" w14:textId="77777777" w:rsidR="000E4261" w:rsidRPr="00802CFF" w:rsidRDefault="000E4261" w:rsidP="000E4261">
      <w:pPr>
        <w:pStyle w:val="Rubrik1"/>
        <w:rPr>
          <w:rFonts w:eastAsia="Times New Roman"/>
        </w:rPr>
      </w:pPr>
      <w:bookmarkStart w:id="19" w:name="_Toc469384676"/>
      <w:r w:rsidRPr="00802CFF">
        <w:rPr>
          <w:rFonts w:eastAsia="Times New Roman"/>
        </w:rPr>
        <w:t>Exempel</w:t>
      </w:r>
      <w:bookmarkEnd w:id="19"/>
    </w:p>
    <w:p w14:paraId="4A3070A2" w14:textId="43CD5C02" w:rsidR="001C65FD" w:rsidRPr="003B2855" w:rsidRDefault="000E4261" w:rsidP="003B2855">
      <w:pPr>
        <w:pStyle w:val="Rubrik3"/>
        <w:rPr>
          <w:rFonts w:eastAsia="Times New Roman"/>
        </w:rPr>
      </w:pPr>
      <w:bookmarkStart w:id="20" w:name="_Toc469384677"/>
      <w:r w:rsidRPr="00802CFF">
        <w:rPr>
          <w:rFonts w:eastAsia="Times New Roman"/>
        </w:rPr>
        <w:t>Exempel 1 – PCD från IHE</w:t>
      </w:r>
      <w:bookmarkEnd w:id="20"/>
    </w:p>
    <w:tbl>
      <w:tblPr>
        <w:tblStyle w:val="Tabellrutnt"/>
        <w:tblW w:w="0" w:type="auto"/>
        <w:tblLook w:val="04A0" w:firstRow="1" w:lastRow="0" w:firstColumn="1" w:lastColumn="0" w:noHBand="0" w:noVBand="1"/>
      </w:tblPr>
      <w:tblGrid>
        <w:gridCol w:w="5861"/>
        <w:gridCol w:w="2633"/>
      </w:tblGrid>
      <w:tr w:rsidR="003B2855" w:rsidRPr="001C65FD" w14:paraId="3BC99B10" w14:textId="6FBD5BF5" w:rsidTr="003B2855">
        <w:trPr>
          <w:cnfStyle w:val="100000000000" w:firstRow="1" w:lastRow="0" w:firstColumn="0" w:lastColumn="0" w:oddVBand="0" w:evenVBand="0" w:oddHBand="0" w:evenHBand="0" w:firstRowFirstColumn="0" w:firstRowLastColumn="0" w:lastRowFirstColumn="0" w:lastRowLastColumn="0"/>
        </w:trPr>
        <w:tc>
          <w:tcPr>
            <w:tcW w:w="5861" w:type="dxa"/>
          </w:tcPr>
          <w:p w14:paraId="45753045" w14:textId="1EC5386C" w:rsidR="003B2855" w:rsidRPr="001C65FD" w:rsidRDefault="003B2855" w:rsidP="003B2855">
            <w:pPr>
              <w:pStyle w:val="Normalwebb"/>
              <w:rPr>
                <w:rFonts w:cs="Arial"/>
              </w:rPr>
            </w:pPr>
            <w:r w:rsidRPr="001C65FD">
              <w:rPr>
                <w:rFonts w:cs="Arial"/>
              </w:rPr>
              <w:t xml:space="preserve">Tekniskt domännamn:           </w:t>
            </w:r>
          </w:p>
        </w:tc>
        <w:tc>
          <w:tcPr>
            <w:tcW w:w="2633" w:type="dxa"/>
          </w:tcPr>
          <w:p w14:paraId="4E7DAE9A" w14:textId="0F124F52" w:rsidR="003B2855" w:rsidRPr="001C65FD" w:rsidRDefault="003B2855" w:rsidP="003B2855">
            <w:pPr>
              <w:pStyle w:val="Normalwebb"/>
              <w:rPr>
                <w:rFonts w:cs="Arial"/>
              </w:rPr>
            </w:pPr>
            <w:r w:rsidRPr="001C65FD">
              <w:rPr>
                <w:rFonts w:cs="Arial"/>
              </w:rPr>
              <w:t>IHE</w:t>
            </w:r>
            <w:proofErr w:type="gramStart"/>
            <w:r w:rsidRPr="001C65FD">
              <w:rPr>
                <w:rFonts w:cs="Arial"/>
              </w:rPr>
              <w:t>.PCD</w:t>
            </w:r>
            <w:proofErr w:type="gramEnd"/>
            <w:r w:rsidRPr="001C65FD">
              <w:rPr>
                <w:rFonts w:cs="Arial"/>
              </w:rPr>
              <w:t>.DEC </w:t>
            </w:r>
          </w:p>
        </w:tc>
      </w:tr>
      <w:tr w:rsidR="003B2855" w:rsidRPr="001C65FD" w14:paraId="1E92E790" w14:textId="46A039AA" w:rsidTr="003B2855">
        <w:tc>
          <w:tcPr>
            <w:tcW w:w="5861" w:type="dxa"/>
          </w:tcPr>
          <w:p w14:paraId="404E800A" w14:textId="5662B8EA" w:rsidR="003B2855" w:rsidRPr="001C65FD" w:rsidRDefault="003B2855" w:rsidP="003B2855">
            <w:pPr>
              <w:pStyle w:val="Normalwebb"/>
              <w:rPr>
                <w:rFonts w:cs="Arial"/>
              </w:rPr>
            </w:pPr>
            <w:r w:rsidRPr="001C65FD">
              <w:rPr>
                <w:rFonts w:cs="Arial"/>
              </w:rPr>
              <w:t>Tekniskt prefix:                      </w:t>
            </w:r>
          </w:p>
        </w:tc>
        <w:tc>
          <w:tcPr>
            <w:tcW w:w="2633" w:type="dxa"/>
          </w:tcPr>
          <w:p w14:paraId="0BD101EF" w14:textId="245CD1D6" w:rsidR="003B2855" w:rsidRPr="001C65FD" w:rsidRDefault="003B2855" w:rsidP="003B2855">
            <w:pPr>
              <w:pStyle w:val="Normalwebb"/>
              <w:rPr>
                <w:rFonts w:cs="Arial"/>
              </w:rPr>
            </w:pPr>
            <w:r w:rsidRPr="001C65FD">
              <w:rPr>
                <w:rFonts w:cs="Arial"/>
              </w:rPr>
              <w:t>riv:</w:t>
            </w:r>
          </w:p>
        </w:tc>
      </w:tr>
      <w:tr w:rsidR="003B2855" w:rsidRPr="001C65FD" w14:paraId="5BAC6552" w14:textId="6C43D2C3" w:rsidTr="003B2855">
        <w:tc>
          <w:tcPr>
            <w:tcW w:w="5861" w:type="dxa"/>
          </w:tcPr>
          <w:p w14:paraId="04CA3052" w14:textId="5CB03A64" w:rsidR="003B2855" w:rsidRPr="001C65FD" w:rsidRDefault="003B2855" w:rsidP="003B2855">
            <w:pPr>
              <w:pStyle w:val="Normalwebb"/>
              <w:rPr>
                <w:rFonts w:cs="Arial"/>
              </w:rPr>
            </w:pPr>
            <w:r w:rsidRPr="001C65FD">
              <w:rPr>
                <w:rFonts w:cs="Arial"/>
              </w:rPr>
              <w:t>Svenskt kortnamn:                </w:t>
            </w:r>
          </w:p>
        </w:tc>
        <w:tc>
          <w:tcPr>
            <w:tcW w:w="2633" w:type="dxa"/>
          </w:tcPr>
          <w:p w14:paraId="00F971BD" w14:textId="6FBCF2A8" w:rsidR="003B2855" w:rsidRPr="001C65FD" w:rsidRDefault="003B2855" w:rsidP="003B2855">
            <w:pPr>
              <w:pStyle w:val="Normalwebb"/>
              <w:rPr>
                <w:rFonts w:cs="Arial"/>
              </w:rPr>
            </w:pPr>
            <w:r w:rsidRPr="001C65FD">
              <w:rPr>
                <w:rFonts w:cs="Arial"/>
              </w:rPr>
              <w:t>Mätdata från mätutrustning</w:t>
            </w:r>
          </w:p>
        </w:tc>
      </w:tr>
      <w:tr w:rsidR="003B2855" w:rsidRPr="001C65FD" w14:paraId="4D75B2DB" w14:textId="7C8D0C8A" w:rsidTr="003B2855">
        <w:tc>
          <w:tcPr>
            <w:tcW w:w="5861" w:type="dxa"/>
          </w:tcPr>
          <w:p w14:paraId="7FB7E914" w14:textId="4771F892" w:rsidR="003B2855" w:rsidRPr="001C65FD" w:rsidRDefault="003B2855" w:rsidP="003B2855">
            <w:pPr>
              <w:pStyle w:val="Normalwebb"/>
              <w:rPr>
                <w:rFonts w:cs="Arial"/>
              </w:rPr>
            </w:pPr>
            <w:r w:rsidRPr="001C65FD">
              <w:rPr>
                <w:rFonts w:cs="Arial"/>
              </w:rPr>
              <w:t xml:space="preserve">Kategori nivå 1:                    </w:t>
            </w:r>
          </w:p>
        </w:tc>
        <w:tc>
          <w:tcPr>
            <w:tcW w:w="2633" w:type="dxa"/>
          </w:tcPr>
          <w:p w14:paraId="4A2702C5" w14:textId="7A59C23E" w:rsidR="003B2855" w:rsidRPr="001C65FD" w:rsidRDefault="003B2855" w:rsidP="003B2855">
            <w:pPr>
              <w:pStyle w:val="Normalwebb"/>
              <w:rPr>
                <w:rFonts w:cs="Arial"/>
              </w:rPr>
            </w:pPr>
            <w:r w:rsidRPr="001C65FD">
              <w:rPr>
                <w:rFonts w:cs="Arial"/>
              </w:rPr>
              <w:t>vård- och omsorg kärnprocess</w:t>
            </w:r>
          </w:p>
        </w:tc>
      </w:tr>
      <w:tr w:rsidR="003B2855" w:rsidRPr="001C65FD" w14:paraId="43F991F8" w14:textId="55A20F84" w:rsidTr="003B2855">
        <w:tc>
          <w:tcPr>
            <w:tcW w:w="5861" w:type="dxa"/>
          </w:tcPr>
          <w:p w14:paraId="375B4883" w14:textId="65F394FB" w:rsidR="003B2855" w:rsidRPr="001C65FD" w:rsidRDefault="003B2855" w:rsidP="003B2855">
            <w:pPr>
              <w:pStyle w:val="Normalwebb"/>
              <w:rPr>
                <w:rFonts w:cs="Arial"/>
              </w:rPr>
            </w:pPr>
            <w:r w:rsidRPr="001C65FD">
              <w:rPr>
                <w:rFonts w:cs="Arial"/>
              </w:rPr>
              <w:t>Kategori nivå 2:                    </w:t>
            </w:r>
          </w:p>
        </w:tc>
        <w:tc>
          <w:tcPr>
            <w:tcW w:w="2633" w:type="dxa"/>
          </w:tcPr>
          <w:p w14:paraId="453A0D86" w14:textId="4CA73B79" w:rsidR="003B2855" w:rsidRPr="001C65FD" w:rsidRDefault="003B2855" w:rsidP="003B2855">
            <w:pPr>
              <w:pStyle w:val="Normalwebb"/>
              <w:rPr>
                <w:rFonts w:cs="Arial"/>
              </w:rPr>
            </w:pPr>
            <w:r w:rsidRPr="001C65FD">
              <w:rPr>
                <w:rFonts w:cs="Arial"/>
              </w:rPr>
              <w:t>hantera hälsorelaterade tillstånd</w:t>
            </w:r>
          </w:p>
        </w:tc>
      </w:tr>
      <w:tr w:rsidR="003B2855" w:rsidRPr="001C65FD" w14:paraId="3979B3B8" w14:textId="5F25ADF6" w:rsidTr="003B2855">
        <w:tc>
          <w:tcPr>
            <w:tcW w:w="5861" w:type="dxa"/>
          </w:tcPr>
          <w:p w14:paraId="5861C2C4" w14:textId="7D49F3EE" w:rsidR="003B2855" w:rsidRPr="001C65FD" w:rsidRDefault="003B2855" w:rsidP="003B2855">
            <w:pPr>
              <w:pStyle w:val="Normalwebb"/>
              <w:rPr>
                <w:rFonts w:cs="Arial"/>
              </w:rPr>
            </w:pPr>
            <w:r w:rsidRPr="001C65FD">
              <w:rPr>
                <w:rFonts w:cs="Arial"/>
              </w:rPr>
              <w:t>Ref modell:                          </w:t>
            </w:r>
          </w:p>
        </w:tc>
        <w:tc>
          <w:tcPr>
            <w:tcW w:w="2633" w:type="dxa"/>
          </w:tcPr>
          <w:p w14:paraId="438F9FDE" w14:textId="191FF4D0" w:rsidR="003B2855" w:rsidRPr="001C65FD" w:rsidRDefault="003B2855" w:rsidP="003B2855">
            <w:pPr>
              <w:pStyle w:val="Normalwebb"/>
              <w:rPr>
                <w:rFonts w:cs="Arial"/>
              </w:rPr>
            </w:pPr>
            <w:r w:rsidRPr="001C65FD">
              <w:rPr>
                <w:rFonts w:cs="Arial"/>
              </w:rPr>
              <w:t>IHE</w:t>
            </w:r>
          </w:p>
        </w:tc>
      </w:tr>
      <w:tr w:rsidR="003B2855" w:rsidRPr="001C65FD" w14:paraId="7C3FF886" w14:textId="77F4D7E5" w:rsidTr="003B2855">
        <w:tc>
          <w:tcPr>
            <w:tcW w:w="5861" w:type="dxa"/>
          </w:tcPr>
          <w:p w14:paraId="0CF05D82" w14:textId="68835653" w:rsidR="003B2855" w:rsidRPr="001C65FD" w:rsidRDefault="003B2855" w:rsidP="003B2855">
            <w:pPr>
              <w:pStyle w:val="Normalwebb"/>
              <w:rPr>
                <w:rFonts w:cs="Arial"/>
              </w:rPr>
            </w:pPr>
            <w:r w:rsidRPr="001C65FD">
              <w:rPr>
                <w:rFonts w:cs="Arial"/>
              </w:rPr>
              <w:t>Ägande organisation:          </w:t>
            </w:r>
          </w:p>
        </w:tc>
        <w:tc>
          <w:tcPr>
            <w:tcW w:w="2633" w:type="dxa"/>
          </w:tcPr>
          <w:p w14:paraId="070B5AA4" w14:textId="1193A631" w:rsidR="003B2855" w:rsidRPr="001C65FD" w:rsidRDefault="003B2855" w:rsidP="003B2855">
            <w:pPr>
              <w:pStyle w:val="Normalwebb"/>
              <w:rPr>
                <w:rFonts w:cs="Arial"/>
              </w:rPr>
            </w:pPr>
            <w:r w:rsidRPr="001C65FD">
              <w:rPr>
                <w:rFonts w:cs="Arial"/>
              </w:rPr>
              <w:t>Inera</w:t>
            </w:r>
          </w:p>
        </w:tc>
      </w:tr>
      <w:tr w:rsidR="003B2855" w:rsidRPr="001C65FD" w14:paraId="2E407A13" w14:textId="59A0EF29" w:rsidTr="003B2855">
        <w:tc>
          <w:tcPr>
            <w:tcW w:w="5861" w:type="dxa"/>
          </w:tcPr>
          <w:p w14:paraId="3D2E24A4" w14:textId="125A2E4D" w:rsidR="003B2855" w:rsidRPr="001C65FD" w:rsidRDefault="003B2855" w:rsidP="003B2855">
            <w:pPr>
              <w:pStyle w:val="Normalwebb"/>
              <w:rPr>
                <w:rFonts w:cs="Arial"/>
              </w:rPr>
            </w:pPr>
            <w:r w:rsidRPr="001C65FD">
              <w:rPr>
                <w:rFonts w:cs="Arial"/>
              </w:rPr>
              <w:t>Domäntyp</w:t>
            </w:r>
            <w:r>
              <w:rPr>
                <w:rFonts w:cs="Arial"/>
              </w:rPr>
              <w:t>:</w:t>
            </w:r>
          </w:p>
        </w:tc>
        <w:tc>
          <w:tcPr>
            <w:tcW w:w="2633" w:type="dxa"/>
          </w:tcPr>
          <w:p w14:paraId="0E03F0D5" w14:textId="606EB672" w:rsidR="003B2855" w:rsidRPr="001C65FD" w:rsidRDefault="003B2855" w:rsidP="003B2855">
            <w:pPr>
              <w:pStyle w:val="Normalwebb"/>
              <w:rPr>
                <w:rFonts w:cs="Arial"/>
              </w:rPr>
            </w:pPr>
            <w:r w:rsidRPr="001C65FD">
              <w:rPr>
                <w:rFonts w:cs="Arial"/>
              </w:rPr>
              <w:t>Nationell tjänstedomän</w:t>
            </w:r>
          </w:p>
        </w:tc>
      </w:tr>
    </w:tbl>
    <w:p w14:paraId="3E19843B" w14:textId="77777777" w:rsidR="000E4261" w:rsidRPr="00802CFF" w:rsidRDefault="000E4261" w:rsidP="000E4261">
      <w:pPr>
        <w:pStyle w:val="Rubrik3"/>
        <w:rPr>
          <w:rFonts w:eastAsia="Times New Roman"/>
        </w:rPr>
      </w:pPr>
      <w:bookmarkStart w:id="21" w:name="_Toc469384678"/>
      <w:r w:rsidRPr="00802CFF">
        <w:rPr>
          <w:rFonts w:eastAsia="Times New Roman"/>
        </w:rPr>
        <w:lastRenderedPageBreak/>
        <w:t>Exempel 2 – Utomlänsfakturering</w:t>
      </w:r>
      <w:bookmarkEnd w:id="21"/>
    </w:p>
    <w:tbl>
      <w:tblPr>
        <w:tblStyle w:val="Tabellrutnt"/>
        <w:tblW w:w="0" w:type="auto"/>
        <w:tblLook w:val="04A0" w:firstRow="1" w:lastRow="0" w:firstColumn="1" w:lastColumn="0" w:noHBand="0" w:noVBand="1"/>
      </w:tblPr>
      <w:tblGrid>
        <w:gridCol w:w="5757"/>
        <w:gridCol w:w="2737"/>
      </w:tblGrid>
      <w:tr w:rsidR="003B2855" w:rsidRPr="003B2855" w14:paraId="56E727B5" w14:textId="447108A2" w:rsidTr="003B2855">
        <w:trPr>
          <w:cnfStyle w:val="100000000000" w:firstRow="1" w:lastRow="0" w:firstColumn="0" w:lastColumn="0" w:oddVBand="0" w:evenVBand="0" w:oddHBand="0" w:evenHBand="0" w:firstRowFirstColumn="0" w:firstRowLastColumn="0" w:lastRowFirstColumn="0" w:lastRowLastColumn="0"/>
        </w:trPr>
        <w:tc>
          <w:tcPr>
            <w:tcW w:w="5960" w:type="dxa"/>
          </w:tcPr>
          <w:p w14:paraId="37CD37EC" w14:textId="6053B1FA" w:rsidR="003B2855" w:rsidRPr="003B2855" w:rsidRDefault="003B2855" w:rsidP="003B2855">
            <w:pPr>
              <w:pStyle w:val="Normalwebb"/>
              <w:rPr>
                <w:rFonts w:cs="Arial"/>
              </w:rPr>
            </w:pPr>
            <w:r w:rsidRPr="003B2855">
              <w:rPr>
                <w:rFonts w:cs="Arial"/>
              </w:rPr>
              <w:t xml:space="preserve">Tekniskt domännamn:           </w:t>
            </w:r>
          </w:p>
        </w:tc>
        <w:tc>
          <w:tcPr>
            <w:tcW w:w="2534" w:type="dxa"/>
          </w:tcPr>
          <w:p w14:paraId="3F650C83" w14:textId="05DFA917" w:rsidR="003B2855" w:rsidRPr="003B2855" w:rsidRDefault="003B2855" w:rsidP="003B2855">
            <w:pPr>
              <w:pStyle w:val="Normalwebb"/>
              <w:rPr>
                <w:rFonts w:cs="Arial"/>
              </w:rPr>
            </w:pPr>
            <w:proofErr w:type="spellStart"/>
            <w:proofErr w:type="gramStart"/>
            <w:r w:rsidRPr="003B2855">
              <w:rPr>
                <w:rFonts w:cs="Arial"/>
              </w:rPr>
              <w:t>Financial:billing</w:t>
            </w:r>
            <w:proofErr w:type="gramEnd"/>
            <w:r w:rsidRPr="003B2855">
              <w:rPr>
                <w:rFonts w:cs="Arial"/>
              </w:rPr>
              <w:t>:claim</w:t>
            </w:r>
            <w:proofErr w:type="spellEnd"/>
          </w:p>
        </w:tc>
      </w:tr>
      <w:tr w:rsidR="003B2855" w:rsidRPr="003B2855" w14:paraId="667CCF25" w14:textId="229DD961" w:rsidTr="003B2855">
        <w:tc>
          <w:tcPr>
            <w:tcW w:w="5960" w:type="dxa"/>
          </w:tcPr>
          <w:p w14:paraId="7CEB35D3" w14:textId="04D4E9F5" w:rsidR="003B2855" w:rsidRPr="003B2855" w:rsidRDefault="003B2855" w:rsidP="003B2855">
            <w:pPr>
              <w:pStyle w:val="Normalwebb"/>
              <w:rPr>
                <w:rFonts w:cs="Arial"/>
              </w:rPr>
            </w:pPr>
            <w:r w:rsidRPr="003B2855">
              <w:rPr>
                <w:rFonts w:cs="Arial"/>
              </w:rPr>
              <w:t>Tekniskt prefix:                      </w:t>
            </w:r>
          </w:p>
        </w:tc>
        <w:tc>
          <w:tcPr>
            <w:tcW w:w="2534" w:type="dxa"/>
          </w:tcPr>
          <w:p w14:paraId="1CA92546" w14:textId="77200835" w:rsidR="003B2855" w:rsidRPr="003B2855" w:rsidRDefault="003B2855" w:rsidP="003B2855">
            <w:pPr>
              <w:pStyle w:val="Normalwebb"/>
              <w:rPr>
                <w:rFonts w:cs="Arial"/>
              </w:rPr>
            </w:pPr>
            <w:r w:rsidRPr="003B2855">
              <w:rPr>
                <w:rFonts w:cs="Arial"/>
              </w:rPr>
              <w:t>riv:</w:t>
            </w:r>
          </w:p>
        </w:tc>
      </w:tr>
      <w:tr w:rsidR="003B2855" w:rsidRPr="003B2855" w14:paraId="3B33C135" w14:textId="2007A967" w:rsidTr="003B2855">
        <w:tc>
          <w:tcPr>
            <w:tcW w:w="5960" w:type="dxa"/>
          </w:tcPr>
          <w:p w14:paraId="5D23A312" w14:textId="7C5F1D34" w:rsidR="003B2855" w:rsidRPr="003B2855" w:rsidRDefault="003B2855" w:rsidP="003B2855">
            <w:pPr>
              <w:pStyle w:val="Normalwebb"/>
              <w:rPr>
                <w:rFonts w:cs="Arial"/>
              </w:rPr>
            </w:pPr>
            <w:r w:rsidRPr="003B2855">
              <w:rPr>
                <w:rFonts w:cs="Arial"/>
              </w:rPr>
              <w:t>Svenskt kortnamn:               </w:t>
            </w:r>
          </w:p>
        </w:tc>
        <w:tc>
          <w:tcPr>
            <w:tcW w:w="2534" w:type="dxa"/>
          </w:tcPr>
          <w:p w14:paraId="60FA8605" w14:textId="5C619F93" w:rsidR="003B2855" w:rsidRPr="003B2855" w:rsidRDefault="003B2855" w:rsidP="003B2855">
            <w:pPr>
              <w:pStyle w:val="Normalwebb"/>
              <w:rPr>
                <w:rFonts w:cs="Arial"/>
              </w:rPr>
            </w:pPr>
            <w:r w:rsidRPr="003B2855">
              <w:rPr>
                <w:rFonts w:cs="Arial"/>
              </w:rPr>
              <w:t>Utomlänsfakturering</w:t>
            </w:r>
          </w:p>
        </w:tc>
      </w:tr>
      <w:tr w:rsidR="003B2855" w:rsidRPr="003B2855" w14:paraId="351C9235" w14:textId="05F4511A" w:rsidTr="003B2855">
        <w:tc>
          <w:tcPr>
            <w:tcW w:w="5960" w:type="dxa"/>
          </w:tcPr>
          <w:p w14:paraId="4B87D5A9" w14:textId="3A948EC1" w:rsidR="003B2855" w:rsidRPr="003B2855" w:rsidRDefault="003B2855" w:rsidP="003B2855">
            <w:pPr>
              <w:pStyle w:val="Normalwebb"/>
              <w:rPr>
                <w:rFonts w:cs="Arial"/>
              </w:rPr>
            </w:pPr>
            <w:r w:rsidRPr="003B2855">
              <w:rPr>
                <w:rFonts w:cs="Arial"/>
              </w:rPr>
              <w:t>Tagg-Kategori nivå 1:          </w:t>
            </w:r>
          </w:p>
        </w:tc>
        <w:tc>
          <w:tcPr>
            <w:tcW w:w="2534" w:type="dxa"/>
          </w:tcPr>
          <w:p w14:paraId="08D7F969" w14:textId="703546BF" w:rsidR="003B2855" w:rsidRPr="003B2855" w:rsidRDefault="003B2855" w:rsidP="003B2855">
            <w:pPr>
              <w:pStyle w:val="Normalwebb"/>
              <w:rPr>
                <w:rFonts w:cs="Arial"/>
              </w:rPr>
            </w:pPr>
            <w:r w:rsidRPr="003B2855">
              <w:rPr>
                <w:rFonts w:cs="Arial"/>
              </w:rPr>
              <w:t>Affärshantering</w:t>
            </w:r>
          </w:p>
        </w:tc>
      </w:tr>
      <w:tr w:rsidR="003B2855" w:rsidRPr="003B2855" w14:paraId="3D9A7230" w14:textId="6087F601" w:rsidTr="003B2855">
        <w:tc>
          <w:tcPr>
            <w:tcW w:w="5960" w:type="dxa"/>
          </w:tcPr>
          <w:p w14:paraId="2421BE9E" w14:textId="4BD0DDDA" w:rsidR="003B2855" w:rsidRPr="003B2855" w:rsidRDefault="003B2855" w:rsidP="003B2855">
            <w:pPr>
              <w:pStyle w:val="Normalwebb"/>
              <w:rPr>
                <w:rFonts w:cs="Arial"/>
              </w:rPr>
            </w:pPr>
            <w:r w:rsidRPr="003B2855">
              <w:rPr>
                <w:rFonts w:cs="Arial"/>
              </w:rPr>
              <w:t>Tagg-Kategori nivå 2:           </w:t>
            </w:r>
          </w:p>
        </w:tc>
        <w:tc>
          <w:tcPr>
            <w:tcW w:w="2534" w:type="dxa"/>
          </w:tcPr>
          <w:p w14:paraId="5AF55B6E" w14:textId="26DBE15E" w:rsidR="003B2855" w:rsidRPr="003B2855" w:rsidRDefault="003B2855" w:rsidP="003B2855">
            <w:pPr>
              <w:pStyle w:val="Normalwebb"/>
              <w:rPr>
                <w:rFonts w:cs="Arial"/>
              </w:rPr>
            </w:pPr>
            <w:r w:rsidRPr="003B2855">
              <w:rPr>
                <w:rFonts w:cs="Arial"/>
              </w:rPr>
              <w:t>Fakturahantering</w:t>
            </w:r>
          </w:p>
        </w:tc>
      </w:tr>
      <w:tr w:rsidR="003B2855" w:rsidRPr="003B2855" w14:paraId="5EAB283D" w14:textId="11C1675A" w:rsidTr="003B2855">
        <w:tc>
          <w:tcPr>
            <w:tcW w:w="5960" w:type="dxa"/>
          </w:tcPr>
          <w:p w14:paraId="691B7D84" w14:textId="15663040" w:rsidR="003B2855" w:rsidRPr="003B2855" w:rsidRDefault="003B2855" w:rsidP="003B2855">
            <w:pPr>
              <w:pStyle w:val="Normalwebb"/>
              <w:rPr>
                <w:rFonts w:cs="Arial"/>
              </w:rPr>
            </w:pPr>
            <w:r w:rsidRPr="003B2855">
              <w:rPr>
                <w:rFonts w:cs="Arial"/>
              </w:rPr>
              <w:t>Tagg-Ref modell:                  </w:t>
            </w:r>
          </w:p>
        </w:tc>
        <w:tc>
          <w:tcPr>
            <w:tcW w:w="2534" w:type="dxa"/>
          </w:tcPr>
          <w:p w14:paraId="43A699BF" w14:textId="0C55BD34" w:rsidR="003B2855" w:rsidRPr="003B2855" w:rsidRDefault="003B2855" w:rsidP="003B2855">
            <w:pPr>
              <w:pStyle w:val="Normalwebb"/>
              <w:rPr>
                <w:rFonts w:cs="Arial"/>
              </w:rPr>
            </w:pPr>
            <w:r w:rsidRPr="003B2855">
              <w:rPr>
                <w:rFonts w:cs="Arial"/>
              </w:rPr>
              <w:t>FHIR</w:t>
            </w:r>
          </w:p>
        </w:tc>
      </w:tr>
      <w:tr w:rsidR="003B2855" w:rsidRPr="003B2855" w14:paraId="3FA5744B" w14:textId="69651B1C" w:rsidTr="003B2855">
        <w:tc>
          <w:tcPr>
            <w:tcW w:w="5960" w:type="dxa"/>
          </w:tcPr>
          <w:p w14:paraId="67338C97" w14:textId="19DF87ED" w:rsidR="003B2855" w:rsidRPr="003B2855" w:rsidRDefault="003B2855" w:rsidP="003B2855">
            <w:pPr>
              <w:pStyle w:val="Normalwebb"/>
              <w:rPr>
                <w:rFonts w:cs="Arial"/>
              </w:rPr>
            </w:pPr>
            <w:r w:rsidRPr="003B2855">
              <w:rPr>
                <w:rFonts w:cs="Arial"/>
              </w:rPr>
              <w:t>Ägande organisation:           </w:t>
            </w:r>
          </w:p>
        </w:tc>
        <w:tc>
          <w:tcPr>
            <w:tcW w:w="2534" w:type="dxa"/>
          </w:tcPr>
          <w:p w14:paraId="66CE027F" w14:textId="2F6E59CD" w:rsidR="003B2855" w:rsidRPr="003B2855" w:rsidRDefault="003B2855" w:rsidP="003B2855">
            <w:pPr>
              <w:pStyle w:val="Normalwebb"/>
              <w:rPr>
                <w:rFonts w:cs="Arial"/>
              </w:rPr>
            </w:pPr>
            <w:r w:rsidRPr="003B2855">
              <w:rPr>
                <w:rFonts w:cs="Arial"/>
              </w:rPr>
              <w:t>Inera</w:t>
            </w:r>
          </w:p>
        </w:tc>
      </w:tr>
      <w:tr w:rsidR="003B2855" w:rsidRPr="003B2855" w14:paraId="2F1A6B72" w14:textId="0842AF9C" w:rsidTr="003B2855">
        <w:tc>
          <w:tcPr>
            <w:tcW w:w="5960" w:type="dxa"/>
          </w:tcPr>
          <w:p w14:paraId="496B2940" w14:textId="28E97F55" w:rsidR="003B2855" w:rsidRPr="003B2855" w:rsidRDefault="003B2855" w:rsidP="003B2855">
            <w:pPr>
              <w:pStyle w:val="Normalwebb"/>
              <w:rPr>
                <w:rFonts w:cs="Arial"/>
              </w:rPr>
            </w:pPr>
            <w:r w:rsidRPr="003B2855">
              <w:rPr>
                <w:rFonts w:cs="Arial"/>
              </w:rPr>
              <w:t xml:space="preserve">Domäntyp:                                     </w:t>
            </w:r>
          </w:p>
        </w:tc>
        <w:tc>
          <w:tcPr>
            <w:tcW w:w="2534" w:type="dxa"/>
          </w:tcPr>
          <w:p w14:paraId="0157B59D" w14:textId="20C69A1A" w:rsidR="003B2855" w:rsidRPr="003B2855" w:rsidRDefault="003B2855" w:rsidP="003B2855">
            <w:pPr>
              <w:pStyle w:val="Normalwebb"/>
              <w:rPr>
                <w:rFonts w:cs="Arial"/>
              </w:rPr>
            </w:pPr>
            <w:r w:rsidRPr="003B2855">
              <w:rPr>
                <w:rFonts w:cs="Arial"/>
              </w:rPr>
              <w:t>Nationell tjänstedomän</w:t>
            </w:r>
          </w:p>
        </w:tc>
      </w:tr>
    </w:tbl>
    <w:p w14:paraId="3E198444" w14:textId="77777777" w:rsidR="000E4261" w:rsidRPr="00802CFF" w:rsidRDefault="000E4261" w:rsidP="000E4261">
      <w:pPr>
        <w:pStyle w:val="Normalwebb"/>
        <w:rPr>
          <w:rFonts w:ascii="Arial" w:hAnsi="Arial" w:cs="Arial"/>
        </w:rPr>
      </w:pPr>
    </w:p>
    <w:p w14:paraId="3E198445" w14:textId="77777777" w:rsidR="000E4261" w:rsidRPr="00802CFF" w:rsidRDefault="000E4261" w:rsidP="000E4261">
      <w:pPr>
        <w:pStyle w:val="Rubrik3"/>
        <w:rPr>
          <w:rFonts w:eastAsia="Times New Roman"/>
        </w:rPr>
      </w:pPr>
      <w:bookmarkStart w:id="22" w:name="_Toc469384679"/>
      <w:r w:rsidRPr="00802CFF">
        <w:rPr>
          <w:rFonts w:eastAsia="Times New Roman"/>
        </w:rPr>
        <w:t xml:space="preserve">Exempel 3 – Extern tjänstedomän - CGI </w:t>
      </w:r>
      <w:proofErr w:type="spellStart"/>
      <w:r w:rsidRPr="00802CFF">
        <w:rPr>
          <w:rFonts w:eastAsia="Times New Roman"/>
        </w:rPr>
        <w:t>efrikort</w:t>
      </w:r>
      <w:bookmarkEnd w:id="22"/>
      <w:proofErr w:type="spellEnd"/>
    </w:p>
    <w:tbl>
      <w:tblPr>
        <w:tblStyle w:val="Tabellrutnt"/>
        <w:tblW w:w="0" w:type="auto"/>
        <w:tblLook w:val="04A0" w:firstRow="1" w:lastRow="0" w:firstColumn="1" w:lastColumn="0" w:noHBand="0" w:noVBand="1"/>
      </w:tblPr>
      <w:tblGrid>
        <w:gridCol w:w="5743"/>
        <w:gridCol w:w="2751"/>
      </w:tblGrid>
      <w:tr w:rsidR="003B2855" w:rsidRPr="003B2855" w14:paraId="11D5F9FB" w14:textId="04A854E6" w:rsidTr="003B2855">
        <w:trPr>
          <w:cnfStyle w:val="100000000000" w:firstRow="1" w:lastRow="0" w:firstColumn="0" w:lastColumn="0" w:oddVBand="0" w:evenVBand="0" w:oddHBand="0" w:evenHBand="0" w:firstRowFirstColumn="0" w:firstRowLastColumn="0" w:lastRowFirstColumn="0" w:lastRowLastColumn="0"/>
        </w:trPr>
        <w:tc>
          <w:tcPr>
            <w:tcW w:w="5967" w:type="dxa"/>
          </w:tcPr>
          <w:p w14:paraId="2E7D23DF" w14:textId="3F373C0F" w:rsidR="003B2855" w:rsidRPr="003B2855" w:rsidRDefault="003B2855" w:rsidP="003B2855">
            <w:pPr>
              <w:pStyle w:val="Normalwebb"/>
              <w:rPr>
                <w:rFonts w:cs="Arial"/>
              </w:rPr>
            </w:pPr>
            <w:r w:rsidRPr="003B2855">
              <w:rPr>
                <w:rFonts w:cs="Arial"/>
              </w:rPr>
              <w:t xml:space="preserve">Tekniskt domännamn:           </w:t>
            </w:r>
          </w:p>
        </w:tc>
        <w:tc>
          <w:tcPr>
            <w:tcW w:w="2527" w:type="dxa"/>
          </w:tcPr>
          <w:p w14:paraId="48CDC117" w14:textId="4507CE5C" w:rsidR="003B2855" w:rsidRPr="003B2855" w:rsidRDefault="003B2855" w:rsidP="003B2855">
            <w:pPr>
              <w:pStyle w:val="Normalwebb"/>
              <w:rPr>
                <w:rFonts w:cs="Arial"/>
              </w:rPr>
            </w:pPr>
            <w:proofErr w:type="spellStart"/>
            <w:proofErr w:type="gramStart"/>
            <w:r w:rsidRPr="003B2855">
              <w:rPr>
                <w:rFonts w:cs="Arial"/>
              </w:rPr>
              <w:t>cgi:healthcare</w:t>
            </w:r>
            <w:proofErr w:type="gramEnd"/>
            <w:r w:rsidRPr="003B2855">
              <w:rPr>
                <w:rFonts w:cs="Arial"/>
              </w:rPr>
              <w:t>:efrikort</w:t>
            </w:r>
            <w:proofErr w:type="spellEnd"/>
          </w:p>
        </w:tc>
      </w:tr>
      <w:tr w:rsidR="003B2855" w:rsidRPr="003B2855" w14:paraId="368CE5C6" w14:textId="1875586A" w:rsidTr="003B2855">
        <w:tc>
          <w:tcPr>
            <w:tcW w:w="5967" w:type="dxa"/>
          </w:tcPr>
          <w:p w14:paraId="58E3CF19" w14:textId="5D3CA7FF" w:rsidR="003B2855" w:rsidRPr="003B2855" w:rsidRDefault="003B2855" w:rsidP="003B2855">
            <w:pPr>
              <w:pStyle w:val="Normalwebb"/>
              <w:rPr>
                <w:rFonts w:cs="Arial"/>
              </w:rPr>
            </w:pPr>
            <w:r w:rsidRPr="003B2855">
              <w:rPr>
                <w:rFonts w:cs="Arial"/>
              </w:rPr>
              <w:t>Tekniskt prefix:                      </w:t>
            </w:r>
          </w:p>
        </w:tc>
        <w:tc>
          <w:tcPr>
            <w:tcW w:w="2527" w:type="dxa"/>
          </w:tcPr>
          <w:p w14:paraId="68CD91CD" w14:textId="7B05D732" w:rsidR="003B2855" w:rsidRPr="003B2855" w:rsidRDefault="003B2855" w:rsidP="003B2855">
            <w:pPr>
              <w:pStyle w:val="Normalwebb"/>
              <w:rPr>
                <w:rFonts w:cs="Arial"/>
              </w:rPr>
            </w:pPr>
            <w:r w:rsidRPr="003B2855">
              <w:rPr>
                <w:rFonts w:cs="Arial"/>
              </w:rPr>
              <w:t>riv-</w:t>
            </w:r>
            <w:proofErr w:type="spellStart"/>
            <w:r w:rsidRPr="003B2855">
              <w:rPr>
                <w:rFonts w:cs="Arial"/>
              </w:rPr>
              <w:t>cgi</w:t>
            </w:r>
            <w:proofErr w:type="spellEnd"/>
            <w:r w:rsidRPr="003B2855">
              <w:rPr>
                <w:rFonts w:cs="Arial"/>
              </w:rPr>
              <w:t>:</w:t>
            </w:r>
          </w:p>
        </w:tc>
      </w:tr>
      <w:tr w:rsidR="003B2855" w:rsidRPr="003B2855" w14:paraId="7AE69972" w14:textId="315F67A0" w:rsidTr="003B2855">
        <w:tc>
          <w:tcPr>
            <w:tcW w:w="5967" w:type="dxa"/>
          </w:tcPr>
          <w:p w14:paraId="5657A1CA" w14:textId="399B2002" w:rsidR="003B2855" w:rsidRPr="003B2855" w:rsidRDefault="003B2855" w:rsidP="003B2855">
            <w:pPr>
              <w:pStyle w:val="Normalwebb"/>
              <w:rPr>
                <w:rFonts w:cs="Arial"/>
              </w:rPr>
            </w:pPr>
            <w:r w:rsidRPr="003B2855">
              <w:rPr>
                <w:rFonts w:cs="Arial"/>
              </w:rPr>
              <w:t>Svenskt kortnamn:                </w:t>
            </w:r>
          </w:p>
        </w:tc>
        <w:tc>
          <w:tcPr>
            <w:tcW w:w="2527" w:type="dxa"/>
          </w:tcPr>
          <w:p w14:paraId="34172C28" w14:textId="0F27B9D5" w:rsidR="003B2855" w:rsidRPr="003B2855" w:rsidRDefault="003B2855" w:rsidP="003B2855">
            <w:pPr>
              <w:pStyle w:val="Normalwebb"/>
              <w:rPr>
                <w:rFonts w:cs="Arial"/>
              </w:rPr>
            </w:pPr>
            <w:r w:rsidRPr="003B2855">
              <w:rPr>
                <w:rFonts w:cs="Arial"/>
              </w:rPr>
              <w:t xml:space="preserve">CGI </w:t>
            </w:r>
            <w:proofErr w:type="spellStart"/>
            <w:r w:rsidRPr="003B2855">
              <w:rPr>
                <w:rFonts w:cs="Arial"/>
              </w:rPr>
              <w:t>Efrikort</w:t>
            </w:r>
            <w:proofErr w:type="spellEnd"/>
          </w:p>
        </w:tc>
      </w:tr>
      <w:tr w:rsidR="003B2855" w:rsidRPr="003B2855" w14:paraId="5194FCBF" w14:textId="7805DBDC" w:rsidTr="003B2855">
        <w:tc>
          <w:tcPr>
            <w:tcW w:w="5967" w:type="dxa"/>
          </w:tcPr>
          <w:p w14:paraId="7B99AD29" w14:textId="52194F72" w:rsidR="003B2855" w:rsidRPr="003B2855" w:rsidRDefault="003B2855" w:rsidP="003B2855">
            <w:pPr>
              <w:pStyle w:val="Normalwebb"/>
              <w:rPr>
                <w:rFonts w:cs="Arial"/>
              </w:rPr>
            </w:pPr>
            <w:r w:rsidRPr="003B2855">
              <w:rPr>
                <w:rFonts w:cs="Arial"/>
              </w:rPr>
              <w:t xml:space="preserve">Tagg-Kategori nivå 1:           </w:t>
            </w:r>
          </w:p>
        </w:tc>
        <w:tc>
          <w:tcPr>
            <w:tcW w:w="2527" w:type="dxa"/>
          </w:tcPr>
          <w:p w14:paraId="13D08541" w14:textId="30099E95" w:rsidR="003B2855" w:rsidRPr="003B2855" w:rsidRDefault="003B2855" w:rsidP="003B2855">
            <w:pPr>
              <w:pStyle w:val="Normalwebb"/>
              <w:rPr>
                <w:rFonts w:cs="Arial"/>
              </w:rPr>
            </w:pPr>
            <w:r w:rsidRPr="003B2855">
              <w:rPr>
                <w:rFonts w:cs="Arial"/>
              </w:rPr>
              <w:t>N/A</w:t>
            </w:r>
          </w:p>
        </w:tc>
      </w:tr>
      <w:tr w:rsidR="003B2855" w:rsidRPr="003B2855" w14:paraId="341EF158" w14:textId="4194CBAE" w:rsidTr="003B2855">
        <w:tc>
          <w:tcPr>
            <w:tcW w:w="5967" w:type="dxa"/>
          </w:tcPr>
          <w:p w14:paraId="5BB11928" w14:textId="396AA8D8" w:rsidR="003B2855" w:rsidRPr="003B2855" w:rsidRDefault="003B2855" w:rsidP="003B2855">
            <w:pPr>
              <w:pStyle w:val="Normalwebb"/>
              <w:rPr>
                <w:rFonts w:cs="Arial"/>
              </w:rPr>
            </w:pPr>
            <w:r w:rsidRPr="003B2855">
              <w:rPr>
                <w:rFonts w:cs="Arial"/>
              </w:rPr>
              <w:t>Tagg-Kategori nivå 2:           </w:t>
            </w:r>
          </w:p>
        </w:tc>
        <w:tc>
          <w:tcPr>
            <w:tcW w:w="2527" w:type="dxa"/>
          </w:tcPr>
          <w:p w14:paraId="0456AD7A" w14:textId="7C158F9E" w:rsidR="003B2855" w:rsidRPr="003B2855" w:rsidRDefault="003B2855" w:rsidP="003B2855">
            <w:pPr>
              <w:pStyle w:val="Normalwebb"/>
              <w:rPr>
                <w:rFonts w:cs="Arial"/>
              </w:rPr>
            </w:pPr>
            <w:r w:rsidRPr="003B2855">
              <w:rPr>
                <w:rFonts w:cs="Arial"/>
              </w:rPr>
              <w:t>N/A</w:t>
            </w:r>
          </w:p>
        </w:tc>
      </w:tr>
      <w:tr w:rsidR="003B2855" w:rsidRPr="003B2855" w14:paraId="60D0FBAB" w14:textId="0C49DDF1" w:rsidTr="003B2855">
        <w:tc>
          <w:tcPr>
            <w:tcW w:w="5967" w:type="dxa"/>
          </w:tcPr>
          <w:p w14:paraId="221D8055" w14:textId="570A18EA" w:rsidR="003B2855" w:rsidRPr="003B2855" w:rsidRDefault="003B2855" w:rsidP="003B2855">
            <w:pPr>
              <w:pStyle w:val="Normalwebb"/>
              <w:rPr>
                <w:rFonts w:cs="Arial"/>
                <w:lang w:val="en-US"/>
              </w:rPr>
            </w:pPr>
            <w:proofErr w:type="spellStart"/>
            <w:r w:rsidRPr="003B2855">
              <w:rPr>
                <w:rFonts w:cs="Arial"/>
                <w:lang w:val="en-US"/>
              </w:rPr>
              <w:t>Tagg</w:t>
            </w:r>
            <w:proofErr w:type="spellEnd"/>
            <w:r w:rsidRPr="003B2855">
              <w:rPr>
                <w:rFonts w:cs="Arial"/>
                <w:lang w:val="en-US"/>
              </w:rPr>
              <w:t xml:space="preserve">-Ref </w:t>
            </w:r>
            <w:proofErr w:type="spellStart"/>
            <w:r w:rsidRPr="003B2855">
              <w:rPr>
                <w:rFonts w:cs="Arial"/>
                <w:lang w:val="en-US"/>
              </w:rPr>
              <w:t>modell</w:t>
            </w:r>
            <w:proofErr w:type="spellEnd"/>
            <w:r w:rsidRPr="003B2855">
              <w:rPr>
                <w:rFonts w:cs="Arial"/>
                <w:lang w:val="en-US"/>
              </w:rPr>
              <w:t xml:space="preserve">:                 </w:t>
            </w:r>
          </w:p>
        </w:tc>
        <w:tc>
          <w:tcPr>
            <w:tcW w:w="2527" w:type="dxa"/>
          </w:tcPr>
          <w:p w14:paraId="08D41802" w14:textId="6233AA44" w:rsidR="003B2855" w:rsidRPr="003B2855" w:rsidRDefault="003B2855" w:rsidP="003B2855">
            <w:pPr>
              <w:pStyle w:val="Normalwebb"/>
              <w:rPr>
                <w:rFonts w:cs="Arial"/>
                <w:lang w:val="en-US"/>
              </w:rPr>
            </w:pPr>
            <w:r w:rsidRPr="003B2855">
              <w:rPr>
                <w:rFonts w:cs="Arial"/>
              </w:rPr>
              <w:t>N/A</w:t>
            </w:r>
          </w:p>
        </w:tc>
      </w:tr>
      <w:tr w:rsidR="003B2855" w:rsidRPr="003B2855" w14:paraId="41C1E8D0" w14:textId="4BA9B3B5" w:rsidTr="003B2855">
        <w:tc>
          <w:tcPr>
            <w:tcW w:w="5967" w:type="dxa"/>
          </w:tcPr>
          <w:p w14:paraId="4C53B134" w14:textId="31300210" w:rsidR="003B2855" w:rsidRPr="003B2855" w:rsidRDefault="003B2855" w:rsidP="003B2855">
            <w:pPr>
              <w:pStyle w:val="Normalwebb"/>
              <w:rPr>
                <w:rFonts w:cs="Arial"/>
              </w:rPr>
            </w:pPr>
            <w:r w:rsidRPr="003B2855">
              <w:rPr>
                <w:rFonts w:cs="Arial"/>
              </w:rPr>
              <w:t>Ägande organisation:          </w:t>
            </w:r>
          </w:p>
        </w:tc>
        <w:tc>
          <w:tcPr>
            <w:tcW w:w="2527" w:type="dxa"/>
          </w:tcPr>
          <w:p w14:paraId="485FFC52" w14:textId="19CBDE61" w:rsidR="003B2855" w:rsidRPr="003B2855" w:rsidRDefault="003B2855" w:rsidP="003B2855">
            <w:pPr>
              <w:pStyle w:val="Normalwebb"/>
              <w:rPr>
                <w:rFonts w:cs="Arial"/>
              </w:rPr>
            </w:pPr>
            <w:r w:rsidRPr="003B2855">
              <w:rPr>
                <w:rFonts w:cs="Arial"/>
              </w:rPr>
              <w:t>CGI</w:t>
            </w:r>
          </w:p>
        </w:tc>
      </w:tr>
      <w:tr w:rsidR="003B2855" w:rsidRPr="003B2855" w14:paraId="655C2EB5" w14:textId="255FC044" w:rsidTr="003B2855">
        <w:tc>
          <w:tcPr>
            <w:tcW w:w="5967" w:type="dxa"/>
          </w:tcPr>
          <w:p w14:paraId="470D53FF" w14:textId="1A568A0F" w:rsidR="003B2855" w:rsidRPr="003B2855" w:rsidRDefault="003B2855" w:rsidP="003B2855">
            <w:pPr>
              <w:pStyle w:val="Normalwebb"/>
              <w:rPr>
                <w:rFonts w:cs="Arial"/>
              </w:rPr>
            </w:pPr>
            <w:r w:rsidRPr="003B2855">
              <w:rPr>
                <w:rFonts w:cs="Arial"/>
              </w:rPr>
              <w:t>Domäntyp:                                     </w:t>
            </w:r>
          </w:p>
        </w:tc>
        <w:tc>
          <w:tcPr>
            <w:tcW w:w="2527" w:type="dxa"/>
          </w:tcPr>
          <w:p w14:paraId="655FA873" w14:textId="04FB16BA" w:rsidR="003B2855" w:rsidRPr="003B2855" w:rsidRDefault="003B2855" w:rsidP="003B2855">
            <w:pPr>
              <w:pStyle w:val="Normalwebb"/>
              <w:rPr>
                <w:rFonts w:cs="Arial"/>
              </w:rPr>
            </w:pPr>
            <w:r w:rsidRPr="003B2855">
              <w:rPr>
                <w:rFonts w:cs="Arial"/>
              </w:rPr>
              <w:t>Extern tjänstedomän</w:t>
            </w:r>
          </w:p>
        </w:tc>
      </w:tr>
    </w:tbl>
    <w:p w14:paraId="3E19844E" w14:textId="77777777" w:rsidR="000E4261" w:rsidRPr="00802CFF" w:rsidRDefault="000E4261" w:rsidP="000E4261">
      <w:pPr>
        <w:pStyle w:val="Normalwebb"/>
        <w:rPr>
          <w:rFonts w:ascii="Arial" w:hAnsi="Arial" w:cs="Arial"/>
        </w:rPr>
      </w:pPr>
    </w:p>
    <w:p w14:paraId="3E19844F" w14:textId="77777777" w:rsidR="000E4261" w:rsidRPr="00802CFF" w:rsidRDefault="000E4261" w:rsidP="000E4261">
      <w:pPr>
        <w:pStyle w:val="Rubrik3"/>
        <w:rPr>
          <w:rFonts w:eastAsia="Times New Roman"/>
        </w:rPr>
      </w:pPr>
      <w:bookmarkStart w:id="23" w:name="_Toc469384680"/>
      <w:r w:rsidRPr="00802CFF">
        <w:rPr>
          <w:rFonts w:eastAsia="Times New Roman"/>
        </w:rPr>
        <w:t xml:space="preserve">Exempel 4 – </w:t>
      </w:r>
      <w:proofErr w:type="spellStart"/>
      <w:r w:rsidRPr="00802CFF">
        <w:rPr>
          <w:rFonts w:eastAsia="Times New Roman"/>
        </w:rPr>
        <w:t>Applikationsapi</w:t>
      </w:r>
      <w:proofErr w:type="spellEnd"/>
      <w:r w:rsidRPr="00802CFF">
        <w:rPr>
          <w:rFonts w:eastAsia="Times New Roman"/>
        </w:rPr>
        <w:t xml:space="preserve"> för Stöd- </w:t>
      </w:r>
      <w:proofErr w:type="spellStart"/>
      <w:r w:rsidRPr="00802CFF">
        <w:rPr>
          <w:rFonts w:eastAsia="Times New Roman"/>
        </w:rPr>
        <w:t>ochbehandlingsplattformen</w:t>
      </w:r>
      <w:bookmarkEnd w:id="23"/>
      <w:proofErr w:type="spellEnd"/>
    </w:p>
    <w:tbl>
      <w:tblPr>
        <w:tblStyle w:val="Tabellrutnt"/>
        <w:tblW w:w="0" w:type="auto"/>
        <w:tblLook w:val="04A0" w:firstRow="1" w:lastRow="0" w:firstColumn="1" w:lastColumn="0" w:noHBand="0" w:noVBand="1"/>
      </w:tblPr>
      <w:tblGrid>
        <w:gridCol w:w="5782"/>
        <w:gridCol w:w="2712"/>
      </w:tblGrid>
      <w:tr w:rsidR="003B2855" w:rsidRPr="003B2855" w14:paraId="6E6BA718" w14:textId="39FCFC8F" w:rsidTr="003B2855">
        <w:trPr>
          <w:cnfStyle w:val="100000000000" w:firstRow="1" w:lastRow="0" w:firstColumn="0" w:lastColumn="0" w:oddVBand="0" w:evenVBand="0" w:oddHBand="0" w:evenHBand="0" w:firstRowFirstColumn="0" w:firstRowLastColumn="0" w:lastRowFirstColumn="0" w:lastRowLastColumn="0"/>
        </w:trPr>
        <w:tc>
          <w:tcPr>
            <w:tcW w:w="6490" w:type="dxa"/>
          </w:tcPr>
          <w:p w14:paraId="0CD8A62C" w14:textId="73396E99" w:rsidR="003B2855" w:rsidRPr="003B2855" w:rsidRDefault="003B2855" w:rsidP="003B2855">
            <w:pPr>
              <w:pStyle w:val="Normalwebb"/>
              <w:rPr>
                <w:rFonts w:cs="Arial"/>
              </w:rPr>
            </w:pPr>
            <w:r w:rsidRPr="003B2855">
              <w:rPr>
                <w:rFonts w:cs="Arial"/>
              </w:rPr>
              <w:t>Tekniskt domännamn:           </w:t>
            </w:r>
          </w:p>
        </w:tc>
        <w:tc>
          <w:tcPr>
            <w:tcW w:w="2004" w:type="dxa"/>
          </w:tcPr>
          <w:p w14:paraId="3971C09B" w14:textId="7D54E6EE" w:rsidR="003B2855" w:rsidRPr="003B2855" w:rsidRDefault="003B2855" w:rsidP="003B2855">
            <w:pPr>
              <w:pStyle w:val="Normalwebb"/>
              <w:rPr>
                <w:rFonts w:cs="Arial"/>
              </w:rPr>
            </w:pPr>
            <w:proofErr w:type="spellStart"/>
            <w:proofErr w:type="gramStart"/>
            <w:r w:rsidRPr="003B2855">
              <w:rPr>
                <w:rFonts w:cs="Arial"/>
                <w:color w:val="000000"/>
              </w:rPr>
              <w:t>sob:apps</w:t>
            </w:r>
            <w:proofErr w:type="gramEnd"/>
            <w:r w:rsidRPr="003B2855">
              <w:rPr>
                <w:rFonts w:cs="Arial"/>
                <w:color w:val="000000"/>
              </w:rPr>
              <w:t>:resident</w:t>
            </w:r>
            <w:proofErr w:type="spellEnd"/>
          </w:p>
        </w:tc>
      </w:tr>
      <w:tr w:rsidR="003B2855" w:rsidRPr="003B2855" w14:paraId="2BB570A0" w14:textId="5BF6DF29" w:rsidTr="003B2855">
        <w:tc>
          <w:tcPr>
            <w:tcW w:w="6490" w:type="dxa"/>
          </w:tcPr>
          <w:p w14:paraId="32F63E01" w14:textId="3E4428CE" w:rsidR="003B2855" w:rsidRPr="003B2855" w:rsidRDefault="003B2855" w:rsidP="003B2855">
            <w:pPr>
              <w:pStyle w:val="Normalwebb"/>
              <w:rPr>
                <w:rFonts w:cs="Arial"/>
              </w:rPr>
            </w:pPr>
            <w:r w:rsidRPr="003B2855">
              <w:rPr>
                <w:rFonts w:cs="Arial"/>
              </w:rPr>
              <w:t>Tekniskt prefix:                      </w:t>
            </w:r>
          </w:p>
        </w:tc>
        <w:tc>
          <w:tcPr>
            <w:tcW w:w="2004" w:type="dxa"/>
          </w:tcPr>
          <w:p w14:paraId="28DC1478" w14:textId="57DE3463" w:rsidR="003B2855" w:rsidRPr="003B2855" w:rsidRDefault="003B2855" w:rsidP="003B2855">
            <w:pPr>
              <w:pStyle w:val="Normalwebb"/>
              <w:rPr>
                <w:rFonts w:cs="Arial"/>
              </w:rPr>
            </w:pPr>
            <w:r w:rsidRPr="003B2855">
              <w:rPr>
                <w:rFonts w:cs="Arial"/>
              </w:rPr>
              <w:t>riv-</w:t>
            </w:r>
            <w:proofErr w:type="spellStart"/>
            <w:r w:rsidRPr="003B2855">
              <w:rPr>
                <w:rFonts w:cs="Arial"/>
              </w:rPr>
              <w:t>application</w:t>
            </w:r>
            <w:proofErr w:type="spellEnd"/>
            <w:r w:rsidRPr="003B2855">
              <w:rPr>
                <w:rFonts w:cs="Arial"/>
              </w:rPr>
              <w:t>:</w:t>
            </w:r>
          </w:p>
        </w:tc>
      </w:tr>
      <w:tr w:rsidR="003B2855" w:rsidRPr="003B2855" w14:paraId="41042F31" w14:textId="1E09FAA4" w:rsidTr="003B2855">
        <w:tc>
          <w:tcPr>
            <w:tcW w:w="6490" w:type="dxa"/>
          </w:tcPr>
          <w:p w14:paraId="6AAE6FCE" w14:textId="7DBF45B9" w:rsidR="003B2855" w:rsidRPr="003B2855" w:rsidRDefault="003B2855" w:rsidP="003B2855">
            <w:pPr>
              <w:pStyle w:val="Normalwebb"/>
              <w:rPr>
                <w:rFonts w:cs="Arial"/>
              </w:rPr>
            </w:pPr>
            <w:r w:rsidRPr="003B2855">
              <w:rPr>
                <w:rFonts w:cs="Arial"/>
              </w:rPr>
              <w:t>Svenskt kortnamn:                </w:t>
            </w:r>
          </w:p>
        </w:tc>
        <w:tc>
          <w:tcPr>
            <w:tcW w:w="2004" w:type="dxa"/>
          </w:tcPr>
          <w:p w14:paraId="7FE11E25" w14:textId="2DE2D56D" w:rsidR="003B2855" w:rsidRPr="003B2855" w:rsidRDefault="003B2855" w:rsidP="003B2855">
            <w:pPr>
              <w:pStyle w:val="Normalwebb"/>
              <w:rPr>
                <w:rFonts w:cs="Arial"/>
              </w:rPr>
            </w:pPr>
            <w:proofErr w:type="spellStart"/>
            <w:r w:rsidRPr="003B2855">
              <w:rPr>
                <w:rFonts w:cs="Arial"/>
              </w:rPr>
              <w:t>Applikationsapi</w:t>
            </w:r>
            <w:proofErr w:type="spellEnd"/>
            <w:r w:rsidRPr="003B2855">
              <w:rPr>
                <w:rFonts w:cs="Arial"/>
              </w:rPr>
              <w:t xml:space="preserve"> Stöd och behandlingsplattform</w:t>
            </w:r>
          </w:p>
        </w:tc>
      </w:tr>
      <w:tr w:rsidR="003B2855" w:rsidRPr="003B2855" w14:paraId="241380E2" w14:textId="7A4E76F6" w:rsidTr="003B2855">
        <w:tc>
          <w:tcPr>
            <w:tcW w:w="6490" w:type="dxa"/>
          </w:tcPr>
          <w:p w14:paraId="58934038" w14:textId="6BA71963" w:rsidR="003B2855" w:rsidRPr="003B2855" w:rsidRDefault="003B2855" w:rsidP="003B2855">
            <w:pPr>
              <w:pStyle w:val="Normalwebb"/>
              <w:rPr>
                <w:rFonts w:cs="Arial"/>
              </w:rPr>
            </w:pPr>
            <w:r w:rsidRPr="003B2855">
              <w:rPr>
                <w:rFonts w:cs="Arial"/>
              </w:rPr>
              <w:t xml:space="preserve">Tagg-Kategori nivå 1:           </w:t>
            </w:r>
          </w:p>
        </w:tc>
        <w:tc>
          <w:tcPr>
            <w:tcW w:w="2004" w:type="dxa"/>
          </w:tcPr>
          <w:p w14:paraId="2F36AF95" w14:textId="0485D8D0" w:rsidR="003B2855" w:rsidRPr="003B2855" w:rsidRDefault="003B2855" w:rsidP="003B2855">
            <w:pPr>
              <w:pStyle w:val="Normalwebb"/>
              <w:rPr>
                <w:rFonts w:cs="Arial"/>
              </w:rPr>
            </w:pPr>
            <w:r w:rsidRPr="003B2855">
              <w:rPr>
                <w:rFonts w:cs="Arial"/>
              </w:rPr>
              <w:t>N/A</w:t>
            </w:r>
          </w:p>
        </w:tc>
      </w:tr>
      <w:tr w:rsidR="003B2855" w:rsidRPr="003B2855" w14:paraId="1F4336D8" w14:textId="5FFAB67A" w:rsidTr="003B2855">
        <w:tc>
          <w:tcPr>
            <w:tcW w:w="6490" w:type="dxa"/>
          </w:tcPr>
          <w:p w14:paraId="1B441E18" w14:textId="23418F6B" w:rsidR="003B2855" w:rsidRPr="003B2855" w:rsidRDefault="003B2855" w:rsidP="003B2855">
            <w:pPr>
              <w:pStyle w:val="Normalwebb"/>
              <w:rPr>
                <w:rFonts w:cs="Arial"/>
              </w:rPr>
            </w:pPr>
            <w:r w:rsidRPr="003B2855">
              <w:rPr>
                <w:rFonts w:cs="Arial"/>
              </w:rPr>
              <w:t>Tagg-Kategori nivå 2:           </w:t>
            </w:r>
            <w:r>
              <w:rPr>
                <w:rFonts w:cs="Arial"/>
              </w:rPr>
              <w:t xml:space="preserve"> </w:t>
            </w:r>
          </w:p>
        </w:tc>
        <w:tc>
          <w:tcPr>
            <w:tcW w:w="2004" w:type="dxa"/>
          </w:tcPr>
          <w:p w14:paraId="30374DDF" w14:textId="1DDB6221" w:rsidR="003B2855" w:rsidRPr="003B2855" w:rsidRDefault="003B2855" w:rsidP="003B2855">
            <w:pPr>
              <w:pStyle w:val="Normalwebb"/>
              <w:rPr>
                <w:rFonts w:cs="Arial"/>
              </w:rPr>
            </w:pPr>
            <w:r w:rsidRPr="003B2855">
              <w:rPr>
                <w:rFonts w:cs="Arial"/>
              </w:rPr>
              <w:t>N/A</w:t>
            </w:r>
          </w:p>
        </w:tc>
      </w:tr>
      <w:tr w:rsidR="003B2855" w:rsidRPr="003B2855" w14:paraId="2001855B" w14:textId="54B33EE6" w:rsidTr="003B2855">
        <w:tc>
          <w:tcPr>
            <w:tcW w:w="6490" w:type="dxa"/>
          </w:tcPr>
          <w:p w14:paraId="709BB1D1" w14:textId="64D21CCE" w:rsidR="003B2855" w:rsidRPr="003B2855" w:rsidRDefault="003B2855" w:rsidP="003B2855">
            <w:pPr>
              <w:pStyle w:val="Normalwebb"/>
              <w:rPr>
                <w:rFonts w:cs="Arial"/>
                <w:lang w:val="en-US"/>
              </w:rPr>
            </w:pPr>
            <w:proofErr w:type="spellStart"/>
            <w:r w:rsidRPr="003B2855">
              <w:rPr>
                <w:rFonts w:cs="Arial"/>
                <w:lang w:val="en-US"/>
              </w:rPr>
              <w:t>Tagg</w:t>
            </w:r>
            <w:proofErr w:type="spellEnd"/>
            <w:r w:rsidRPr="003B2855">
              <w:rPr>
                <w:rFonts w:cs="Arial"/>
                <w:lang w:val="en-US"/>
              </w:rPr>
              <w:t xml:space="preserve">-Ref </w:t>
            </w:r>
            <w:proofErr w:type="spellStart"/>
            <w:r w:rsidRPr="003B2855">
              <w:rPr>
                <w:rFonts w:cs="Arial"/>
                <w:lang w:val="en-US"/>
              </w:rPr>
              <w:t>modell</w:t>
            </w:r>
            <w:proofErr w:type="spellEnd"/>
            <w:r w:rsidRPr="003B2855">
              <w:rPr>
                <w:rFonts w:cs="Arial"/>
                <w:lang w:val="en-US"/>
              </w:rPr>
              <w:t xml:space="preserve">:                 </w:t>
            </w:r>
            <w:r>
              <w:rPr>
                <w:rFonts w:cs="Arial"/>
                <w:lang w:val="en-US"/>
              </w:rPr>
              <w:t xml:space="preserve"> </w:t>
            </w:r>
          </w:p>
        </w:tc>
        <w:tc>
          <w:tcPr>
            <w:tcW w:w="2004" w:type="dxa"/>
          </w:tcPr>
          <w:p w14:paraId="7B80E40E" w14:textId="0450592B" w:rsidR="003B2855" w:rsidRPr="003B2855" w:rsidRDefault="003B2855" w:rsidP="003B2855">
            <w:pPr>
              <w:pStyle w:val="Normalwebb"/>
              <w:rPr>
                <w:rFonts w:cs="Arial"/>
                <w:lang w:val="en-US"/>
              </w:rPr>
            </w:pPr>
            <w:r w:rsidRPr="003B2855">
              <w:rPr>
                <w:rFonts w:cs="Arial"/>
              </w:rPr>
              <w:t>N/A</w:t>
            </w:r>
          </w:p>
        </w:tc>
      </w:tr>
      <w:tr w:rsidR="003B2855" w:rsidRPr="003B2855" w14:paraId="59997044" w14:textId="1AB9D983" w:rsidTr="003B2855">
        <w:tc>
          <w:tcPr>
            <w:tcW w:w="6490" w:type="dxa"/>
          </w:tcPr>
          <w:p w14:paraId="7565B338" w14:textId="7A8FE668" w:rsidR="003B2855" w:rsidRPr="003B2855" w:rsidRDefault="003B2855" w:rsidP="003B2855">
            <w:pPr>
              <w:pStyle w:val="Normalwebb"/>
              <w:rPr>
                <w:rFonts w:cs="Arial"/>
              </w:rPr>
            </w:pPr>
            <w:r w:rsidRPr="003B2855">
              <w:rPr>
                <w:rFonts w:cs="Arial"/>
              </w:rPr>
              <w:t>Ägande organisation</w:t>
            </w:r>
            <w:r>
              <w:rPr>
                <w:rFonts w:cs="Arial"/>
              </w:rPr>
              <w:t>:</w:t>
            </w:r>
          </w:p>
        </w:tc>
        <w:tc>
          <w:tcPr>
            <w:tcW w:w="2004" w:type="dxa"/>
          </w:tcPr>
          <w:p w14:paraId="66DA23C5" w14:textId="7F3B4E9D" w:rsidR="003B2855" w:rsidRPr="003B2855" w:rsidRDefault="003B2855" w:rsidP="003B2855">
            <w:pPr>
              <w:pStyle w:val="Normalwebb"/>
              <w:rPr>
                <w:rFonts w:cs="Arial"/>
              </w:rPr>
            </w:pPr>
            <w:proofErr w:type="spellStart"/>
            <w:r w:rsidRPr="003B2855">
              <w:rPr>
                <w:rFonts w:cs="Arial"/>
              </w:rPr>
              <w:t>Ineras</w:t>
            </w:r>
            <w:proofErr w:type="spellEnd"/>
            <w:r w:rsidRPr="003B2855">
              <w:rPr>
                <w:rFonts w:cs="Arial"/>
              </w:rPr>
              <w:t xml:space="preserve"> förvaltning för Stöd- och behandlingsplattformen</w:t>
            </w:r>
          </w:p>
        </w:tc>
      </w:tr>
      <w:tr w:rsidR="003B2855" w:rsidRPr="003B2855" w14:paraId="107E28A7" w14:textId="599B2AB6" w:rsidTr="003B2855">
        <w:tc>
          <w:tcPr>
            <w:tcW w:w="6490" w:type="dxa"/>
          </w:tcPr>
          <w:p w14:paraId="6E74C388" w14:textId="7D872614" w:rsidR="003B2855" w:rsidRPr="003B2855" w:rsidRDefault="003B2855" w:rsidP="003B2855">
            <w:pPr>
              <w:pStyle w:val="Normalwebb"/>
              <w:rPr>
                <w:rFonts w:cs="Arial"/>
              </w:rPr>
            </w:pPr>
            <w:r w:rsidRPr="003B2855">
              <w:rPr>
                <w:rFonts w:cs="Arial"/>
              </w:rPr>
              <w:t>Domäntyp</w:t>
            </w:r>
            <w:r>
              <w:rPr>
                <w:rFonts w:cs="Arial"/>
              </w:rPr>
              <w:t>:</w:t>
            </w:r>
          </w:p>
        </w:tc>
        <w:tc>
          <w:tcPr>
            <w:tcW w:w="2004" w:type="dxa"/>
          </w:tcPr>
          <w:p w14:paraId="30C26268" w14:textId="314402CA" w:rsidR="003B2855" w:rsidRPr="003B2855" w:rsidRDefault="003B2855" w:rsidP="003B2855">
            <w:pPr>
              <w:pStyle w:val="Normalwebb"/>
              <w:rPr>
                <w:rFonts w:cs="Arial"/>
              </w:rPr>
            </w:pPr>
            <w:r w:rsidRPr="003B2855">
              <w:rPr>
                <w:rFonts w:cs="Arial"/>
              </w:rPr>
              <w:t> Applikationsspecifik tjänstedomän</w:t>
            </w:r>
          </w:p>
        </w:tc>
      </w:tr>
    </w:tbl>
    <w:p w14:paraId="3E198458" w14:textId="745BD944" w:rsidR="00CE5A69" w:rsidRPr="00802CFF" w:rsidRDefault="00CE5A69" w:rsidP="003B2855">
      <w:pPr>
        <w:pStyle w:val="Rubrik1"/>
      </w:pPr>
    </w:p>
    <w:sectPr w:rsidR="00CE5A69" w:rsidRPr="00802CFF" w:rsidSect="00905D82">
      <w:headerReference w:type="even" r:id="rId10"/>
      <w:headerReference w:type="default" r:id="rId11"/>
      <w:footerReference w:type="default" r:id="rId12"/>
      <w:headerReference w:type="first" r:id="rId13"/>
      <w:pgSz w:w="11906" w:h="16838" w:code="9"/>
      <w:pgMar w:top="2948" w:right="1701" w:bottom="1814" w:left="1701" w:header="34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D9A23" w14:textId="77777777" w:rsidR="00D7410A" w:rsidRDefault="00D7410A" w:rsidP="00C15048">
      <w:r>
        <w:separator/>
      </w:r>
    </w:p>
    <w:p w14:paraId="20AEEEC2" w14:textId="77777777" w:rsidR="00D7410A" w:rsidRDefault="00D7410A" w:rsidP="00C15048"/>
    <w:p w14:paraId="720A4B3C" w14:textId="77777777" w:rsidR="00D7410A" w:rsidRDefault="00D7410A" w:rsidP="00C15048"/>
  </w:endnote>
  <w:endnote w:type="continuationSeparator" w:id="0">
    <w:p w14:paraId="4D49254C" w14:textId="77777777" w:rsidR="00D7410A" w:rsidRDefault="00D7410A" w:rsidP="00C15048">
      <w:r>
        <w:continuationSeparator/>
      </w:r>
    </w:p>
    <w:p w14:paraId="0A28B07A" w14:textId="77777777" w:rsidR="00D7410A" w:rsidRDefault="00D7410A" w:rsidP="00C15048"/>
    <w:p w14:paraId="5606DFF5" w14:textId="77777777" w:rsidR="00D7410A" w:rsidRDefault="00D7410A" w:rsidP="00C15048"/>
  </w:endnote>
  <w:endnote w:type="continuationNotice" w:id="1">
    <w:p w14:paraId="5717F152" w14:textId="77777777" w:rsidR="00D7410A" w:rsidRDefault="00D74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34" w:type="dxa"/>
      <w:tblBorders>
        <w:left w:val="single" w:sz="4" w:space="0" w:color="00A9A7"/>
        <w:insideH w:val="single" w:sz="4" w:space="0" w:color="00A9A7"/>
        <w:insideV w:val="single" w:sz="4" w:space="0" w:color="00A9A7"/>
      </w:tblBorders>
      <w:tblLayout w:type="fixed"/>
      <w:tblLook w:val="01E0" w:firstRow="1" w:lastRow="1" w:firstColumn="1" w:lastColumn="1" w:noHBand="0" w:noVBand="0"/>
    </w:tblPr>
    <w:tblGrid>
      <w:gridCol w:w="1702"/>
      <w:gridCol w:w="2384"/>
      <w:gridCol w:w="2293"/>
      <w:gridCol w:w="2410"/>
      <w:gridCol w:w="1134"/>
    </w:tblGrid>
    <w:tr w:rsidR="003B2855" w:rsidRPr="004A7C1C" w14:paraId="3E19847D" w14:textId="77777777" w:rsidTr="00B16F63">
      <w:trPr>
        <w:trHeight w:val="629"/>
      </w:trPr>
      <w:tc>
        <w:tcPr>
          <w:tcW w:w="1702" w:type="dxa"/>
        </w:tcPr>
        <w:p w14:paraId="3E198472" w14:textId="77777777" w:rsidR="003B2855" w:rsidRPr="004A7C1C" w:rsidRDefault="003B2855" w:rsidP="00C15048">
          <w:pPr>
            <w:pStyle w:val="Sidfot"/>
          </w:pPr>
          <w:r w:rsidRPr="004A7C1C">
            <w:t>Inera AB</w:t>
          </w:r>
        </w:p>
      </w:tc>
      <w:tc>
        <w:tcPr>
          <w:tcW w:w="2384" w:type="dxa"/>
        </w:tcPr>
        <w:p w14:paraId="3E198473" w14:textId="77777777" w:rsidR="003B2855" w:rsidRPr="004A7C1C" w:rsidRDefault="003B2855" w:rsidP="00C15048">
          <w:pPr>
            <w:pStyle w:val="Sidfot"/>
          </w:pPr>
          <w:r w:rsidRPr="004A7C1C">
            <w:t>Box 177 03</w:t>
          </w:r>
        </w:p>
        <w:p w14:paraId="3E198474" w14:textId="77777777" w:rsidR="003B2855" w:rsidRPr="004A7C1C" w:rsidRDefault="003B2855" w:rsidP="00C15048">
          <w:pPr>
            <w:pStyle w:val="Sidfot"/>
          </w:pPr>
          <w:r w:rsidRPr="004A7C1C">
            <w:t>Östgötagatan 12</w:t>
          </w:r>
        </w:p>
        <w:p w14:paraId="3E198475" w14:textId="77777777" w:rsidR="003B2855" w:rsidRPr="004A7C1C" w:rsidRDefault="003B2855" w:rsidP="00C15048">
          <w:pPr>
            <w:pStyle w:val="Sidfot"/>
          </w:pPr>
          <w:r w:rsidRPr="004A7C1C">
            <w:t>118 93 Stockholm</w:t>
          </w:r>
        </w:p>
      </w:tc>
      <w:tc>
        <w:tcPr>
          <w:tcW w:w="2293" w:type="dxa"/>
        </w:tcPr>
        <w:p w14:paraId="3E198476" w14:textId="77777777" w:rsidR="003B2855" w:rsidRPr="0091623E" w:rsidRDefault="003B2855" w:rsidP="00C15048">
          <w:pPr>
            <w:pStyle w:val="Sidfot"/>
            <w:rPr>
              <w:lang w:val="en-US"/>
            </w:rPr>
          </w:pPr>
          <w:r w:rsidRPr="0091623E">
            <w:rPr>
              <w:lang w:val="en-US"/>
            </w:rPr>
            <w:t>Tel 08 452 71 60</w:t>
          </w:r>
        </w:p>
        <w:p w14:paraId="3E198477" w14:textId="77777777" w:rsidR="003B2855" w:rsidRPr="0091623E" w:rsidRDefault="003B2855" w:rsidP="00C15048">
          <w:pPr>
            <w:pStyle w:val="Sidfot"/>
            <w:rPr>
              <w:lang w:val="en-US"/>
            </w:rPr>
          </w:pPr>
          <w:r w:rsidRPr="0091623E">
            <w:rPr>
              <w:lang w:val="en-US"/>
            </w:rPr>
            <w:t>info@inera.se</w:t>
          </w:r>
        </w:p>
        <w:p w14:paraId="3E198478" w14:textId="77777777" w:rsidR="003B2855" w:rsidRPr="0091623E" w:rsidRDefault="003B2855" w:rsidP="00C15048">
          <w:pPr>
            <w:pStyle w:val="Sidfot"/>
            <w:rPr>
              <w:lang w:val="en-US"/>
            </w:rPr>
          </w:pPr>
          <w:r w:rsidRPr="0091623E">
            <w:rPr>
              <w:lang w:val="en-US"/>
            </w:rPr>
            <w:t xml:space="preserve">www.inera.se </w:t>
          </w:r>
        </w:p>
      </w:tc>
      <w:tc>
        <w:tcPr>
          <w:tcW w:w="2410" w:type="dxa"/>
        </w:tcPr>
        <w:p w14:paraId="3E198479" w14:textId="77777777" w:rsidR="003B2855" w:rsidRPr="004A7C1C" w:rsidRDefault="003B2855" w:rsidP="00C15048">
          <w:pPr>
            <w:pStyle w:val="Sidfot"/>
          </w:pPr>
          <w:r w:rsidRPr="004A7C1C">
            <w:t>Organisationsnummer</w:t>
          </w:r>
        </w:p>
        <w:p w14:paraId="3E19847A" w14:textId="77777777" w:rsidR="003B2855" w:rsidRPr="004A7C1C" w:rsidRDefault="003B2855" w:rsidP="00C15048">
          <w:pPr>
            <w:pStyle w:val="Sidfot"/>
          </w:pPr>
          <w:r w:rsidRPr="004A7C1C">
            <w:t>556559-4230</w:t>
          </w:r>
        </w:p>
        <w:p w14:paraId="3E19847B" w14:textId="77777777" w:rsidR="003B2855" w:rsidRPr="004A7C1C" w:rsidRDefault="003B2855" w:rsidP="00C15048">
          <w:pPr>
            <w:pStyle w:val="Sidfot"/>
          </w:pPr>
        </w:p>
      </w:tc>
      <w:tc>
        <w:tcPr>
          <w:tcW w:w="1134" w:type="dxa"/>
        </w:tcPr>
        <w:p w14:paraId="3E19847C" w14:textId="77777777" w:rsidR="003B2855" w:rsidRPr="004A7C1C" w:rsidRDefault="003B2855" w:rsidP="00C15048">
          <w:pPr>
            <w:pStyle w:val="Sidfot"/>
            <w:rPr>
              <w:rStyle w:val="Sidnummer"/>
            </w:rPr>
          </w:pPr>
          <w:r w:rsidRPr="004A7C1C">
            <w:t xml:space="preserve"> </w:t>
          </w:r>
          <w:r w:rsidRPr="004A7C1C">
            <w:rPr>
              <w:rStyle w:val="Sidnummer"/>
            </w:rPr>
            <w:t xml:space="preserve">Sid </w:t>
          </w:r>
          <w:r w:rsidRPr="004A7C1C">
            <w:rPr>
              <w:rStyle w:val="Sidnummer"/>
            </w:rPr>
            <w:fldChar w:fldCharType="begin"/>
          </w:r>
          <w:r w:rsidRPr="004A7C1C">
            <w:rPr>
              <w:rStyle w:val="Sidnummer"/>
            </w:rPr>
            <w:instrText xml:space="preserve"> PAGE </w:instrText>
          </w:r>
          <w:r w:rsidRPr="004A7C1C">
            <w:rPr>
              <w:rStyle w:val="Sidnummer"/>
            </w:rPr>
            <w:fldChar w:fldCharType="separate"/>
          </w:r>
          <w:r w:rsidR="00EE1813">
            <w:rPr>
              <w:rStyle w:val="Sidnummer"/>
              <w:noProof/>
            </w:rPr>
            <w:t>11</w:t>
          </w:r>
          <w:r w:rsidRPr="004A7C1C">
            <w:rPr>
              <w:rStyle w:val="Sidnummer"/>
            </w:rPr>
            <w:fldChar w:fldCharType="end"/>
          </w:r>
          <w:r w:rsidRPr="004A7C1C">
            <w:rPr>
              <w:rStyle w:val="Sidnummer"/>
            </w:rPr>
            <w:t>/</w:t>
          </w:r>
          <w:r w:rsidRPr="004A7C1C">
            <w:rPr>
              <w:rStyle w:val="Sidnummer"/>
            </w:rPr>
            <w:fldChar w:fldCharType="begin"/>
          </w:r>
          <w:r w:rsidRPr="004A7C1C">
            <w:rPr>
              <w:rStyle w:val="Sidnummer"/>
            </w:rPr>
            <w:instrText xml:space="preserve"> NUMPAGES </w:instrText>
          </w:r>
          <w:r w:rsidRPr="004A7C1C">
            <w:rPr>
              <w:rStyle w:val="Sidnummer"/>
            </w:rPr>
            <w:fldChar w:fldCharType="separate"/>
          </w:r>
          <w:r w:rsidR="00EE1813">
            <w:rPr>
              <w:rStyle w:val="Sidnummer"/>
              <w:noProof/>
            </w:rPr>
            <w:t>11</w:t>
          </w:r>
          <w:r w:rsidRPr="004A7C1C">
            <w:rPr>
              <w:rStyle w:val="Sidnummer"/>
            </w:rPr>
            <w:fldChar w:fldCharType="end"/>
          </w:r>
        </w:p>
      </w:tc>
    </w:tr>
  </w:tbl>
  <w:p w14:paraId="3E19847E" w14:textId="77777777" w:rsidR="003B2855" w:rsidRPr="004A7C1C" w:rsidRDefault="003B2855" w:rsidP="00C15048"/>
  <w:p w14:paraId="3E19847F" w14:textId="77777777" w:rsidR="003B2855" w:rsidRPr="004A7C1C" w:rsidRDefault="003B2855" w:rsidP="00C150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A0024" w14:textId="77777777" w:rsidR="00D7410A" w:rsidRDefault="00D7410A" w:rsidP="00C15048">
      <w:r>
        <w:separator/>
      </w:r>
    </w:p>
    <w:p w14:paraId="56F4528C" w14:textId="77777777" w:rsidR="00D7410A" w:rsidRDefault="00D7410A" w:rsidP="00C15048"/>
    <w:p w14:paraId="760FAD28" w14:textId="77777777" w:rsidR="00D7410A" w:rsidRDefault="00D7410A" w:rsidP="00C15048"/>
  </w:footnote>
  <w:footnote w:type="continuationSeparator" w:id="0">
    <w:p w14:paraId="19E52364" w14:textId="77777777" w:rsidR="00D7410A" w:rsidRDefault="00D7410A" w:rsidP="00C15048">
      <w:r>
        <w:continuationSeparator/>
      </w:r>
    </w:p>
    <w:p w14:paraId="068B841B" w14:textId="77777777" w:rsidR="00D7410A" w:rsidRDefault="00D7410A" w:rsidP="00C15048"/>
    <w:p w14:paraId="3157ABF1" w14:textId="77777777" w:rsidR="00D7410A" w:rsidRDefault="00D7410A" w:rsidP="00C15048"/>
  </w:footnote>
  <w:footnote w:type="continuationNotice" w:id="1">
    <w:p w14:paraId="4C8FACE8" w14:textId="77777777" w:rsidR="00D7410A" w:rsidRDefault="00D741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98465" w14:textId="77777777" w:rsidR="003B2855" w:rsidRDefault="003B2855" w:rsidP="00C15048"/>
  <w:p w14:paraId="3E198466" w14:textId="77777777" w:rsidR="003B2855" w:rsidRDefault="003B2855" w:rsidP="00C150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81" w:type="dxa"/>
      <w:tblInd w:w="-792" w:type="dxa"/>
      <w:tblBorders>
        <w:insideH w:val="single" w:sz="4" w:space="0" w:color="auto"/>
        <w:insideV w:val="single" w:sz="4" w:space="0" w:color="00A9A7"/>
      </w:tblBorders>
      <w:tblLayout w:type="fixed"/>
      <w:tblLook w:val="01E0" w:firstRow="1" w:lastRow="1" w:firstColumn="1" w:lastColumn="1" w:noHBand="0" w:noVBand="0"/>
    </w:tblPr>
    <w:tblGrid>
      <w:gridCol w:w="2459"/>
      <w:gridCol w:w="4678"/>
      <w:gridCol w:w="2410"/>
      <w:gridCol w:w="1134"/>
    </w:tblGrid>
    <w:tr w:rsidR="003B2855" w:rsidRPr="00333716" w14:paraId="3E19846D" w14:textId="77777777" w:rsidTr="00B16F63">
      <w:trPr>
        <w:trHeight w:hRule="exact" w:val="539"/>
      </w:trPr>
      <w:tc>
        <w:tcPr>
          <w:tcW w:w="2459" w:type="dxa"/>
          <w:tcBorders>
            <w:top w:val="nil"/>
            <w:bottom w:val="nil"/>
          </w:tcBorders>
        </w:tcPr>
        <w:p w14:paraId="3E198467" w14:textId="77777777" w:rsidR="003B2855" w:rsidRPr="00333716" w:rsidRDefault="003B2855" w:rsidP="00C15048">
          <w:pPr>
            <w:pStyle w:val="Sidfot"/>
          </w:pPr>
        </w:p>
        <w:p w14:paraId="3E198468" w14:textId="77777777" w:rsidR="003B2855" w:rsidRPr="00333716" w:rsidRDefault="003B2855" w:rsidP="00C15048">
          <w:pPr>
            <w:pStyle w:val="Sidfot"/>
          </w:pPr>
        </w:p>
      </w:tc>
      <w:tc>
        <w:tcPr>
          <w:tcW w:w="4678" w:type="dxa"/>
          <w:tcBorders>
            <w:top w:val="nil"/>
            <w:bottom w:val="nil"/>
          </w:tcBorders>
        </w:tcPr>
        <w:p w14:paraId="3E198469" w14:textId="77777777" w:rsidR="003B2855" w:rsidRPr="009210CB" w:rsidRDefault="003B2855" w:rsidP="00AC3155">
          <w:pPr>
            <w:pStyle w:val="Sidfot"/>
          </w:pPr>
          <w:r w:rsidRPr="00AC3155">
            <w:t>Anvisning och mall för namnsättning av tjänstedomän för tjänstekontrakt</w:t>
          </w:r>
          <w:r w:rsidRPr="004D1005">
            <w:br/>
          </w:r>
          <w:r w:rsidRPr="00AC3155">
            <w:t>3.0</w:t>
          </w:r>
          <w:r w:rsidRPr="004D1005">
            <w:t xml:space="preserve"> </w:t>
          </w:r>
          <w:r>
            <w:br/>
          </w:r>
          <w:r w:rsidRPr="00AC3155">
            <w:t>ARK_0027</w:t>
          </w:r>
        </w:p>
      </w:tc>
      <w:tc>
        <w:tcPr>
          <w:tcW w:w="2410" w:type="dxa"/>
          <w:tcBorders>
            <w:top w:val="nil"/>
            <w:bottom w:val="nil"/>
          </w:tcBorders>
        </w:tcPr>
        <w:p w14:paraId="3E19846A" w14:textId="77777777" w:rsidR="003B2855" w:rsidRPr="00333716" w:rsidRDefault="003B2855" w:rsidP="00110A33">
          <w:pPr>
            <w:pStyle w:val="Sidfot"/>
          </w:pPr>
          <w:r w:rsidRPr="00802CFF">
            <w:rPr>
              <w:rFonts w:cs="Arial"/>
            </w:rPr>
            <w:t>Arkitektur och regelverk</w:t>
          </w:r>
        </w:p>
      </w:tc>
      <w:tc>
        <w:tcPr>
          <w:tcW w:w="1134" w:type="dxa"/>
          <w:tcBorders>
            <w:top w:val="nil"/>
            <w:bottom w:val="nil"/>
          </w:tcBorders>
        </w:tcPr>
        <w:p w14:paraId="3E19846B" w14:textId="77777777" w:rsidR="003B2855" w:rsidRPr="001F54EF" w:rsidRDefault="003B2855" w:rsidP="00C15048">
          <w:pPr>
            <w:pStyle w:val="Sidfot"/>
          </w:pPr>
          <w:r w:rsidRPr="001F54EF">
            <w:t>Senast ändrad</w:t>
          </w:r>
        </w:p>
        <w:p w14:paraId="3E19846C" w14:textId="77777777" w:rsidR="003B2855" w:rsidRPr="001F54EF" w:rsidRDefault="003B2855" w:rsidP="00AC3155">
          <w:pPr>
            <w:pStyle w:val="Sidfot"/>
          </w:pPr>
          <w:r>
            <w:t>2016-12-12</w:t>
          </w:r>
        </w:p>
      </w:tc>
    </w:tr>
    <w:tr w:rsidR="003B2855" w:rsidRPr="00144360" w14:paraId="3E198470" w14:textId="77777777" w:rsidTr="002A11D3">
      <w:tblPrEx>
        <w:tblBorders>
          <w:insideH w:val="none" w:sz="0" w:space="0" w:color="auto"/>
          <w:insideV w:val="none" w:sz="0" w:space="0" w:color="auto"/>
        </w:tblBorders>
      </w:tblPrEx>
      <w:trPr>
        <w:gridAfter w:val="2"/>
        <w:wAfter w:w="3544" w:type="dxa"/>
        <w:trHeight w:hRule="exact" w:val="1444"/>
      </w:trPr>
      <w:tc>
        <w:tcPr>
          <w:tcW w:w="2459" w:type="dxa"/>
          <w:tcBorders>
            <w:top w:val="nil"/>
            <w:left w:val="nil"/>
            <w:bottom w:val="nil"/>
            <w:right w:val="nil"/>
          </w:tcBorders>
          <w:vAlign w:val="bottom"/>
        </w:tcPr>
        <w:p w14:paraId="3E19846E" w14:textId="77777777" w:rsidR="003B2855" w:rsidRDefault="003B2855" w:rsidP="00C15048">
          <w:pPr>
            <w:pStyle w:val="Sidhuvud"/>
          </w:pPr>
          <w:r>
            <w:rPr>
              <w:noProof/>
            </w:rPr>
            <w:drawing>
              <wp:inline distT="0" distB="0" distL="0" distR="0" wp14:anchorId="3E198489" wp14:editId="3E19848A">
                <wp:extent cx="1087200" cy="867600"/>
                <wp:effectExtent l="0" t="0" r="0" b="889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era-Logo-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7200" cy="867600"/>
                        </a:xfrm>
                        <a:prstGeom prst="rect">
                          <a:avLst/>
                        </a:prstGeom>
                        <a:noFill/>
                        <a:ln>
                          <a:noFill/>
                        </a:ln>
                      </pic:spPr>
                    </pic:pic>
                  </a:graphicData>
                </a:graphic>
              </wp:inline>
            </w:drawing>
          </w:r>
        </w:p>
      </w:tc>
      <w:tc>
        <w:tcPr>
          <w:tcW w:w="4678" w:type="dxa"/>
          <w:tcBorders>
            <w:top w:val="nil"/>
            <w:left w:val="nil"/>
            <w:bottom w:val="nil"/>
            <w:right w:val="nil"/>
          </w:tcBorders>
        </w:tcPr>
        <w:p w14:paraId="3E19846F" w14:textId="77777777" w:rsidR="003B2855" w:rsidRDefault="003B2855" w:rsidP="00C15048">
          <w:pPr>
            <w:pStyle w:val="Sidhuvud"/>
          </w:pPr>
        </w:p>
      </w:tc>
    </w:tr>
  </w:tbl>
  <w:p w14:paraId="3E198471" w14:textId="77777777" w:rsidR="003B2855" w:rsidRDefault="003B2855" w:rsidP="00C1504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92" w:type="dxa"/>
      <w:tblLayout w:type="fixed"/>
      <w:tblLook w:val="01E0" w:firstRow="1" w:lastRow="1" w:firstColumn="1" w:lastColumn="1" w:noHBand="0" w:noVBand="0"/>
    </w:tblPr>
    <w:tblGrid>
      <w:gridCol w:w="3240"/>
      <w:gridCol w:w="3060"/>
      <w:gridCol w:w="3060"/>
      <w:gridCol w:w="900"/>
    </w:tblGrid>
    <w:tr w:rsidR="003B2855" w:rsidRPr="00144360" w14:paraId="3E198484" w14:textId="77777777">
      <w:trPr>
        <w:trHeight w:hRule="exact" w:val="454"/>
      </w:trPr>
      <w:tc>
        <w:tcPr>
          <w:tcW w:w="3240" w:type="dxa"/>
          <w:tcBorders>
            <w:top w:val="nil"/>
            <w:left w:val="nil"/>
            <w:bottom w:val="nil"/>
            <w:right w:val="nil"/>
          </w:tcBorders>
        </w:tcPr>
        <w:p w14:paraId="3E198480" w14:textId="77777777" w:rsidR="003B2855" w:rsidRPr="002D1CAF" w:rsidRDefault="003B2855" w:rsidP="00C15048">
          <w:pPr>
            <w:pStyle w:val="Sidhuvud"/>
          </w:pPr>
        </w:p>
      </w:tc>
      <w:tc>
        <w:tcPr>
          <w:tcW w:w="3060" w:type="dxa"/>
          <w:tcBorders>
            <w:top w:val="nil"/>
            <w:left w:val="nil"/>
            <w:bottom w:val="nil"/>
            <w:right w:val="nil"/>
          </w:tcBorders>
        </w:tcPr>
        <w:p w14:paraId="3E198481" w14:textId="77777777" w:rsidR="003B2855" w:rsidRPr="00E123DA" w:rsidRDefault="003B2855" w:rsidP="00C15048">
          <w:pPr>
            <w:pStyle w:val="Sidhuvud"/>
          </w:pPr>
        </w:p>
      </w:tc>
      <w:tc>
        <w:tcPr>
          <w:tcW w:w="3060" w:type="dxa"/>
          <w:tcBorders>
            <w:top w:val="nil"/>
            <w:left w:val="nil"/>
            <w:bottom w:val="nil"/>
            <w:right w:val="nil"/>
          </w:tcBorders>
        </w:tcPr>
        <w:p w14:paraId="3E198482" w14:textId="77777777" w:rsidR="003B2855" w:rsidRPr="00E123DA" w:rsidRDefault="003B2855" w:rsidP="00C15048">
          <w:pPr>
            <w:pStyle w:val="Sidhuvud"/>
          </w:pPr>
        </w:p>
      </w:tc>
      <w:tc>
        <w:tcPr>
          <w:tcW w:w="900" w:type="dxa"/>
          <w:tcBorders>
            <w:top w:val="nil"/>
            <w:left w:val="nil"/>
            <w:bottom w:val="nil"/>
            <w:right w:val="nil"/>
          </w:tcBorders>
        </w:tcPr>
        <w:p w14:paraId="3E198483" w14:textId="77777777" w:rsidR="003B2855" w:rsidRPr="00E123DA" w:rsidRDefault="003B2855" w:rsidP="00C15048">
          <w:pPr>
            <w:pStyle w:val="Sidhuvud"/>
          </w:pPr>
        </w:p>
      </w:tc>
    </w:tr>
    <w:tr w:rsidR="003B2855" w:rsidRPr="00144360" w14:paraId="3E198486" w14:textId="77777777">
      <w:trPr>
        <w:gridAfter w:val="3"/>
        <w:wAfter w:w="7020" w:type="dxa"/>
        <w:trHeight w:hRule="exact" w:val="1361"/>
      </w:trPr>
      <w:tc>
        <w:tcPr>
          <w:tcW w:w="3240" w:type="dxa"/>
          <w:tcBorders>
            <w:top w:val="nil"/>
            <w:left w:val="nil"/>
            <w:bottom w:val="nil"/>
            <w:right w:val="nil"/>
          </w:tcBorders>
          <w:vAlign w:val="bottom"/>
        </w:tcPr>
        <w:p w14:paraId="3E198485" w14:textId="77777777" w:rsidR="003B2855" w:rsidRDefault="003B2855" w:rsidP="00C15048">
          <w:pPr>
            <w:pStyle w:val="Sidhuvud"/>
          </w:pPr>
        </w:p>
      </w:tc>
    </w:tr>
  </w:tbl>
  <w:p w14:paraId="3E198487" w14:textId="77777777" w:rsidR="003B2855" w:rsidRDefault="003B2855" w:rsidP="00C15048">
    <w:pPr>
      <w:pStyle w:val="Sidhuvud"/>
    </w:pPr>
  </w:p>
  <w:p w14:paraId="3E198488" w14:textId="77777777" w:rsidR="003B2855" w:rsidRPr="00144360" w:rsidRDefault="003B2855" w:rsidP="00C1504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5pt;height:13.5pt" o:bullet="t">
        <v:imagedata r:id="rId1" o:title="Pil-v2-Word"/>
      </v:shape>
    </w:pict>
  </w:numPicBullet>
  <w:numPicBullet w:numPicBulletId="1">
    <w:pict>
      <v:shape id="_x0000_i1039" type="#_x0000_t75" style="width:4.5pt;height:12pt" o:bullet="t">
        <v:imagedata r:id="rId2" o:title="Pil-v2-Word"/>
      </v:shape>
    </w:pict>
  </w:numPicBullet>
  <w:numPicBullet w:numPicBulletId="2">
    <w:pict>
      <v:shape id="_x0000_i1040" type="#_x0000_t75" style="width:3.75pt;height:9pt" o:bullet="t">
        <v:imagedata r:id="rId3" o:title="Pil-v2-Word"/>
      </v:shape>
    </w:pict>
  </w:numPicBullet>
  <w:abstractNum w:abstractNumId="0" w15:restartNumberingAfterBreak="0">
    <w:nsid w:val="01677A07"/>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 w15:restartNumberingAfterBreak="0">
    <w:nsid w:val="06E234E5"/>
    <w:multiLevelType w:val="multilevel"/>
    <w:tmpl w:val="E7A2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F2EB1"/>
    <w:multiLevelType w:val="multilevel"/>
    <w:tmpl w:val="DF16E1F8"/>
    <w:numStyleLink w:val="111111"/>
  </w:abstractNum>
  <w:abstractNum w:abstractNumId="3" w15:restartNumberingAfterBreak="0">
    <w:nsid w:val="093F54E5"/>
    <w:multiLevelType w:val="multilevel"/>
    <w:tmpl w:val="4B52D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C5A7F"/>
    <w:multiLevelType w:val="hybridMultilevel"/>
    <w:tmpl w:val="238291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E556D1"/>
    <w:multiLevelType w:val="multilevel"/>
    <w:tmpl w:val="C53AE64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 w15:restartNumberingAfterBreak="0">
    <w:nsid w:val="1827359D"/>
    <w:multiLevelType w:val="multilevel"/>
    <w:tmpl w:val="117E81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93C58FC"/>
    <w:multiLevelType w:val="multilevel"/>
    <w:tmpl w:val="FC02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52203"/>
    <w:multiLevelType w:val="multilevel"/>
    <w:tmpl w:val="DF16E1F8"/>
    <w:numStyleLink w:val="111111"/>
  </w:abstractNum>
  <w:abstractNum w:abstractNumId="9" w15:restartNumberingAfterBreak="0">
    <w:nsid w:val="1F261CF5"/>
    <w:multiLevelType w:val="hybridMultilevel"/>
    <w:tmpl w:val="C63A2888"/>
    <w:lvl w:ilvl="0" w:tplc="DF0C6F40">
      <w:start w:val="1"/>
      <w:numFmt w:val="decimal"/>
      <w:lvlText w:val="%1."/>
      <w:lvlJc w:val="left"/>
      <w:pPr>
        <w:tabs>
          <w:tab w:val="num" w:pos="340"/>
        </w:tabs>
        <w:ind w:left="340" w:hanging="340"/>
      </w:pPr>
      <w:rPr>
        <w:rFonts w:hint="default"/>
      </w:rPr>
    </w:lvl>
    <w:lvl w:ilvl="1" w:tplc="4F501482">
      <w:start w:val="1"/>
      <w:numFmt w:val="bullet"/>
      <w:lvlText w:val="»"/>
      <w:lvlJc w:val="left"/>
      <w:pPr>
        <w:tabs>
          <w:tab w:val="num" w:pos="737"/>
        </w:tabs>
        <w:ind w:left="737" w:hanging="170"/>
      </w:pPr>
      <w:rPr>
        <w:rFonts w:ascii="Arial" w:hAnsi="Arial" w:hint="default"/>
        <w:b/>
        <w:i w:val="0"/>
        <w:color w:val="9B0E59"/>
        <w:sz w:val="24"/>
        <w:szCs w:val="24"/>
      </w:rPr>
    </w:lvl>
    <w:lvl w:ilvl="2" w:tplc="377E3132" w:tentative="1">
      <w:start w:val="1"/>
      <w:numFmt w:val="lowerRoman"/>
      <w:lvlText w:val="%3."/>
      <w:lvlJc w:val="right"/>
      <w:pPr>
        <w:tabs>
          <w:tab w:val="num" w:pos="2160"/>
        </w:tabs>
        <w:ind w:left="2160" w:hanging="180"/>
      </w:pPr>
    </w:lvl>
    <w:lvl w:ilvl="3" w:tplc="A5D0922C" w:tentative="1">
      <w:start w:val="1"/>
      <w:numFmt w:val="decimal"/>
      <w:lvlText w:val="%4."/>
      <w:lvlJc w:val="left"/>
      <w:pPr>
        <w:tabs>
          <w:tab w:val="num" w:pos="2880"/>
        </w:tabs>
        <w:ind w:left="2880" w:hanging="360"/>
      </w:pPr>
    </w:lvl>
    <w:lvl w:ilvl="4" w:tplc="0FF2F5DC" w:tentative="1">
      <w:start w:val="1"/>
      <w:numFmt w:val="lowerLetter"/>
      <w:lvlText w:val="%5."/>
      <w:lvlJc w:val="left"/>
      <w:pPr>
        <w:tabs>
          <w:tab w:val="num" w:pos="3600"/>
        </w:tabs>
        <w:ind w:left="3600" w:hanging="360"/>
      </w:pPr>
    </w:lvl>
    <w:lvl w:ilvl="5" w:tplc="7F5EC3EC" w:tentative="1">
      <w:start w:val="1"/>
      <w:numFmt w:val="lowerRoman"/>
      <w:lvlText w:val="%6."/>
      <w:lvlJc w:val="right"/>
      <w:pPr>
        <w:tabs>
          <w:tab w:val="num" w:pos="4320"/>
        </w:tabs>
        <w:ind w:left="4320" w:hanging="180"/>
      </w:pPr>
    </w:lvl>
    <w:lvl w:ilvl="6" w:tplc="A9EEC0C8" w:tentative="1">
      <w:start w:val="1"/>
      <w:numFmt w:val="decimal"/>
      <w:lvlText w:val="%7."/>
      <w:lvlJc w:val="left"/>
      <w:pPr>
        <w:tabs>
          <w:tab w:val="num" w:pos="5040"/>
        </w:tabs>
        <w:ind w:left="5040" w:hanging="360"/>
      </w:pPr>
    </w:lvl>
    <w:lvl w:ilvl="7" w:tplc="4170DD5C" w:tentative="1">
      <w:start w:val="1"/>
      <w:numFmt w:val="lowerLetter"/>
      <w:lvlText w:val="%8."/>
      <w:lvlJc w:val="left"/>
      <w:pPr>
        <w:tabs>
          <w:tab w:val="num" w:pos="5760"/>
        </w:tabs>
        <w:ind w:left="5760" w:hanging="360"/>
      </w:pPr>
    </w:lvl>
    <w:lvl w:ilvl="8" w:tplc="99689B8A" w:tentative="1">
      <w:start w:val="1"/>
      <w:numFmt w:val="lowerRoman"/>
      <w:lvlText w:val="%9."/>
      <w:lvlJc w:val="right"/>
      <w:pPr>
        <w:tabs>
          <w:tab w:val="num" w:pos="6480"/>
        </w:tabs>
        <w:ind w:left="6480" w:hanging="180"/>
      </w:pPr>
    </w:lvl>
  </w:abstractNum>
  <w:abstractNum w:abstractNumId="10" w15:restartNumberingAfterBreak="0">
    <w:nsid w:val="292E12BE"/>
    <w:multiLevelType w:val="hybridMultilevel"/>
    <w:tmpl w:val="56BAB9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F56A8D"/>
    <w:multiLevelType w:val="hybridMultilevel"/>
    <w:tmpl w:val="D578FA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3C84985"/>
    <w:multiLevelType w:val="multilevel"/>
    <w:tmpl w:val="DF16E1F8"/>
    <w:numStyleLink w:val="111111"/>
  </w:abstractNum>
  <w:abstractNum w:abstractNumId="13" w15:restartNumberingAfterBreak="0">
    <w:nsid w:val="38AF63C3"/>
    <w:multiLevelType w:val="multilevel"/>
    <w:tmpl w:val="DF16E1F8"/>
    <w:styleLink w:val="111111"/>
    <w:lvl w:ilvl="0">
      <w:start w:val="1"/>
      <w:numFmt w:val="decimal"/>
      <w:pStyle w:val="Rubrik1Nr"/>
      <w:lvlText w:val="%1."/>
      <w:lvlJc w:val="left"/>
      <w:pPr>
        <w:tabs>
          <w:tab w:val="num" w:pos="454"/>
        </w:tabs>
        <w:ind w:left="454" w:hanging="454"/>
      </w:pPr>
      <w:rPr>
        <w:rFonts w:hint="default"/>
      </w:rPr>
    </w:lvl>
    <w:lvl w:ilvl="1">
      <w:start w:val="1"/>
      <w:numFmt w:val="decimal"/>
      <w:pStyle w:val="Rubrik2Nr"/>
      <w:lvlText w:val="%1.%2"/>
      <w:lvlJc w:val="left"/>
      <w:pPr>
        <w:tabs>
          <w:tab w:val="num" w:pos="680"/>
        </w:tabs>
        <w:ind w:left="680" w:hanging="680"/>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958272F"/>
    <w:multiLevelType w:val="multilevel"/>
    <w:tmpl w:val="C58893B6"/>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5" w15:restartNumberingAfterBreak="0">
    <w:nsid w:val="3D9C44F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00714AB"/>
    <w:multiLevelType w:val="multilevel"/>
    <w:tmpl w:val="32FE83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A014DF7"/>
    <w:multiLevelType w:val="multilevel"/>
    <w:tmpl w:val="684A6A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A3926D6"/>
    <w:multiLevelType w:val="multilevel"/>
    <w:tmpl w:val="464E93B2"/>
    <w:lvl w:ilvl="0">
      <w:start w:val="1"/>
      <w:numFmt w:val="decimal"/>
      <w:pStyle w:val="Numreradlista"/>
      <w:lvlText w:val="%1."/>
      <w:lvlJc w:val="left"/>
      <w:pPr>
        <w:tabs>
          <w:tab w:val="num" w:pos="680"/>
        </w:tabs>
        <w:ind w:left="680" w:hanging="320"/>
      </w:pPr>
      <w:rPr>
        <w:rFonts w:hint="default"/>
        <w:b/>
        <w:color w:val="00A9A7"/>
        <w:sz w:val="22"/>
      </w:rPr>
    </w:lvl>
    <w:lvl w:ilvl="1">
      <w:start w:val="1"/>
      <w:numFmt w:val="decimal"/>
      <w:lvlText w:val="%1.%2."/>
      <w:lvlJc w:val="left"/>
      <w:pPr>
        <w:tabs>
          <w:tab w:val="num" w:pos="1531"/>
        </w:tabs>
        <w:ind w:left="1531" w:hanging="454"/>
      </w:pPr>
      <w:rPr>
        <w:rFonts w:hint="default"/>
        <w:b/>
        <w:color w:val="00A9A7"/>
        <w:sz w:val="22"/>
      </w:rPr>
    </w:lvl>
    <w:lvl w:ilvl="2">
      <w:start w:val="1"/>
      <w:numFmt w:val="decimal"/>
      <w:lvlText w:val="%1.%2.%3."/>
      <w:lvlJc w:val="left"/>
      <w:pPr>
        <w:tabs>
          <w:tab w:val="num" w:pos="2608"/>
        </w:tabs>
        <w:ind w:left="2608" w:hanging="623"/>
      </w:pPr>
      <w:rPr>
        <w:rFonts w:hint="default"/>
        <w:b/>
        <w:color w:val="00A9A7"/>
        <w:sz w:val="22"/>
      </w:rPr>
    </w:lvl>
    <w:lvl w:ilvl="3">
      <w:start w:val="1"/>
      <w:numFmt w:val="decimal"/>
      <w:lvlText w:val="%1.%2.%3.%4."/>
      <w:lvlJc w:val="left"/>
      <w:pPr>
        <w:tabs>
          <w:tab w:val="num" w:pos="3969"/>
        </w:tabs>
        <w:ind w:left="3969" w:hanging="794"/>
      </w:pPr>
      <w:rPr>
        <w:rFonts w:hint="default"/>
        <w:color w:val="00A9A7"/>
        <w:sz w:val="22"/>
      </w:rPr>
    </w:lvl>
    <w:lvl w:ilvl="4">
      <w:start w:val="1"/>
      <w:numFmt w:val="decimal"/>
      <w:lvlText w:val="%1.%2.%3.%4.%5."/>
      <w:lvlJc w:val="left"/>
      <w:pPr>
        <w:tabs>
          <w:tab w:val="num" w:pos="4649"/>
        </w:tabs>
        <w:ind w:left="4649" w:hanging="963"/>
      </w:pPr>
      <w:rPr>
        <w:rFonts w:hint="default"/>
        <w:color w:val="00A9A7"/>
        <w:sz w:val="22"/>
      </w:rPr>
    </w:lvl>
    <w:lvl w:ilvl="5">
      <w:start w:val="1"/>
      <w:numFmt w:val="decimal"/>
      <w:lvlText w:val="%1.%2.%3.%4.%5.%6."/>
      <w:lvlJc w:val="left"/>
      <w:pPr>
        <w:tabs>
          <w:tab w:val="num" w:pos="4706"/>
        </w:tabs>
        <w:ind w:left="4706" w:hanging="737"/>
      </w:pPr>
      <w:rPr>
        <w:rFonts w:hint="default"/>
        <w:color w:val="00A9A7"/>
        <w:sz w:val="22"/>
      </w:rPr>
    </w:lvl>
    <w:lvl w:ilvl="6">
      <w:start w:val="1"/>
      <w:numFmt w:val="decimal"/>
      <w:lvlText w:val="%1.%2.%3.%4.%5.%6.%7."/>
      <w:lvlJc w:val="left"/>
      <w:pPr>
        <w:tabs>
          <w:tab w:val="num" w:pos="6124"/>
        </w:tabs>
        <w:ind w:left="6124" w:hanging="1304"/>
      </w:pPr>
      <w:rPr>
        <w:rFonts w:hint="default"/>
        <w:color w:val="00A9A7"/>
        <w:sz w:val="22"/>
      </w:rPr>
    </w:lvl>
    <w:lvl w:ilvl="7">
      <w:start w:val="1"/>
      <w:numFmt w:val="decimal"/>
      <w:lvlText w:val="%1.%2.%3.%4.%5.%6.%7.%8."/>
      <w:lvlJc w:val="left"/>
      <w:pPr>
        <w:tabs>
          <w:tab w:val="num" w:pos="6350"/>
        </w:tabs>
        <w:ind w:left="6350" w:hanging="1360"/>
      </w:pPr>
      <w:rPr>
        <w:rFonts w:hint="default"/>
        <w:color w:val="00A9A7"/>
        <w:sz w:val="22"/>
      </w:rPr>
    </w:lvl>
    <w:lvl w:ilvl="8">
      <w:start w:val="1"/>
      <w:numFmt w:val="decimal"/>
      <w:lvlText w:val="%1.%2.%3.%4.%5.%6.%7.%8.%9."/>
      <w:lvlJc w:val="left"/>
      <w:pPr>
        <w:tabs>
          <w:tab w:val="num" w:pos="6407"/>
        </w:tabs>
        <w:ind w:left="6407" w:hanging="1531"/>
      </w:pPr>
      <w:rPr>
        <w:rFonts w:hint="default"/>
        <w:color w:val="00A9A7"/>
        <w:sz w:val="22"/>
      </w:rPr>
    </w:lvl>
  </w:abstractNum>
  <w:abstractNum w:abstractNumId="19" w15:restartNumberingAfterBreak="0">
    <w:nsid w:val="585205F3"/>
    <w:multiLevelType w:val="multilevel"/>
    <w:tmpl w:val="A464113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15:restartNumberingAfterBreak="0">
    <w:nsid w:val="60D4610C"/>
    <w:multiLevelType w:val="multilevel"/>
    <w:tmpl w:val="B8ECC4D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66B14E27"/>
    <w:multiLevelType w:val="multilevel"/>
    <w:tmpl w:val="DF16E1F8"/>
    <w:numStyleLink w:val="111111"/>
  </w:abstractNum>
  <w:abstractNum w:abstractNumId="22" w15:restartNumberingAfterBreak="0">
    <w:nsid w:val="6C4A2A88"/>
    <w:multiLevelType w:val="multilevel"/>
    <w:tmpl w:val="DF16E1F8"/>
    <w:numStyleLink w:val="111111"/>
  </w:abstractNum>
  <w:abstractNum w:abstractNumId="23" w15:restartNumberingAfterBreak="0">
    <w:nsid w:val="6CBF3B20"/>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0024556"/>
    <w:multiLevelType w:val="hybridMultilevel"/>
    <w:tmpl w:val="9104C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40E0FC1"/>
    <w:multiLevelType w:val="multilevel"/>
    <w:tmpl w:val="208292D2"/>
    <w:lvl w:ilvl="0">
      <w:start w:val="1"/>
      <w:numFmt w:val="bullet"/>
      <w:pStyle w:val="Punktlista"/>
      <w:lvlText w:val=""/>
      <w:lvlJc w:val="left"/>
      <w:pPr>
        <w:tabs>
          <w:tab w:val="num" w:pos="567"/>
        </w:tabs>
        <w:ind w:left="567" w:hanging="207"/>
      </w:pPr>
      <w:rPr>
        <w:rFonts w:ascii="Symbol" w:hAnsi="Symbol" w:hint="default"/>
        <w:color w:val="00A9A7"/>
        <w:sz w:val="28"/>
        <w:szCs w:val="24"/>
      </w:rPr>
    </w:lvl>
    <w:lvl w:ilvl="1">
      <w:start w:val="1"/>
      <w:numFmt w:val="bullet"/>
      <w:lvlText w:val=""/>
      <w:lvlPicBulletId w:val="2"/>
      <w:lvlJc w:val="left"/>
      <w:pPr>
        <w:tabs>
          <w:tab w:val="num" w:pos="1247"/>
        </w:tabs>
        <w:ind w:left="1247" w:hanging="167"/>
      </w:pPr>
      <w:rPr>
        <w:rFonts w:ascii="Symbol" w:hAnsi="Symbol" w:hint="default"/>
        <w:color w:val="auto"/>
      </w:rPr>
    </w:lvl>
    <w:lvl w:ilvl="2">
      <w:start w:val="1"/>
      <w:numFmt w:val="bullet"/>
      <w:lvlText w:val=""/>
      <w:lvlPicBulletId w:val="2"/>
      <w:lvlJc w:val="left"/>
      <w:pPr>
        <w:tabs>
          <w:tab w:val="num" w:pos="1797"/>
        </w:tabs>
        <w:ind w:left="1985" w:hanging="185"/>
      </w:pPr>
      <w:rPr>
        <w:rFonts w:ascii="Symbol" w:hAnsi="Symbol" w:hint="default"/>
        <w:color w:val="auto"/>
      </w:rPr>
    </w:lvl>
    <w:lvl w:ilvl="3">
      <w:start w:val="1"/>
      <w:numFmt w:val="bullet"/>
      <w:lvlText w:val=""/>
      <w:lvlPicBulletId w:val="2"/>
      <w:lvlJc w:val="left"/>
      <w:pPr>
        <w:tabs>
          <w:tab w:val="num" w:pos="2722"/>
        </w:tabs>
        <w:ind w:left="2722" w:hanging="202"/>
      </w:pPr>
      <w:rPr>
        <w:rFonts w:ascii="Symbol" w:hAnsi="Symbol" w:hint="default"/>
        <w:color w:val="auto"/>
      </w:rPr>
    </w:lvl>
    <w:lvl w:ilvl="4">
      <w:start w:val="1"/>
      <w:numFmt w:val="bullet"/>
      <w:lvlText w:val=""/>
      <w:lvlPicBulletId w:val="2"/>
      <w:lvlJc w:val="left"/>
      <w:pPr>
        <w:tabs>
          <w:tab w:val="num" w:pos="3459"/>
        </w:tabs>
        <w:ind w:left="3459" w:hanging="219"/>
      </w:pPr>
      <w:rPr>
        <w:rFonts w:ascii="Symbol" w:hAnsi="Symbol" w:hint="default"/>
        <w:color w:val="auto"/>
      </w:rPr>
    </w:lvl>
    <w:lvl w:ilvl="5">
      <w:start w:val="1"/>
      <w:numFmt w:val="bullet"/>
      <w:lvlText w:val=""/>
      <w:lvlPicBulletId w:val="2"/>
      <w:lvlJc w:val="left"/>
      <w:pPr>
        <w:tabs>
          <w:tab w:val="num" w:pos="4139"/>
        </w:tabs>
        <w:ind w:left="4139" w:hanging="179"/>
      </w:pPr>
      <w:rPr>
        <w:rFonts w:ascii="Symbol" w:hAnsi="Symbol" w:hint="default"/>
        <w:color w:val="auto"/>
      </w:rPr>
    </w:lvl>
    <w:lvl w:ilvl="6">
      <w:start w:val="1"/>
      <w:numFmt w:val="bullet"/>
      <w:lvlText w:val=""/>
      <w:lvlPicBulletId w:val="2"/>
      <w:lvlJc w:val="left"/>
      <w:pPr>
        <w:tabs>
          <w:tab w:val="num" w:pos="4876"/>
        </w:tabs>
        <w:ind w:left="4876" w:hanging="196"/>
      </w:pPr>
      <w:rPr>
        <w:rFonts w:ascii="Symbol" w:hAnsi="Symbol" w:hint="default"/>
        <w:color w:val="auto"/>
      </w:rPr>
    </w:lvl>
    <w:lvl w:ilvl="7">
      <w:start w:val="1"/>
      <w:numFmt w:val="bullet"/>
      <w:lvlText w:val=""/>
      <w:lvlPicBulletId w:val="2"/>
      <w:lvlJc w:val="left"/>
      <w:pPr>
        <w:tabs>
          <w:tab w:val="num" w:pos="5613"/>
        </w:tabs>
        <w:ind w:left="5613" w:hanging="213"/>
      </w:pPr>
      <w:rPr>
        <w:rFonts w:ascii="Symbol" w:hAnsi="Symbol" w:hint="default"/>
        <w:color w:val="auto"/>
      </w:rPr>
    </w:lvl>
    <w:lvl w:ilvl="8">
      <w:start w:val="1"/>
      <w:numFmt w:val="bullet"/>
      <w:lvlText w:val=""/>
      <w:lvlPicBulletId w:val="2"/>
      <w:lvlJc w:val="left"/>
      <w:pPr>
        <w:tabs>
          <w:tab w:val="num" w:pos="6350"/>
        </w:tabs>
        <w:ind w:left="6350" w:hanging="230"/>
      </w:pPr>
      <w:rPr>
        <w:rFonts w:ascii="Symbol" w:hAnsi="Symbol" w:hint="default"/>
        <w:color w:val="auto"/>
      </w:rPr>
    </w:lvl>
  </w:abstractNum>
  <w:abstractNum w:abstractNumId="26" w15:restartNumberingAfterBreak="0">
    <w:nsid w:val="7A991A3D"/>
    <w:multiLevelType w:val="multilevel"/>
    <w:tmpl w:val="E7449D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7AA30BAA"/>
    <w:multiLevelType w:val="multilevel"/>
    <w:tmpl w:val="BA94575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EA67584"/>
    <w:multiLevelType w:val="multilevel"/>
    <w:tmpl w:val="4B9897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5"/>
  </w:num>
  <w:num w:numId="2">
    <w:abstractNumId w:val="18"/>
  </w:num>
  <w:num w:numId="3">
    <w:abstractNumId w:val="13"/>
  </w:num>
  <w:num w:numId="4">
    <w:abstractNumId w:val="23"/>
  </w:num>
  <w:num w:numId="5">
    <w:abstractNumId w:val="28"/>
  </w:num>
  <w:num w:numId="6">
    <w:abstractNumId w:val="16"/>
  </w:num>
  <w:num w:numId="7">
    <w:abstractNumId w:val="9"/>
  </w:num>
  <w:num w:numId="8">
    <w:abstractNumId w:val="6"/>
  </w:num>
  <w:num w:numId="9">
    <w:abstractNumId w:val="6"/>
  </w:num>
  <w:num w:numId="10">
    <w:abstractNumId w:val="6"/>
  </w:num>
  <w:num w:numId="11">
    <w:abstractNumId w:val="6"/>
  </w:num>
  <w:num w:numId="12">
    <w:abstractNumId w:val="14"/>
  </w:num>
  <w:num w:numId="13">
    <w:abstractNumId w:val="26"/>
  </w:num>
  <w:num w:numId="14">
    <w:abstractNumId w:val="20"/>
  </w:num>
  <w:num w:numId="15">
    <w:abstractNumId w:val="19"/>
  </w:num>
  <w:num w:numId="16">
    <w:abstractNumId w:val="5"/>
  </w:num>
  <w:num w:numId="17">
    <w:abstractNumId w:val="2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4"/>
  </w:num>
  <w:num w:numId="21">
    <w:abstractNumId w:val="10"/>
  </w:num>
  <w:num w:numId="22">
    <w:abstractNumId w:val="11"/>
  </w:num>
  <w:num w:numId="23">
    <w:abstractNumId w:val="4"/>
  </w:num>
  <w:num w:numId="24">
    <w:abstractNumId w:val="26"/>
  </w:num>
  <w:num w:numId="25">
    <w:abstractNumId w:val="2"/>
  </w:num>
  <w:num w:numId="26">
    <w:abstractNumId w:val="0"/>
  </w:num>
  <w:num w:numId="27">
    <w:abstractNumId w:val="17"/>
  </w:num>
  <w:num w:numId="28">
    <w:abstractNumId w:val="22"/>
  </w:num>
  <w:num w:numId="29">
    <w:abstractNumId w:val="21"/>
  </w:num>
  <w:num w:numId="30">
    <w:abstractNumId w:val="12"/>
  </w:num>
  <w:num w:numId="31">
    <w:abstractNumId w:val="8"/>
  </w:num>
  <w:num w:numId="32">
    <w:abstractNumId w:val="3"/>
  </w:num>
  <w:num w:numId="33">
    <w:abstractNumId w:val="1"/>
  </w:num>
  <w:num w:numId="3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LockTheme/>
  <w:styleLockQFSet/>
  <w:defaultTabStop w:val="720"/>
  <w:hyphenationZone w:val="425"/>
  <w:drawingGridHorizontalSpacing w:val="80"/>
  <w:displayHorizontalDrawingGridEvery w:val="2"/>
  <w:characterSpacingControl w:val="doNotCompress"/>
  <w:hdrShapeDefaults>
    <o:shapedefaults v:ext="edit" spidmax="2049">
      <o:colormru v:ext="edit" colors="#00a9a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61"/>
    <w:rsid w:val="00004227"/>
    <w:rsid w:val="00020563"/>
    <w:rsid w:val="00040592"/>
    <w:rsid w:val="000437A5"/>
    <w:rsid w:val="00066A88"/>
    <w:rsid w:val="00070AD8"/>
    <w:rsid w:val="00074AED"/>
    <w:rsid w:val="000753E2"/>
    <w:rsid w:val="000778A6"/>
    <w:rsid w:val="00084D4C"/>
    <w:rsid w:val="000927B9"/>
    <w:rsid w:val="000A7F19"/>
    <w:rsid w:val="000B357A"/>
    <w:rsid w:val="000C0B90"/>
    <w:rsid w:val="000C415D"/>
    <w:rsid w:val="000C5934"/>
    <w:rsid w:val="000D5C92"/>
    <w:rsid w:val="000D68C0"/>
    <w:rsid w:val="000E4174"/>
    <w:rsid w:val="000E4261"/>
    <w:rsid w:val="000E52A7"/>
    <w:rsid w:val="000F0090"/>
    <w:rsid w:val="000F0CAE"/>
    <w:rsid w:val="00104E54"/>
    <w:rsid w:val="00110A33"/>
    <w:rsid w:val="00115718"/>
    <w:rsid w:val="00144360"/>
    <w:rsid w:val="00144BD5"/>
    <w:rsid w:val="0014548C"/>
    <w:rsid w:val="00152B7B"/>
    <w:rsid w:val="001613FB"/>
    <w:rsid w:val="00162DF2"/>
    <w:rsid w:val="00174DA4"/>
    <w:rsid w:val="0017735B"/>
    <w:rsid w:val="00195A28"/>
    <w:rsid w:val="001B2728"/>
    <w:rsid w:val="001C65FD"/>
    <w:rsid w:val="001D5C9D"/>
    <w:rsid w:val="001E1DAA"/>
    <w:rsid w:val="001E7969"/>
    <w:rsid w:val="001F54EF"/>
    <w:rsid w:val="001F5CE8"/>
    <w:rsid w:val="001F7A09"/>
    <w:rsid w:val="00233192"/>
    <w:rsid w:val="0024032B"/>
    <w:rsid w:val="00250D72"/>
    <w:rsid w:val="002516C6"/>
    <w:rsid w:val="002604AB"/>
    <w:rsid w:val="00262EEB"/>
    <w:rsid w:val="00264D83"/>
    <w:rsid w:val="002876DE"/>
    <w:rsid w:val="00290373"/>
    <w:rsid w:val="0029121D"/>
    <w:rsid w:val="002A11D3"/>
    <w:rsid w:val="002A38D5"/>
    <w:rsid w:val="002A6CAB"/>
    <w:rsid w:val="002B779D"/>
    <w:rsid w:val="002C69AB"/>
    <w:rsid w:val="002D1CAF"/>
    <w:rsid w:val="002D43B3"/>
    <w:rsid w:val="002E22A3"/>
    <w:rsid w:val="002E35E1"/>
    <w:rsid w:val="002E592D"/>
    <w:rsid w:val="003017C6"/>
    <w:rsid w:val="00302E96"/>
    <w:rsid w:val="00307C5E"/>
    <w:rsid w:val="00310672"/>
    <w:rsid w:val="00310F42"/>
    <w:rsid w:val="003121C3"/>
    <w:rsid w:val="003208D6"/>
    <w:rsid w:val="00333716"/>
    <w:rsid w:val="003343FA"/>
    <w:rsid w:val="00337587"/>
    <w:rsid w:val="00340ADE"/>
    <w:rsid w:val="003432B2"/>
    <w:rsid w:val="00343777"/>
    <w:rsid w:val="003441CA"/>
    <w:rsid w:val="00357B9A"/>
    <w:rsid w:val="00360D43"/>
    <w:rsid w:val="003657D7"/>
    <w:rsid w:val="003815C5"/>
    <w:rsid w:val="00385CD7"/>
    <w:rsid w:val="003872CE"/>
    <w:rsid w:val="003A3B70"/>
    <w:rsid w:val="003B2855"/>
    <w:rsid w:val="003C0177"/>
    <w:rsid w:val="003C34CB"/>
    <w:rsid w:val="003C3F05"/>
    <w:rsid w:val="003E573A"/>
    <w:rsid w:val="003F5BF4"/>
    <w:rsid w:val="004023CA"/>
    <w:rsid w:val="004167A1"/>
    <w:rsid w:val="00424F93"/>
    <w:rsid w:val="004276D7"/>
    <w:rsid w:val="004327B7"/>
    <w:rsid w:val="00434B16"/>
    <w:rsid w:val="0044037C"/>
    <w:rsid w:val="0044607E"/>
    <w:rsid w:val="00452A87"/>
    <w:rsid w:val="0046284E"/>
    <w:rsid w:val="00464328"/>
    <w:rsid w:val="00465985"/>
    <w:rsid w:val="00471141"/>
    <w:rsid w:val="00471C9C"/>
    <w:rsid w:val="00477063"/>
    <w:rsid w:val="00480044"/>
    <w:rsid w:val="004A05D3"/>
    <w:rsid w:val="004A7C1C"/>
    <w:rsid w:val="004B098E"/>
    <w:rsid w:val="004B34AD"/>
    <w:rsid w:val="004B4ADA"/>
    <w:rsid w:val="004B7C7D"/>
    <w:rsid w:val="004C4193"/>
    <w:rsid w:val="004C4DAE"/>
    <w:rsid w:val="004D1005"/>
    <w:rsid w:val="00504E9E"/>
    <w:rsid w:val="00524F0D"/>
    <w:rsid w:val="005314F5"/>
    <w:rsid w:val="005320FC"/>
    <w:rsid w:val="00535525"/>
    <w:rsid w:val="0054331B"/>
    <w:rsid w:val="00557235"/>
    <w:rsid w:val="005636F2"/>
    <w:rsid w:val="00567047"/>
    <w:rsid w:val="00570215"/>
    <w:rsid w:val="005778E4"/>
    <w:rsid w:val="0059082A"/>
    <w:rsid w:val="00591868"/>
    <w:rsid w:val="00591DA2"/>
    <w:rsid w:val="005921EC"/>
    <w:rsid w:val="00593F38"/>
    <w:rsid w:val="005A032B"/>
    <w:rsid w:val="005B0B2D"/>
    <w:rsid w:val="005B4045"/>
    <w:rsid w:val="005D064B"/>
    <w:rsid w:val="005E47E7"/>
    <w:rsid w:val="005F07BF"/>
    <w:rsid w:val="005F4DD4"/>
    <w:rsid w:val="005F7B47"/>
    <w:rsid w:val="00604800"/>
    <w:rsid w:val="00611088"/>
    <w:rsid w:val="006210F1"/>
    <w:rsid w:val="00624485"/>
    <w:rsid w:val="00630E61"/>
    <w:rsid w:val="00640358"/>
    <w:rsid w:val="006406AC"/>
    <w:rsid w:val="006660F6"/>
    <w:rsid w:val="006876F4"/>
    <w:rsid w:val="00694187"/>
    <w:rsid w:val="006A1F81"/>
    <w:rsid w:val="006A389B"/>
    <w:rsid w:val="006C4354"/>
    <w:rsid w:val="006C4773"/>
    <w:rsid w:val="006D5434"/>
    <w:rsid w:val="006E21B0"/>
    <w:rsid w:val="006E69BB"/>
    <w:rsid w:val="006F0C11"/>
    <w:rsid w:val="006F63CB"/>
    <w:rsid w:val="00726D2E"/>
    <w:rsid w:val="0073419E"/>
    <w:rsid w:val="0074419E"/>
    <w:rsid w:val="0074710D"/>
    <w:rsid w:val="00753136"/>
    <w:rsid w:val="007560CB"/>
    <w:rsid w:val="0076353E"/>
    <w:rsid w:val="00764B55"/>
    <w:rsid w:val="00765DDC"/>
    <w:rsid w:val="007807ED"/>
    <w:rsid w:val="00780A71"/>
    <w:rsid w:val="0078694F"/>
    <w:rsid w:val="0079550A"/>
    <w:rsid w:val="007A5AB5"/>
    <w:rsid w:val="007C27B5"/>
    <w:rsid w:val="007C4962"/>
    <w:rsid w:val="007D3B46"/>
    <w:rsid w:val="007D76B5"/>
    <w:rsid w:val="007F1186"/>
    <w:rsid w:val="00802CFF"/>
    <w:rsid w:val="00811A36"/>
    <w:rsid w:val="00813DD9"/>
    <w:rsid w:val="00815A4A"/>
    <w:rsid w:val="00826AFF"/>
    <w:rsid w:val="008679ED"/>
    <w:rsid w:val="00874119"/>
    <w:rsid w:val="0088630E"/>
    <w:rsid w:val="00890AB6"/>
    <w:rsid w:val="008A40AB"/>
    <w:rsid w:val="008A65C3"/>
    <w:rsid w:val="008C6F28"/>
    <w:rsid w:val="008D1435"/>
    <w:rsid w:val="008D2C37"/>
    <w:rsid w:val="008E4989"/>
    <w:rsid w:val="008E5170"/>
    <w:rsid w:val="008F5601"/>
    <w:rsid w:val="00903A8C"/>
    <w:rsid w:val="00905D82"/>
    <w:rsid w:val="009106DB"/>
    <w:rsid w:val="0091623E"/>
    <w:rsid w:val="009210CB"/>
    <w:rsid w:val="00930DEB"/>
    <w:rsid w:val="00937364"/>
    <w:rsid w:val="00942224"/>
    <w:rsid w:val="00961C67"/>
    <w:rsid w:val="009654D1"/>
    <w:rsid w:val="00967AC6"/>
    <w:rsid w:val="009908AB"/>
    <w:rsid w:val="009A0859"/>
    <w:rsid w:val="009A28C7"/>
    <w:rsid w:val="009A3242"/>
    <w:rsid w:val="009C0B13"/>
    <w:rsid w:val="009C7FFA"/>
    <w:rsid w:val="009D2B37"/>
    <w:rsid w:val="009E765F"/>
    <w:rsid w:val="00A10931"/>
    <w:rsid w:val="00A15E99"/>
    <w:rsid w:val="00A246B3"/>
    <w:rsid w:val="00A35F05"/>
    <w:rsid w:val="00A37EE9"/>
    <w:rsid w:val="00A4265D"/>
    <w:rsid w:val="00A5360F"/>
    <w:rsid w:val="00A5683B"/>
    <w:rsid w:val="00A641FE"/>
    <w:rsid w:val="00A76D3E"/>
    <w:rsid w:val="00A90638"/>
    <w:rsid w:val="00A90E90"/>
    <w:rsid w:val="00A97A01"/>
    <w:rsid w:val="00AC3155"/>
    <w:rsid w:val="00AD701A"/>
    <w:rsid w:val="00AF0807"/>
    <w:rsid w:val="00B0708C"/>
    <w:rsid w:val="00B14DDD"/>
    <w:rsid w:val="00B16F63"/>
    <w:rsid w:val="00B201E6"/>
    <w:rsid w:val="00B23AAE"/>
    <w:rsid w:val="00B4562C"/>
    <w:rsid w:val="00B47003"/>
    <w:rsid w:val="00B55B65"/>
    <w:rsid w:val="00B60546"/>
    <w:rsid w:val="00B6207B"/>
    <w:rsid w:val="00B63972"/>
    <w:rsid w:val="00B66F6F"/>
    <w:rsid w:val="00B71CD5"/>
    <w:rsid w:val="00B7236F"/>
    <w:rsid w:val="00B81400"/>
    <w:rsid w:val="00B957BE"/>
    <w:rsid w:val="00B9611C"/>
    <w:rsid w:val="00B967C3"/>
    <w:rsid w:val="00BC1D83"/>
    <w:rsid w:val="00BD7C4A"/>
    <w:rsid w:val="00BE6519"/>
    <w:rsid w:val="00BF05F7"/>
    <w:rsid w:val="00C07E72"/>
    <w:rsid w:val="00C15048"/>
    <w:rsid w:val="00C346A8"/>
    <w:rsid w:val="00C3718E"/>
    <w:rsid w:val="00C450DF"/>
    <w:rsid w:val="00C86683"/>
    <w:rsid w:val="00C94A5C"/>
    <w:rsid w:val="00CA263C"/>
    <w:rsid w:val="00CA2E69"/>
    <w:rsid w:val="00CC4FF8"/>
    <w:rsid w:val="00CC5010"/>
    <w:rsid w:val="00CC7894"/>
    <w:rsid w:val="00CD0298"/>
    <w:rsid w:val="00CD0F93"/>
    <w:rsid w:val="00CD1534"/>
    <w:rsid w:val="00CD33C7"/>
    <w:rsid w:val="00CE12F7"/>
    <w:rsid w:val="00CE5A69"/>
    <w:rsid w:val="00CF19C2"/>
    <w:rsid w:val="00D0207B"/>
    <w:rsid w:val="00D049F3"/>
    <w:rsid w:val="00D04D21"/>
    <w:rsid w:val="00D103B1"/>
    <w:rsid w:val="00D20F1F"/>
    <w:rsid w:val="00D31F9C"/>
    <w:rsid w:val="00D366CD"/>
    <w:rsid w:val="00D46E78"/>
    <w:rsid w:val="00D51370"/>
    <w:rsid w:val="00D5455E"/>
    <w:rsid w:val="00D56684"/>
    <w:rsid w:val="00D56EAA"/>
    <w:rsid w:val="00D618C7"/>
    <w:rsid w:val="00D63E12"/>
    <w:rsid w:val="00D658D8"/>
    <w:rsid w:val="00D7410A"/>
    <w:rsid w:val="00D74D0C"/>
    <w:rsid w:val="00D83D2E"/>
    <w:rsid w:val="00D87FDF"/>
    <w:rsid w:val="00DA7395"/>
    <w:rsid w:val="00DB0385"/>
    <w:rsid w:val="00DC710E"/>
    <w:rsid w:val="00DD6F80"/>
    <w:rsid w:val="00DE0233"/>
    <w:rsid w:val="00DE2580"/>
    <w:rsid w:val="00DF18EF"/>
    <w:rsid w:val="00DF4C32"/>
    <w:rsid w:val="00E02FD5"/>
    <w:rsid w:val="00E1002D"/>
    <w:rsid w:val="00E123DA"/>
    <w:rsid w:val="00E255E5"/>
    <w:rsid w:val="00E26245"/>
    <w:rsid w:val="00E27C54"/>
    <w:rsid w:val="00E31BAF"/>
    <w:rsid w:val="00E3257D"/>
    <w:rsid w:val="00E325F4"/>
    <w:rsid w:val="00E350B7"/>
    <w:rsid w:val="00E35B04"/>
    <w:rsid w:val="00E36B43"/>
    <w:rsid w:val="00E435D9"/>
    <w:rsid w:val="00E43FAE"/>
    <w:rsid w:val="00E5401A"/>
    <w:rsid w:val="00E557D1"/>
    <w:rsid w:val="00E609E9"/>
    <w:rsid w:val="00E61829"/>
    <w:rsid w:val="00E75F85"/>
    <w:rsid w:val="00EA375D"/>
    <w:rsid w:val="00EA70EA"/>
    <w:rsid w:val="00EB44BC"/>
    <w:rsid w:val="00EB690E"/>
    <w:rsid w:val="00EB72D9"/>
    <w:rsid w:val="00EC5077"/>
    <w:rsid w:val="00EC5E7A"/>
    <w:rsid w:val="00EC615D"/>
    <w:rsid w:val="00ED1F7E"/>
    <w:rsid w:val="00ED3F7F"/>
    <w:rsid w:val="00EE1813"/>
    <w:rsid w:val="00F010E3"/>
    <w:rsid w:val="00F044D5"/>
    <w:rsid w:val="00F070B6"/>
    <w:rsid w:val="00F10E7B"/>
    <w:rsid w:val="00F1522A"/>
    <w:rsid w:val="00F1674A"/>
    <w:rsid w:val="00F209E0"/>
    <w:rsid w:val="00F21393"/>
    <w:rsid w:val="00F30EF7"/>
    <w:rsid w:val="00F47DCD"/>
    <w:rsid w:val="00F50257"/>
    <w:rsid w:val="00F5751F"/>
    <w:rsid w:val="00F6314A"/>
    <w:rsid w:val="00F64FED"/>
    <w:rsid w:val="00F75926"/>
    <w:rsid w:val="00F8545B"/>
    <w:rsid w:val="00F90BE3"/>
    <w:rsid w:val="00FA363D"/>
    <w:rsid w:val="00FA66C6"/>
    <w:rsid w:val="00FC1ABF"/>
    <w:rsid w:val="00FC2B29"/>
    <w:rsid w:val="00FF7D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9a7"/>
    </o:shapedefaults>
    <o:shapelayout v:ext="edit">
      <o:idmap v:ext="edit" data="1"/>
    </o:shapelayout>
  </w:shapeDefaults>
  <w:decimalSymbol w:val=","/>
  <w:listSeparator w:val=";"/>
  <w14:docId w14:val="3E198375"/>
  <w15:chartTrackingRefBased/>
  <w15:docId w15:val="{9FD90BF5-343C-4534-B048-414249A5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261"/>
    <w:rPr>
      <w:rFonts w:eastAsiaTheme="minorEastAsia"/>
      <w:sz w:val="24"/>
      <w:szCs w:val="24"/>
    </w:rPr>
  </w:style>
  <w:style w:type="paragraph" w:styleId="Rubrik1">
    <w:name w:val="heading 1"/>
    <w:basedOn w:val="Brdtext"/>
    <w:next w:val="Normal"/>
    <w:link w:val="Rubrik1Char"/>
    <w:uiPriority w:val="9"/>
    <w:qFormat/>
    <w:rsid w:val="00EA70EA"/>
    <w:pPr>
      <w:keepNext/>
      <w:spacing w:before="600" w:after="160"/>
      <w:outlineLvl w:val="0"/>
    </w:pPr>
    <w:rPr>
      <w:rFonts w:ascii="Arial" w:hAnsi="Arial" w:cs="Arial"/>
      <w:bCs/>
      <w:kern w:val="32"/>
      <w:sz w:val="36"/>
      <w:szCs w:val="32"/>
    </w:rPr>
  </w:style>
  <w:style w:type="paragraph" w:styleId="Rubrik2">
    <w:name w:val="heading 2"/>
    <w:basedOn w:val="Brdtext"/>
    <w:next w:val="Normal"/>
    <w:link w:val="Rubrik2Char"/>
    <w:uiPriority w:val="9"/>
    <w:qFormat/>
    <w:rsid w:val="00FF7D99"/>
    <w:pPr>
      <w:keepNext/>
      <w:tabs>
        <w:tab w:val="left" w:pos="680"/>
      </w:tabs>
      <w:spacing w:before="480" w:after="120"/>
      <w:outlineLvl w:val="1"/>
    </w:pPr>
    <w:rPr>
      <w:rFonts w:ascii="Arial" w:hAnsi="Arial" w:cs="Arial"/>
      <w:bCs/>
      <w:iCs/>
      <w:sz w:val="28"/>
      <w:szCs w:val="28"/>
    </w:rPr>
  </w:style>
  <w:style w:type="paragraph" w:styleId="Rubrik3">
    <w:name w:val="heading 3"/>
    <w:basedOn w:val="Brdtext"/>
    <w:next w:val="Normal"/>
    <w:link w:val="Rubrik3Char"/>
    <w:uiPriority w:val="9"/>
    <w:qFormat/>
    <w:rsid w:val="002E22A3"/>
    <w:pPr>
      <w:keepNext/>
      <w:tabs>
        <w:tab w:val="left" w:pos="794"/>
      </w:tabs>
      <w:spacing w:before="400"/>
      <w:outlineLvl w:val="2"/>
    </w:pPr>
    <w:rPr>
      <w:rFonts w:ascii="Arial" w:hAnsi="Arial" w:cs="Arial"/>
      <w:b/>
      <w:bCs/>
      <w:szCs w:val="26"/>
    </w:rPr>
  </w:style>
  <w:style w:type="paragraph" w:styleId="Rubrik4">
    <w:name w:val="heading 4"/>
    <w:basedOn w:val="Rubrik3"/>
    <w:next w:val="Normal"/>
    <w:rsid w:val="008F5601"/>
    <w:pPr>
      <w:numPr>
        <w:ilvl w:val="3"/>
      </w:numPr>
      <w:spacing w:before="360"/>
      <w:outlineLvl w:val="3"/>
    </w:pPr>
  </w:style>
  <w:style w:type="paragraph" w:styleId="Rubrik5">
    <w:name w:val="heading 5"/>
    <w:basedOn w:val="Rubrik4"/>
    <w:next w:val="Normal"/>
    <w:rsid w:val="008F5601"/>
    <w:pPr>
      <w:numPr>
        <w:ilvl w:val="4"/>
      </w:numPr>
      <w:spacing w:before="240"/>
      <w:outlineLvl w:val="4"/>
    </w:pPr>
  </w:style>
  <w:style w:type="paragraph" w:styleId="Rubrik6">
    <w:name w:val="heading 6"/>
    <w:basedOn w:val="Normal"/>
    <w:next w:val="Normal"/>
    <w:rsid w:val="008F5601"/>
    <w:pPr>
      <w:numPr>
        <w:ilvl w:val="5"/>
        <w:numId w:val="26"/>
      </w:numPr>
      <w:spacing w:before="120" w:after="60"/>
      <w:outlineLvl w:val="5"/>
    </w:pPr>
    <w:rPr>
      <w:b/>
      <w:bCs/>
      <w:szCs w:val="22"/>
    </w:rPr>
  </w:style>
  <w:style w:type="paragraph" w:styleId="Rubrik7">
    <w:name w:val="heading 7"/>
    <w:basedOn w:val="Normal"/>
    <w:next w:val="Normal"/>
    <w:rsid w:val="008F5601"/>
    <w:pPr>
      <w:numPr>
        <w:ilvl w:val="6"/>
        <w:numId w:val="26"/>
      </w:numPr>
      <w:spacing w:before="240" w:after="60"/>
      <w:outlineLvl w:val="6"/>
    </w:pPr>
  </w:style>
  <w:style w:type="paragraph" w:styleId="Rubrik8">
    <w:name w:val="heading 8"/>
    <w:basedOn w:val="Normal"/>
    <w:next w:val="Normal"/>
    <w:rsid w:val="008F5601"/>
    <w:pPr>
      <w:numPr>
        <w:ilvl w:val="7"/>
        <w:numId w:val="26"/>
      </w:numPr>
      <w:spacing w:before="240" w:after="60"/>
      <w:outlineLvl w:val="7"/>
    </w:pPr>
    <w:rPr>
      <w:iCs/>
    </w:rPr>
  </w:style>
  <w:style w:type="paragraph" w:styleId="Rubrik9">
    <w:name w:val="heading 9"/>
    <w:basedOn w:val="Normal"/>
    <w:next w:val="Normal"/>
    <w:rsid w:val="008F5601"/>
    <w:pPr>
      <w:numPr>
        <w:ilvl w:val="8"/>
        <w:numId w:val="26"/>
      </w:num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EA70EA"/>
    <w:rPr>
      <w:rFonts w:ascii="Arial" w:hAnsi="Arial" w:cs="Arial"/>
      <w:bCs/>
      <w:kern w:val="32"/>
      <w:sz w:val="36"/>
      <w:szCs w:val="32"/>
      <w:lang w:eastAsia="en-GB"/>
    </w:rPr>
  </w:style>
  <w:style w:type="paragraph" w:styleId="Sidhuvud">
    <w:name w:val="header"/>
    <w:basedOn w:val="Brdtext"/>
    <w:semiHidden/>
    <w:rsid w:val="00E123DA"/>
    <w:rPr>
      <w:rFonts w:ascii="Arial" w:hAnsi="Arial"/>
      <w:color w:val="00A9A7"/>
      <w:sz w:val="14"/>
    </w:rPr>
  </w:style>
  <w:style w:type="paragraph" w:styleId="Sidfot">
    <w:name w:val="footer"/>
    <w:basedOn w:val="Brdtext"/>
    <w:semiHidden/>
    <w:rsid w:val="00E123DA"/>
    <w:pPr>
      <w:tabs>
        <w:tab w:val="center" w:pos="4153"/>
        <w:tab w:val="right" w:pos="8306"/>
      </w:tabs>
    </w:pPr>
    <w:rPr>
      <w:rFonts w:ascii="Arial" w:hAnsi="Arial"/>
      <w:color w:val="00A9A7"/>
      <w:sz w:val="14"/>
    </w:rPr>
  </w:style>
  <w:style w:type="table" w:styleId="Professionelltabell">
    <w:name w:val="Table Professional"/>
    <w:basedOn w:val="Normaltabell"/>
    <w:rsid w:val="00C86683"/>
    <w:pPr>
      <w:spacing w:before="20"/>
    </w:pPr>
    <w:rPr>
      <w:rFonts w:ascii="Arial" w:hAnsi="Arial"/>
      <w:sz w:val="16"/>
    </w:rPr>
    <w:tblPr>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Pr>
    <w:tcPr>
      <w:shd w:val="clear" w:color="auto" w:fill="auto"/>
    </w:tcPr>
    <w:tblStylePr w:type="firstRow">
      <w:pPr>
        <w:wordWrap/>
        <w:spacing w:beforeLines="20" w:before="20" w:beforeAutospacing="0" w:afterLines="0" w:after="0" w:afterAutospacing="0"/>
      </w:pPr>
      <w:rPr>
        <w:rFonts w:ascii="Arial" w:hAnsi="Arial"/>
        <w:b/>
        <w:bCs/>
        <w:color w:val="FFFFFF"/>
        <w:sz w:val="16"/>
      </w:rPr>
      <w:tblPr/>
      <w:tcPr>
        <w:tcBorders>
          <w:top w:val="single" w:sz="4" w:space="0" w:color="00A9A7"/>
          <w:left w:val="single" w:sz="4" w:space="0" w:color="00A9A7"/>
          <w:bottom w:val="single" w:sz="4" w:space="0" w:color="00A9A7"/>
          <w:right w:val="single" w:sz="4" w:space="0" w:color="00A9A7"/>
          <w:insideH w:val="nil"/>
          <w:insideV w:val="nil"/>
        </w:tcBorders>
        <w:shd w:val="solid" w:color="00A9A7" w:fill="FFFFFF"/>
      </w:tcPr>
    </w:tblStylePr>
  </w:style>
  <w:style w:type="character" w:styleId="Sidnummer">
    <w:name w:val="page number"/>
    <w:semiHidden/>
    <w:rsid w:val="000D68C0"/>
    <w:rPr>
      <w:rFonts w:ascii="Arial" w:hAnsi="Arial"/>
      <w:b/>
      <w:color w:val="1C1C1C"/>
      <w:sz w:val="14"/>
    </w:rPr>
  </w:style>
  <w:style w:type="character" w:styleId="Hyperlnk">
    <w:name w:val="Hyperlink"/>
    <w:uiPriority w:val="99"/>
    <w:qFormat/>
    <w:rsid w:val="00FF7D99"/>
    <w:rPr>
      <w:rFonts w:ascii="Times New Roman" w:hAnsi="Times New Roman"/>
      <w:color w:val="CD5227"/>
      <w:sz w:val="22"/>
      <w:u w:val="single"/>
      <w:lang w:val="sv-SE"/>
    </w:rPr>
  </w:style>
  <w:style w:type="character" w:styleId="AnvndHyperlnk">
    <w:name w:val="FollowedHyperlink"/>
    <w:semiHidden/>
    <w:rsid w:val="00524F0D"/>
    <w:rPr>
      <w:rFonts w:ascii="Times New Roman" w:hAnsi="Times New Roman"/>
      <w:color w:val="CD5227"/>
      <w:sz w:val="22"/>
      <w:u w:val="single"/>
    </w:rPr>
  </w:style>
  <w:style w:type="paragraph" w:styleId="Punktlista">
    <w:name w:val="List Bullet"/>
    <w:basedOn w:val="Brdtext"/>
    <w:qFormat/>
    <w:rsid w:val="00FF7D99"/>
    <w:pPr>
      <w:numPr>
        <w:numId w:val="1"/>
      </w:numPr>
      <w:tabs>
        <w:tab w:val="clear" w:pos="567"/>
      </w:tabs>
      <w:ind w:left="692" w:hanging="335"/>
      <w:contextualSpacing/>
    </w:pPr>
  </w:style>
  <w:style w:type="paragraph" w:styleId="Innehll1">
    <w:name w:val="toc 1"/>
    <w:basedOn w:val="Normal"/>
    <w:next w:val="Normal"/>
    <w:autoRedefine/>
    <w:uiPriority w:val="39"/>
    <w:rsid w:val="00F070B6"/>
    <w:pPr>
      <w:tabs>
        <w:tab w:val="right" w:leader="dot" w:pos="8494"/>
      </w:tabs>
      <w:spacing w:after="160"/>
    </w:pPr>
    <w:rPr>
      <w:rFonts w:ascii="Arial" w:hAnsi="Arial"/>
      <w:b/>
      <w:color w:val="1C1C1C"/>
      <w:sz w:val="20"/>
    </w:rPr>
  </w:style>
  <w:style w:type="paragraph" w:styleId="Innehll2">
    <w:name w:val="toc 2"/>
    <w:basedOn w:val="Normal"/>
    <w:next w:val="Normal"/>
    <w:autoRedefine/>
    <w:uiPriority w:val="39"/>
    <w:rsid w:val="00E435D9"/>
    <w:pPr>
      <w:spacing w:after="160"/>
      <w:ind w:left="221"/>
    </w:pPr>
    <w:rPr>
      <w:rFonts w:ascii="Arial" w:hAnsi="Arial"/>
      <w:color w:val="1C1C1C"/>
      <w:sz w:val="20"/>
    </w:rPr>
  </w:style>
  <w:style w:type="paragraph" w:styleId="Innehll3">
    <w:name w:val="toc 3"/>
    <w:basedOn w:val="Normal"/>
    <w:next w:val="Normal"/>
    <w:autoRedefine/>
    <w:uiPriority w:val="39"/>
    <w:rsid w:val="006660F6"/>
    <w:pPr>
      <w:ind w:left="440"/>
    </w:pPr>
    <w:rPr>
      <w:rFonts w:ascii="Arial" w:hAnsi="Arial"/>
      <w:sz w:val="20"/>
    </w:rPr>
  </w:style>
  <w:style w:type="paragraph" w:styleId="Innehll4">
    <w:name w:val="toc 4"/>
    <w:basedOn w:val="Normal"/>
    <w:next w:val="Normal"/>
    <w:autoRedefine/>
    <w:semiHidden/>
    <w:rsid w:val="00E435D9"/>
    <w:pPr>
      <w:spacing w:after="160"/>
      <w:ind w:left="658"/>
    </w:pPr>
    <w:rPr>
      <w:rFonts w:ascii="Arial" w:hAnsi="Arial"/>
      <w:color w:val="1C1C1C"/>
      <w:sz w:val="20"/>
    </w:rPr>
  </w:style>
  <w:style w:type="paragraph" w:styleId="Innehll5">
    <w:name w:val="toc 5"/>
    <w:basedOn w:val="Normal"/>
    <w:next w:val="Normal"/>
    <w:autoRedefine/>
    <w:semiHidden/>
    <w:rsid w:val="00E435D9"/>
    <w:pPr>
      <w:spacing w:after="160"/>
      <w:ind w:left="879"/>
    </w:pPr>
    <w:rPr>
      <w:rFonts w:ascii="Arial" w:hAnsi="Arial"/>
      <w:color w:val="1C1C1C"/>
      <w:sz w:val="20"/>
    </w:rPr>
  </w:style>
  <w:style w:type="paragraph" w:styleId="Innehll6">
    <w:name w:val="toc 6"/>
    <w:basedOn w:val="Normal"/>
    <w:next w:val="Normal"/>
    <w:autoRedefine/>
    <w:semiHidden/>
    <w:rsid w:val="00E435D9"/>
    <w:pPr>
      <w:spacing w:after="160"/>
      <w:ind w:left="1100"/>
    </w:pPr>
    <w:rPr>
      <w:rFonts w:ascii="Arial" w:hAnsi="Arial"/>
      <w:color w:val="1C1C1C"/>
      <w:sz w:val="20"/>
    </w:rPr>
  </w:style>
  <w:style w:type="paragraph" w:styleId="Innehll7">
    <w:name w:val="toc 7"/>
    <w:basedOn w:val="Normal"/>
    <w:next w:val="Normal"/>
    <w:autoRedefine/>
    <w:semiHidden/>
    <w:rsid w:val="00E435D9"/>
    <w:pPr>
      <w:spacing w:after="160"/>
      <w:ind w:left="1321"/>
    </w:pPr>
    <w:rPr>
      <w:rFonts w:ascii="Arial" w:hAnsi="Arial"/>
      <w:color w:val="1C1C1C"/>
      <w:sz w:val="20"/>
    </w:rPr>
  </w:style>
  <w:style w:type="paragraph" w:styleId="Innehll8">
    <w:name w:val="toc 8"/>
    <w:basedOn w:val="Normal"/>
    <w:next w:val="Normal"/>
    <w:autoRedefine/>
    <w:semiHidden/>
    <w:rsid w:val="00E435D9"/>
    <w:pPr>
      <w:spacing w:after="160"/>
      <w:ind w:left="1542"/>
    </w:pPr>
    <w:rPr>
      <w:rFonts w:ascii="Arial" w:hAnsi="Arial"/>
      <w:color w:val="1C1C1C"/>
      <w:sz w:val="20"/>
    </w:rPr>
  </w:style>
  <w:style w:type="paragraph" w:styleId="Innehll9">
    <w:name w:val="toc 9"/>
    <w:basedOn w:val="Normal"/>
    <w:next w:val="Normal"/>
    <w:autoRedefine/>
    <w:semiHidden/>
    <w:rsid w:val="00E435D9"/>
    <w:pPr>
      <w:spacing w:after="160"/>
      <w:ind w:left="1758"/>
    </w:pPr>
    <w:rPr>
      <w:rFonts w:ascii="Arial" w:hAnsi="Arial"/>
      <w:color w:val="1C1C1C"/>
      <w:sz w:val="20"/>
    </w:rPr>
  </w:style>
  <w:style w:type="paragraph" w:styleId="Numreradlista">
    <w:name w:val="List Number"/>
    <w:basedOn w:val="Brdtext"/>
    <w:qFormat/>
    <w:rsid w:val="00EA70EA"/>
    <w:pPr>
      <w:numPr>
        <w:numId w:val="2"/>
      </w:numPr>
    </w:pPr>
  </w:style>
  <w:style w:type="paragraph" w:styleId="Brdtext">
    <w:name w:val="Body Text"/>
    <w:basedOn w:val="Normal"/>
    <w:link w:val="BrdtextChar"/>
    <w:rsid w:val="00EA70EA"/>
  </w:style>
  <w:style w:type="paragraph" w:styleId="Brdtext2">
    <w:name w:val="Body Text 2"/>
    <w:basedOn w:val="Brdtext"/>
    <w:next w:val="Brdtext"/>
    <w:semiHidden/>
    <w:rsid w:val="00104E54"/>
    <w:pPr>
      <w:spacing w:after="20"/>
    </w:pPr>
    <w:rPr>
      <w:rFonts w:ascii="Arial" w:hAnsi="Arial"/>
      <w:sz w:val="18"/>
    </w:rPr>
  </w:style>
  <w:style w:type="paragraph" w:customStyle="1" w:styleId="Frsttsbladunderrubrik">
    <w:name w:val="Försättsblad underrubrik"/>
    <w:basedOn w:val="Normal"/>
    <w:next w:val="Normal"/>
    <w:link w:val="FrsttsbladunderrubrikChar"/>
    <w:rsid w:val="00477063"/>
    <w:pPr>
      <w:spacing w:before="120" w:after="600"/>
    </w:pPr>
    <w:rPr>
      <w:rFonts w:ascii="Arial" w:hAnsi="Arial" w:cs="Arial"/>
      <w:sz w:val="28"/>
      <w:szCs w:val="28"/>
    </w:rPr>
  </w:style>
  <w:style w:type="numbering" w:styleId="111111">
    <w:name w:val="Outline List 2"/>
    <w:basedOn w:val="Ingenlista"/>
    <w:semiHidden/>
    <w:rsid w:val="00B4562C"/>
    <w:pPr>
      <w:numPr>
        <w:numId w:val="3"/>
      </w:numPr>
    </w:pPr>
  </w:style>
  <w:style w:type="numbering" w:styleId="1ai">
    <w:name w:val="Outline List 1"/>
    <w:basedOn w:val="Ingenlista"/>
    <w:semiHidden/>
    <w:rsid w:val="00524F0D"/>
    <w:pPr>
      <w:numPr>
        <w:numId w:val="4"/>
      </w:numPr>
    </w:pPr>
  </w:style>
  <w:style w:type="paragraph" w:styleId="Index1">
    <w:name w:val="index 1"/>
    <w:basedOn w:val="Normal"/>
    <w:next w:val="Normal"/>
    <w:autoRedefine/>
    <w:rsid w:val="00EA70EA"/>
    <w:pPr>
      <w:ind w:left="220" w:hanging="220"/>
    </w:pPr>
  </w:style>
  <w:style w:type="paragraph" w:customStyle="1" w:styleId="Rubrik1Nr">
    <w:name w:val="Rubrik 1 Nr"/>
    <w:basedOn w:val="Rubrik1"/>
    <w:next w:val="Normal"/>
    <w:qFormat/>
    <w:rsid w:val="00EA70EA"/>
    <w:pPr>
      <w:numPr>
        <w:numId w:val="31"/>
      </w:numPr>
    </w:pPr>
    <w:rPr>
      <w:bCs w:val="0"/>
    </w:rPr>
  </w:style>
  <w:style w:type="paragraph" w:customStyle="1" w:styleId="Rubrik3Nr">
    <w:name w:val="Rubrik 3 Nr"/>
    <w:basedOn w:val="Rubrik3"/>
    <w:next w:val="Normal"/>
    <w:qFormat/>
    <w:rsid w:val="00FF7D99"/>
    <w:pPr>
      <w:numPr>
        <w:ilvl w:val="2"/>
        <w:numId w:val="31"/>
      </w:numPr>
    </w:pPr>
    <w:rPr>
      <w:bCs w:val="0"/>
      <w:iCs/>
    </w:rPr>
  </w:style>
  <w:style w:type="paragraph" w:styleId="Indexrubrik">
    <w:name w:val="index heading"/>
    <w:basedOn w:val="Normal"/>
    <w:next w:val="Brdtext"/>
    <w:autoRedefine/>
    <w:rsid w:val="00EA70EA"/>
    <w:pPr>
      <w:spacing w:before="600" w:after="160"/>
    </w:pPr>
    <w:rPr>
      <w:rFonts w:ascii="Arial" w:hAnsi="Arial"/>
      <w:b/>
      <w:bCs/>
      <w:sz w:val="36"/>
    </w:rPr>
  </w:style>
  <w:style w:type="paragraph" w:styleId="Rubrik">
    <w:name w:val="Title"/>
    <w:aliases w:val="Försättsblad Rubrik"/>
    <w:basedOn w:val="Normal"/>
    <w:next w:val="Brdtext"/>
    <w:link w:val="RubrikChar"/>
    <w:rsid w:val="00477063"/>
    <w:pPr>
      <w:spacing w:after="120"/>
    </w:pPr>
    <w:rPr>
      <w:rFonts w:ascii="Arial" w:hAnsi="Arial" w:cs="Arial"/>
      <w:b/>
      <w:color w:val="00A9A7"/>
      <w:sz w:val="56"/>
      <w:szCs w:val="56"/>
    </w:rPr>
  </w:style>
  <w:style w:type="character" w:customStyle="1" w:styleId="RubrikChar">
    <w:name w:val="Rubrik Char"/>
    <w:aliases w:val="Försättsblad Rubrik Char"/>
    <w:link w:val="Rubrik"/>
    <w:rsid w:val="00477063"/>
    <w:rPr>
      <w:rFonts w:ascii="Arial" w:hAnsi="Arial" w:cs="Arial"/>
      <w:b/>
      <w:color w:val="00A9A7"/>
      <w:sz w:val="56"/>
      <w:szCs w:val="56"/>
      <w:lang w:eastAsia="en-GB"/>
    </w:rPr>
  </w:style>
  <w:style w:type="paragraph" w:styleId="Ingetavstnd">
    <w:name w:val="No Spacing"/>
    <w:link w:val="IngetavstndChar"/>
    <w:uiPriority w:val="1"/>
    <w:rsid w:val="0076353E"/>
    <w:rPr>
      <w:rFonts w:ascii="Calibri" w:hAnsi="Calibri"/>
      <w:sz w:val="22"/>
      <w:szCs w:val="22"/>
    </w:rPr>
  </w:style>
  <w:style w:type="character" w:customStyle="1" w:styleId="FrsttsbladunderrubrikChar">
    <w:name w:val="Försättsblad underrubrik Char"/>
    <w:link w:val="Frsttsbladunderrubrik"/>
    <w:rsid w:val="00477063"/>
    <w:rPr>
      <w:rFonts w:ascii="Arial" w:hAnsi="Arial" w:cs="Arial"/>
      <w:sz w:val="28"/>
      <w:szCs w:val="28"/>
      <w:lang w:eastAsia="en-GB"/>
    </w:rPr>
  </w:style>
  <w:style w:type="character" w:customStyle="1" w:styleId="IngetavstndChar">
    <w:name w:val="Inget avstånd Char"/>
    <w:link w:val="Ingetavstnd"/>
    <w:uiPriority w:val="1"/>
    <w:rsid w:val="0076353E"/>
    <w:rPr>
      <w:rFonts w:ascii="Calibri" w:hAnsi="Calibri"/>
      <w:sz w:val="22"/>
      <w:szCs w:val="22"/>
    </w:rPr>
  </w:style>
  <w:style w:type="paragraph" w:styleId="Ballongtext">
    <w:name w:val="Balloon Text"/>
    <w:basedOn w:val="Normal"/>
    <w:link w:val="BallongtextChar"/>
    <w:rsid w:val="00EA70EA"/>
    <w:rPr>
      <w:rFonts w:ascii="Tahoma" w:hAnsi="Tahoma" w:cs="Tahoma"/>
      <w:sz w:val="16"/>
      <w:szCs w:val="16"/>
    </w:rPr>
  </w:style>
  <w:style w:type="character" w:customStyle="1" w:styleId="BallongtextChar">
    <w:name w:val="Ballongtext Char"/>
    <w:link w:val="Ballongtext"/>
    <w:rsid w:val="00EA70EA"/>
    <w:rPr>
      <w:rFonts w:ascii="Tahoma" w:hAnsi="Tahoma" w:cs="Tahoma"/>
      <w:sz w:val="16"/>
      <w:szCs w:val="16"/>
      <w:lang w:eastAsia="en-GB"/>
    </w:rPr>
  </w:style>
  <w:style w:type="character" w:customStyle="1" w:styleId="BrdtextChar">
    <w:name w:val="Brödtext Char"/>
    <w:link w:val="Brdtext"/>
    <w:rsid w:val="00EA70EA"/>
    <w:rPr>
      <w:sz w:val="22"/>
      <w:szCs w:val="24"/>
      <w:lang w:eastAsia="en-GB"/>
    </w:rPr>
  </w:style>
  <w:style w:type="table" w:styleId="Tabellrutnt">
    <w:name w:val="Table Grid"/>
    <w:basedOn w:val="Normaltabell"/>
    <w:rsid w:val="004B7C7D"/>
    <w:pPr>
      <w:spacing w:before="20" w:after="20"/>
    </w:pPr>
    <w:rPr>
      <w:rFonts w:ascii="Arial" w:hAnsi="Arial"/>
      <w:sz w:val="18"/>
    </w:rPr>
    <w:tblPr>
      <w:tblBorders>
        <w:top w:val="single" w:sz="4" w:space="0" w:color="00A9A7"/>
        <w:left w:val="single" w:sz="4" w:space="0" w:color="00A9A7"/>
        <w:bottom w:val="single" w:sz="4" w:space="0" w:color="00A9A7"/>
        <w:right w:val="single" w:sz="4" w:space="0" w:color="00A9A7"/>
        <w:insideH w:val="single" w:sz="4" w:space="0" w:color="00A9A7"/>
        <w:insideV w:val="single" w:sz="4" w:space="0" w:color="00A9A7"/>
      </w:tblBorders>
    </w:tblPr>
    <w:tblStylePr w:type="firstRow">
      <w:pPr>
        <w:wordWrap/>
        <w:spacing w:beforeLines="0" w:before="20" w:beforeAutospacing="0" w:afterLines="0" w:after="120" w:afterAutospacing="0" w:line="240" w:lineRule="auto"/>
      </w:pPr>
      <w:rPr>
        <w:rFonts w:ascii="Arial" w:hAnsi="Arial"/>
        <w:b/>
        <w:color w:val="FFFFFF" w:themeColor="background1"/>
        <w:sz w:val="20"/>
      </w:rPr>
      <w:tblPr/>
      <w:tcPr>
        <w:shd w:val="clear" w:color="auto" w:fill="00A9A7"/>
      </w:tcPr>
    </w:tblStylePr>
  </w:style>
  <w:style w:type="character" w:styleId="Platshllartext">
    <w:name w:val="Placeholder Text"/>
    <w:basedOn w:val="Standardstycketeckensnitt"/>
    <w:uiPriority w:val="99"/>
    <w:semiHidden/>
    <w:rsid w:val="00110A33"/>
    <w:rPr>
      <w:color w:val="808080"/>
    </w:rPr>
  </w:style>
  <w:style w:type="paragraph" w:styleId="Innehllsfrteckningsrubrik">
    <w:name w:val="TOC Heading"/>
    <w:basedOn w:val="Rubrik1"/>
    <w:next w:val="Normal"/>
    <w:uiPriority w:val="39"/>
    <w:unhideWhenUsed/>
    <w:qFormat/>
    <w:rsid w:val="000C5934"/>
    <w:pPr>
      <w:keepLines/>
      <w:spacing w:before="480" w:after="0" w:line="276" w:lineRule="auto"/>
      <w:outlineLvl w:val="9"/>
    </w:pPr>
    <w:rPr>
      <w:rFonts w:asciiTheme="majorHAnsi" w:eastAsiaTheme="majorEastAsia" w:hAnsiTheme="majorHAnsi" w:cstheme="majorBidi"/>
      <w:b/>
      <w:color w:val="007E7C" w:themeColor="accent1" w:themeShade="BF"/>
      <w:kern w:val="0"/>
      <w:sz w:val="28"/>
      <w:szCs w:val="28"/>
    </w:rPr>
  </w:style>
  <w:style w:type="paragraph" w:customStyle="1" w:styleId="Rubrik2Nr">
    <w:name w:val="Rubrik 2 Nr"/>
    <w:basedOn w:val="Rubrik2"/>
    <w:next w:val="Normal"/>
    <w:qFormat/>
    <w:rsid w:val="00FF7D99"/>
    <w:pPr>
      <w:numPr>
        <w:ilvl w:val="1"/>
        <w:numId w:val="31"/>
      </w:numPr>
    </w:pPr>
  </w:style>
  <w:style w:type="character" w:customStyle="1" w:styleId="Rubrik2Char">
    <w:name w:val="Rubrik 2 Char"/>
    <w:basedOn w:val="Standardstycketeckensnitt"/>
    <w:link w:val="Rubrik2"/>
    <w:uiPriority w:val="9"/>
    <w:rsid w:val="000E4261"/>
    <w:rPr>
      <w:rFonts w:ascii="Arial" w:hAnsi="Arial" w:cs="Arial"/>
      <w:bCs/>
      <w:iCs/>
      <w:sz w:val="28"/>
      <w:szCs w:val="28"/>
      <w:lang w:eastAsia="en-GB"/>
    </w:rPr>
  </w:style>
  <w:style w:type="character" w:customStyle="1" w:styleId="Rubrik3Char">
    <w:name w:val="Rubrik 3 Char"/>
    <w:basedOn w:val="Standardstycketeckensnitt"/>
    <w:link w:val="Rubrik3"/>
    <w:uiPriority w:val="9"/>
    <w:rsid w:val="000E4261"/>
    <w:rPr>
      <w:rFonts w:ascii="Arial" w:hAnsi="Arial" w:cs="Arial"/>
      <w:b/>
      <w:bCs/>
      <w:sz w:val="22"/>
      <w:szCs w:val="26"/>
      <w:lang w:eastAsia="en-GB"/>
    </w:rPr>
  </w:style>
  <w:style w:type="paragraph" w:styleId="Normalwebb">
    <w:name w:val="Normal (Web)"/>
    <w:basedOn w:val="Normal"/>
    <w:uiPriority w:val="99"/>
    <w:unhideWhenUsed/>
    <w:rsid w:val="000E4261"/>
    <w:pPr>
      <w:spacing w:before="100" w:beforeAutospacing="1" w:after="100" w:afterAutospacing="1"/>
    </w:pPr>
  </w:style>
  <w:style w:type="paragraph" w:customStyle="1" w:styleId="Default">
    <w:name w:val="Default"/>
    <w:rsid w:val="00624485"/>
    <w:pPr>
      <w:autoSpaceDE w:val="0"/>
      <w:autoSpaceDN w:val="0"/>
      <w:adjustRightInd w:val="0"/>
    </w:pPr>
    <w:rPr>
      <w:rFonts w:ascii="Georgia" w:hAnsi="Georgia" w:cs="Georgia"/>
      <w:color w:val="000000"/>
      <w:sz w:val="24"/>
      <w:szCs w:val="24"/>
    </w:rPr>
  </w:style>
  <w:style w:type="character" w:customStyle="1" w:styleId="author">
    <w:name w:val="author"/>
    <w:basedOn w:val="Standardstycketeckensnitt"/>
    <w:rsid w:val="00B14DDD"/>
  </w:style>
  <w:style w:type="paragraph" w:styleId="Revision">
    <w:name w:val="Revision"/>
    <w:hidden/>
    <w:uiPriority w:val="99"/>
    <w:semiHidden/>
    <w:rsid w:val="00310F4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26598">
      <w:bodyDiv w:val="1"/>
      <w:marLeft w:val="0"/>
      <w:marRight w:val="0"/>
      <w:marTop w:val="0"/>
      <w:marBottom w:val="0"/>
      <w:divBdr>
        <w:top w:val="none" w:sz="0" w:space="0" w:color="auto"/>
        <w:left w:val="none" w:sz="0" w:space="0" w:color="auto"/>
        <w:bottom w:val="none" w:sz="0" w:space="0" w:color="auto"/>
        <w:right w:val="none" w:sz="0" w:space="0" w:color="auto"/>
      </w:divBdr>
    </w:div>
    <w:div w:id="2129813851">
      <w:bodyDiv w:val="1"/>
      <w:marLeft w:val="0"/>
      <w:marRight w:val="0"/>
      <w:marTop w:val="0"/>
      <w:marBottom w:val="0"/>
      <w:divBdr>
        <w:top w:val="none" w:sz="0" w:space="0" w:color="auto"/>
        <w:left w:val="none" w:sz="0" w:space="0" w:color="auto"/>
        <w:bottom w:val="none" w:sz="0" w:space="0" w:color="auto"/>
        <w:right w:val="none" w:sz="0" w:space="0" w:color="auto"/>
      </w:divBdr>
      <w:divsChild>
        <w:div w:id="1514569326">
          <w:marLeft w:val="0"/>
          <w:marRight w:val="0"/>
          <w:marTop w:val="0"/>
          <w:marBottom w:val="0"/>
          <w:divBdr>
            <w:top w:val="none" w:sz="0" w:space="0" w:color="auto"/>
            <w:left w:val="none" w:sz="0" w:space="0" w:color="auto"/>
            <w:bottom w:val="none" w:sz="0" w:space="0" w:color="auto"/>
            <w:right w:val="none" w:sz="0" w:space="0" w:color="auto"/>
          </w:divBdr>
          <w:divsChild>
            <w:div w:id="1657301842">
              <w:marLeft w:val="0"/>
              <w:marRight w:val="0"/>
              <w:marTop w:val="0"/>
              <w:marBottom w:val="0"/>
              <w:divBdr>
                <w:top w:val="none" w:sz="0" w:space="0" w:color="auto"/>
                <w:left w:val="none" w:sz="0" w:space="0" w:color="auto"/>
                <w:bottom w:val="none" w:sz="0" w:space="0" w:color="auto"/>
                <w:right w:val="none" w:sz="0" w:space="0" w:color="auto"/>
              </w:divBdr>
              <w:divsChild>
                <w:div w:id="224727784">
                  <w:marLeft w:val="0"/>
                  <w:marRight w:val="0"/>
                  <w:marTop w:val="0"/>
                  <w:marBottom w:val="0"/>
                  <w:divBdr>
                    <w:top w:val="none" w:sz="0" w:space="0" w:color="auto"/>
                    <w:left w:val="none" w:sz="0" w:space="0" w:color="auto"/>
                    <w:bottom w:val="none" w:sz="0" w:space="0" w:color="auto"/>
                    <w:right w:val="none" w:sz="0" w:space="0" w:color="auto"/>
                  </w:divBdr>
                  <w:divsChild>
                    <w:div w:id="1749692283">
                      <w:marLeft w:val="3765"/>
                      <w:marRight w:val="0"/>
                      <w:marTop w:val="615"/>
                      <w:marBottom w:val="0"/>
                      <w:divBdr>
                        <w:top w:val="none" w:sz="0" w:space="0" w:color="auto"/>
                        <w:left w:val="none" w:sz="0" w:space="0" w:color="auto"/>
                        <w:bottom w:val="none" w:sz="0" w:space="0" w:color="auto"/>
                        <w:right w:val="none" w:sz="0" w:space="0" w:color="auto"/>
                      </w:divBdr>
                      <w:divsChild>
                        <w:div w:id="918297028">
                          <w:marLeft w:val="0"/>
                          <w:marRight w:val="0"/>
                          <w:marTop w:val="0"/>
                          <w:marBottom w:val="0"/>
                          <w:divBdr>
                            <w:top w:val="none" w:sz="0" w:space="0" w:color="auto"/>
                            <w:left w:val="none" w:sz="0" w:space="0" w:color="auto"/>
                            <w:bottom w:val="none" w:sz="0" w:space="0" w:color="auto"/>
                            <w:right w:val="none" w:sz="0" w:space="0" w:color="auto"/>
                          </w:divBdr>
                          <w:divsChild>
                            <w:div w:id="171725351">
                              <w:marLeft w:val="0"/>
                              <w:marRight w:val="0"/>
                              <w:marTop w:val="0"/>
                              <w:marBottom w:val="0"/>
                              <w:divBdr>
                                <w:top w:val="none" w:sz="0" w:space="0" w:color="auto"/>
                                <w:left w:val="none" w:sz="0" w:space="0" w:color="auto"/>
                                <w:bottom w:val="none" w:sz="0" w:space="0" w:color="auto"/>
                                <w:right w:val="none" w:sz="0" w:space="0" w:color="auto"/>
                              </w:divBdr>
                            </w:div>
                          </w:divsChild>
                        </w:div>
                        <w:div w:id="763576908">
                          <w:marLeft w:val="0"/>
                          <w:marRight w:val="0"/>
                          <w:marTop w:val="0"/>
                          <w:marBottom w:val="0"/>
                          <w:divBdr>
                            <w:top w:val="none" w:sz="0" w:space="0" w:color="auto"/>
                            <w:left w:val="none" w:sz="0" w:space="0" w:color="auto"/>
                            <w:bottom w:val="none" w:sz="0" w:space="0" w:color="auto"/>
                            <w:right w:val="none" w:sz="0" w:space="0" w:color="auto"/>
                          </w:divBdr>
                          <w:divsChild>
                            <w:div w:id="1527326610">
                              <w:marLeft w:val="0"/>
                              <w:marRight w:val="0"/>
                              <w:marTop w:val="0"/>
                              <w:marBottom w:val="0"/>
                              <w:divBdr>
                                <w:top w:val="none" w:sz="0" w:space="0" w:color="auto"/>
                                <w:left w:val="none" w:sz="0" w:space="0" w:color="auto"/>
                                <w:bottom w:val="none" w:sz="0" w:space="0" w:color="auto"/>
                                <w:right w:val="none" w:sz="0" w:space="0" w:color="auto"/>
                              </w:divBdr>
                            </w:div>
                            <w:div w:id="17916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ionellkundservice@inera.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l7.org/fhir/resourcelist.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0A9A7"/>
      </a:dk2>
      <a:lt2>
        <a:srgbClr val="6F5D4C"/>
      </a:lt2>
      <a:accent1>
        <a:srgbClr val="00A9A7"/>
      </a:accent1>
      <a:accent2>
        <a:srgbClr val="382819"/>
      </a:accent2>
      <a:accent3>
        <a:srgbClr val="F6A519"/>
      </a:accent3>
      <a:accent4>
        <a:srgbClr val="3FC0C2"/>
      </a:accent4>
      <a:accent5>
        <a:srgbClr val="6E5D4C"/>
      </a:accent5>
      <a:accent6>
        <a:srgbClr val="F2BC5D"/>
      </a:accent6>
      <a:hlink>
        <a:srgbClr val="CE5028"/>
      </a:hlink>
      <a:folHlink>
        <a:srgbClr val="52443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BCF6C-6F71-4A88-89E1-939C74B9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1961</Words>
  <Characters>10396</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Anvisning och mall för namnsättning av tjänstedomän för tjänstekontrakt</vt:lpstr>
    </vt:vector>
  </TitlesOfParts>
  <Company/>
  <LinksUpToDate>false</LinksUpToDate>
  <CharactersWithSpaces>12333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 och mall för namnsättning av tjänstedomän för tjänstekontrakt</dc:title>
  <dc:subject/>
  <dc:creator>Fallyih Ranjdar</dc:creator>
  <cp:keywords>dokumentmall</cp:keywords>
  <dc:description/>
  <cp:lastModifiedBy>Fallyih Ranjdar</cp:lastModifiedBy>
  <cp:revision>7</cp:revision>
  <cp:lastPrinted>2016-12-13T08:29:00Z</cp:lastPrinted>
  <dcterms:created xsi:type="dcterms:W3CDTF">2016-12-13T08:22:00Z</dcterms:created>
  <dcterms:modified xsi:type="dcterms:W3CDTF">2016-12-13T09:25:00Z</dcterms:modified>
</cp:coreProperties>
</file>