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DF4" w:rsidRDefault="00D74CAC" w:rsidP="00D74CAC">
      <w:pPr>
        <w:pStyle w:val="Rubrik1"/>
      </w:pPr>
      <w:r>
        <w:t>Spärrhantering</w:t>
      </w:r>
      <w:r w:rsidR="00D4724F">
        <w:t xml:space="preserve"> Region Kronoberg</w:t>
      </w:r>
    </w:p>
    <w:p w:rsidR="00311275" w:rsidRPr="00311275" w:rsidRDefault="00311275" w:rsidP="00311275">
      <w:pPr>
        <w:pStyle w:val="Rubrik2"/>
      </w:pPr>
      <w:r>
        <w:t>Information för vårdpersonal</w:t>
      </w:r>
      <w:bookmarkStart w:id="0" w:name="_GoBack"/>
      <w:bookmarkEnd w:id="0"/>
    </w:p>
    <w:p w:rsidR="00D74CAC" w:rsidRDefault="00311275">
      <w:r>
        <w:t>På vår Vårdgivarwebb har vi följande information:</w:t>
      </w:r>
    </w:p>
    <w:p w:rsidR="00D74CAC" w:rsidRDefault="00D74CAC">
      <w:r>
        <w:rPr>
          <w:noProof/>
          <w:lang w:eastAsia="sv-SE"/>
        </w:rPr>
        <w:drawing>
          <wp:inline distT="0" distB="0" distL="0" distR="0" wp14:anchorId="6A8404B4" wp14:editId="7D383422">
            <wp:extent cx="5755937" cy="2832100"/>
            <wp:effectExtent l="0" t="0" r="0" b="635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9165"/>
                    <a:stretch/>
                  </pic:blipFill>
                  <pic:spPr bwMode="auto">
                    <a:xfrm>
                      <a:off x="0" y="0"/>
                      <a:ext cx="5760720" cy="28344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1275" w:rsidRDefault="00311275"/>
    <w:p w:rsidR="00311275" w:rsidRDefault="00E73CCD" w:rsidP="00E73CCD">
      <w:pPr>
        <w:pStyle w:val="Rubrik2"/>
      </w:pPr>
      <w:r>
        <w:t>Information till invånare</w:t>
      </w:r>
    </w:p>
    <w:p w:rsidR="00E73CCD" w:rsidRDefault="00E73CCD" w:rsidP="00E73CCD">
      <w:r>
        <w:t>På 1177 har vi följande information:</w:t>
      </w:r>
    </w:p>
    <w:p w:rsidR="002452CE" w:rsidRDefault="002452CE" w:rsidP="00A90D9E">
      <w:pPr>
        <w:pStyle w:val="Rubrik2"/>
        <w:contextualSpacing/>
      </w:pPr>
      <w:r>
        <w:t>Att spärra uppgifter eller få journalen förstörd</w:t>
      </w:r>
    </w:p>
    <w:p w:rsidR="002452CE" w:rsidRDefault="002452CE" w:rsidP="00A90D9E">
      <w:pPr>
        <w:pStyle w:val="Normalwebb"/>
        <w:spacing w:before="0" w:beforeAutospacing="0" w:after="0" w:afterAutospacing="0"/>
        <w:contextualSpacing/>
      </w:pPr>
      <w:r>
        <w:t>Som patient kan du begära att journaluppgifter inte ska visas för andra vårdgivare eller för andra kliniker hos en och samma vårdgivare. Det kallas för att spärra uppgifter i journalen. Det står i journalen om det finns spärrade uppgifter.</w:t>
      </w:r>
    </w:p>
    <w:p w:rsidR="002452CE" w:rsidRDefault="002452CE" w:rsidP="00A90D9E">
      <w:pPr>
        <w:pStyle w:val="Normalwebb"/>
        <w:contextualSpacing/>
      </w:pPr>
      <w:r>
        <w:t>Om du spärrar uppgifter i din journal måste du själv berätta för vårdpersonalen om sådant de kan behöva veta för att kunna ge dig en god och säker vård.</w:t>
      </w:r>
    </w:p>
    <w:p w:rsidR="002452CE" w:rsidRDefault="002452CE" w:rsidP="00A90D9E">
      <w:pPr>
        <w:pStyle w:val="Normalwebb"/>
        <w:contextualSpacing/>
      </w:pPr>
      <w:r>
        <w:t>Kontakta det ställe där du har fått eller får din vård eller behandling om du vill spärra uppgifter.</w:t>
      </w:r>
    </w:p>
    <w:p w:rsidR="002452CE" w:rsidRDefault="002452CE" w:rsidP="00A90D9E">
      <w:pPr>
        <w:pStyle w:val="Normalwebb"/>
        <w:contextualSpacing/>
      </w:pPr>
      <w:r>
        <w:t>Du kan när som helst be att få en spärr borttagen hos den läkare som har gjort journalanteckningarna. Du kan också be att få spärren borttagen under en viss tid.</w:t>
      </w:r>
    </w:p>
    <w:p w:rsidR="002452CE" w:rsidRDefault="002452CE" w:rsidP="00A90D9E">
      <w:pPr>
        <w:pStyle w:val="Normalwebb"/>
        <w:contextualSpacing/>
      </w:pPr>
      <w:r>
        <w:t>Vårdnadshavare har inte rätt att spärra sina barns journaler. Barn under 18 år kan få spärra sina journaler. Det beror på barnets ålder och mognad.</w:t>
      </w:r>
    </w:p>
    <w:p w:rsidR="002452CE" w:rsidRDefault="002452CE" w:rsidP="00A90D9E">
      <w:pPr>
        <w:pStyle w:val="Rubrik3"/>
        <w:spacing w:before="0"/>
        <w:contextualSpacing/>
      </w:pPr>
      <w:proofErr w:type="spellStart"/>
      <w:r>
        <w:t>Nödöppning</w:t>
      </w:r>
      <w:proofErr w:type="spellEnd"/>
      <w:r>
        <w:t xml:space="preserve"> av spärrade journaler</w:t>
      </w:r>
    </w:p>
    <w:p w:rsidR="002452CE" w:rsidRDefault="002452CE" w:rsidP="00A90D9E">
      <w:pPr>
        <w:pStyle w:val="Normalwebb"/>
        <w:spacing w:before="0" w:beforeAutospacing="0" w:after="0" w:afterAutospacing="0"/>
        <w:contextualSpacing/>
      </w:pPr>
      <w:r>
        <w:t xml:space="preserve">Spärrade journaluppgifter kan </w:t>
      </w:r>
      <w:proofErr w:type="spellStart"/>
      <w:r>
        <w:t>nödöppnas</w:t>
      </w:r>
      <w:proofErr w:type="spellEnd"/>
      <w:r>
        <w:t xml:space="preserve"> i allvarliga situationer där du snabbt behöver få vård. Då får vårdpersonalen tillgång till de uppgifter som bedöms som nödvändiga.</w:t>
      </w:r>
      <w:r w:rsidR="003C7A72">
        <w:t xml:space="preserve"> </w:t>
      </w:r>
      <w:r>
        <w:t xml:space="preserve">En </w:t>
      </w:r>
      <w:proofErr w:type="spellStart"/>
      <w:r>
        <w:t>nödöppning</w:t>
      </w:r>
      <w:proofErr w:type="spellEnd"/>
      <w:r>
        <w:t xml:space="preserve"> kan göras direkt av vårdpersonalen om de spärrade uppgifterna finns hos samma vårdgivare som där du vårdas.</w:t>
      </w:r>
      <w:r w:rsidR="003C7A72">
        <w:t xml:space="preserve"> </w:t>
      </w:r>
      <w:r>
        <w:t xml:space="preserve">I avsnittet om sammanhållen journalföring kan du läsa om hur det fungerar med </w:t>
      </w:r>
      <w:proofErr w:type="spellStart"/>
      <w:r>
        <w:t>nödöppning</w:t>
      </w:r>
      <w:proofErr w:type="spellEnd"/>
      <w:r>
        <w:t xml:space="preserve"> om de spärrade uppgifterna finns hos en annan vårdgivare.</w:t>
      </w:r>
    </w:p>
    <w:p w:rsidR="00AE7B40" w:rsidRDefault="00AE7B40" w:rsidP="00447293">
      <w:pPr>
        <w:pStyle w:val="Rubrik2"/>
        <w:spacing w:before="0"/>
        <w:contextualSpacing/>
      </w:pPr>
      <w:r>
        <w:lastRenderedPageBreak/>
        <w:t>Spärrhantering och loggutdrag i Kronoberg</w:t>
      </w:r>
    </w:p>
    <w:p w:rsidR="00AE7B40" w:rsidRDefault="00AE7B40" w:rsidP="00447293">
      <w:pPr>
        <w:pStyle w:val="Normalwebb"/>
        <w:spacing w:before="0" w:beforeAutospacing="0" w:after="0" w:afterAutospacing="0"/>
        <w:contextualSpacing/>
      </w:pPr>
      <w:r>
        <w:t>Om du har frågor gällande spärr eller vill spärra journaluppgifter, så att bara den mottagning eller klinik som behandlar dig kan ta del av dem, kontaktar du journalenheten.</w:t>
      </w:r>
    </w:p>
    <w:p w:rsidR="00AE7B40" w:rsidRDefault="00AE7B40" w:rsidP="00447293">
      <w:pPr>
        <w:pStyle w:val="Normalwebb"/>
        <w:spacing w:before="0" w:beforeAutospacing="0" w:after="0" w:afterAutospacing="0"/>
        <w:contextualSpacing/>
      </w:pPr>
      <w:r>
        <w:t>Kontakta journalenheten om du vill få ut en logglista över din journal eller använd formuläret "Begäran om loggutdrag" som du når via länken.</w:t>
      </w:r>
    </w:p>
    <w:p w:rsidR="00AE7B40" w:rsidRDefault="00AE7B40" w:rsidP="00AE7B40">
      <w:pPr>
        <w:pStyle w:val="Rubrik3"/>
      </w:pPr>
      <w:r>
        <w:t>Kontakta journalenheten</w:t>
      </w:r>
    </w:p>
    <w:p w:rsidR="00AE7B40" w:rsidRDefault="00AE7B40" w:rsidP="00AE7B4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via e-tjänsterna på 1177.se, sök journalenheten</w:t>
      </w:r>
    </w:p>
    <w:p w:rsidR="00AE7B40" w:rsidRDefault="00AE7B40" w:rsidP="00AE7B4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 xml:space="preserve">e-post: </w:t>
      </w:r>
      <w:hyperlink r:id="rId7" w:history="1">
        <w:r>
          <w:rPr>
            <w:rStyle w:val="Hyperlnk"/>
          </w:rPr>
          <w:t>journalenheten@kronoberg.se</w:t>
        </w:r>
      </w:hyperlink>
    </w:p>
    <w:p w:rsidR="00AE7B40" w:rsidRDefault="00AE7B40" w:rsidP="00AE7B40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telefon:</w:t>
      </w:r>
      <w:proofErr w:type="gramStart"/>
      <w:r>
        <w:t xml:space="preserve"> 0470-588522</w:t>
      </w:r>
      <w:proofErr w:type="gramEnd"/>
    </w:p>
    <w:p w:rsidR="00452132" w:rsidRDefault="00452132" w:rsidP="00452132">
      <w:pPr>
        <w:spacing w:before="100" w:beforeAutospacing="1" w:after="100" w:afterAutospacing="1" w:line="240" w:lineRule="auto"/>
      </w:pPr>
      <w:r>
        <w:t>Sök på Journalenheten.</w:t>
      </w:r>
    </w:p>
    <w:p w:rsidR="00A17EC1" w:rsidRDefault="00452132" w:rsidP="00A17EC1">
      <w:pPr>
        <w:spacing w:before="100" w:beforeAutospacing="1" w:after="100" w:afterAutospacing="1" w:line="240" w:lineRule="auto"/>
      </w:pPr>
      <w:r>
        <w:rPr>
          <w:noProof/>
          <w:lang w:eastAsia="sv-SE"/>
        </w:rPr>
        <w:drawing>
          <wp:inline distT="0" distB="0" distL="0" distR="0" wp14:anchorId="226F9DF1" wp14:editId="3D8CA181">
            <wp:extent cx="5755937" cy="2794000"/>
            <wp:effectExtent l="0" t="0" r="0" b="635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10387"/>
                    <a:stretch/>
                  </pic:blipFill>
                  <pic:spPr bwMode="auto">
                    <a:xfrm>
                      <a:off x="0" y="0"/>
                      <a:ext cx="5760720" cy="279632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1792" w:rsidRDefault="00BC1792" w:rsidP="00BC1792">
      <w:pPr>
        <w:pStyle w:val="Rubrik2"/>
      </w:pPr>
    </w:p>
    <w:sectPr w:rsidR="00BC1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974FB"/>
    <w:multiLevelType w:val="multilevel"/>
    <w:tmpl w:val="4628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AC"/>
    <w:rsid w:val="00220E54"/>
    <w:rsid w:val="002452CE"/>
    <w:rsid w:val="00311275"/>
    <w:rsid w:val="003C7A72"/>
    <w:rsid w:val="00447293"/>
    <w:rsid w:val="00452132"/>
    <w:rsid w:val="009B36AD"/>
    <w:rsid w:val="00A17EC1"/>
    <w:rsid w:val="00A90D9E"/>
    <w:rsid w:val="00AE7B40"/>
    <w:rsid w:val="00BC1792"/>
    <w:rsid w:val="00D4724F"/>
    <w:rsid w:val="00D74CAC"/>
    <w:rsid w:val="00E73CCD"/>
    <w:rsid w:val="00F9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4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1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4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CA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74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45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24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7B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D74C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12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452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D74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4CAC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74C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12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2452C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b">
    <w:name w:val="Normal (Web)"/>
    <w:basedOn w:val="Normal"/>
    <w:uiPriority w:val="99"/>
    <w:semiHidden/>
    <w:unhideWhenUsed/>
    <w:rsid w:val="0024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AE7B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1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21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31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24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2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519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168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5141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075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407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7409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04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550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2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8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2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76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3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785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3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39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282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61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03634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journalenheten@ltkronoberg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FFBB1C89</Template>
  <TotalTime>142</TotalTime>
  <Pages>2</Pages>
  <Words>328</Words>
  <Characters>1742</Characters>
  <Application>Microsoft Office Word</Application>
  <DocSecurity>0</DocSecurity>
  <Lines>14</Lines>
  <Paragraphs>4</Paragraphs>
  <ScaleCrop>false</ScaleCrop>
  <Company>Region Kronoberg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Andersson Caroline RGS IT VIS utv o förvaltn</dc:creator>
  <cp:lastModifiedBy>Andersson Caroline RGS IT VIS utv o förvaltn</cp:lastModifiedBy>
  <cp:revision>14</cp:revision>
  <dcterms:created xsi:type="dcterms:W3CDTF">2018-11-16T10:39:00Z</dcterms:created>
  <dcterms:modified xsi:type="dcterms:W3CDTF">2018-11-16T14:18:00Z</dcterms:modified>
</cp:coreProperties>
</file>