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21A" w:rsidRDefault="001D7887" w:rsidP="00DE121A">
      <w:pPr>
        <w:pStyle w:val="Titel"/>
      </w:pPr>
      <w:fldSimple w:instr=" DOCPROPERTY  CTitle  \* MERGEFORMAT \* FirstCap">
        <w:r w:rsidR="00787721">
          <w:t>Information till patient: Patientjour</w:t>
        </w:r>
        <w:bookmarkStart w:id="0" w:name="_GoBack"/>
        <w:bookmarkEnd w:id="0"/>
        <w:r w:rsidR="00787721">
          <w:t>nalen - för säkrare vård.</w:t>
        </w:r>
      </w:fldSimple>
    </w:p>
    <w:p w:rsidR="00DE121A" w:rsidRPr="00D02926" w:rsidRDefault="00DE121A" w:rsidP="00DE121A">
      <w:pPr>
        <w:spacing w:after="240"/>
        <w:rPr>
          <w:szCs w:val="20"/>
        </w:rPr>
      </w:pPr>
      <w:r w:rsidRPr="00D02926">
        <w:rPr>
          <w:szCs w:val="20"/>
        </w:rPr>
        <w:t>Information till patient om sammanhållen journal och Nationell Patientöversikt</w:t>
      </w:r>
    </w:p>
    <w:p w:rsidR="00DE121A" w:rsidRDefault="00DE121A" w:rsidP="00DE121A">
      <w:pPr>
        <w:rPr>
          <w:b/>
          <w:sz w:val="28"/>
          <w:szCs w:val="28"/>
        </w:rPr>
      </w:pPr>
      <w:r>
        <w:rPr>
          <w:b/>
          <w:sz w:val="28"/>
          <w:szCs w:val="28"/>
        </w:rPr>
        <w:t>Patientjournalen</w:t>
      </w:r>
    </w:p>
    <w:p w:rsidR="00DE121A" w:rsidRDefault="00DE121A" w:rsidP="00DE121A">
      <w:pPr>
        <w:spacing w:after="240"/>
        <w:rPr>
          <w:sz w:val="24"/>
          <w:szCs w:val="24"/>
        </w:rPr>
      </w:pPr>
      <w:r>
        <w:rPr>
          <w:sz w:val="24"/>
          <w:szCs w:val="24"/>
        </w:rPr>
        <w:t>När du besöker oss som patient registrerar vi uppgifter om dig i en patientjournal. Det är uppgifter om exempelvis dina besök i vården, diagnoser, mediciner, undersökningar, operationer, behandlingar och annat som kan vara viktigt att känna till för att vi ska kunna ge dig god och säker vård. Uppgifterna sparas numera till största del i datoriserade journalsystem.</w:t>
      </w:r>
    </w:p>
    <w:p w:rsidR="00DE121A" w:rsidRDefault="0077254C" w:rsidP="00DE121A">
      <w:pPr>
        <w:rPr>
          <w:sz w:val="24"/>
          <w:szCs w:val="24"/>
        </w:rPr>
      </w:pPr>
      <w:r>
        <w:rPr>
          <w:sz w:val="24"/>
          <w:szCs w:val="24"/>
        </w:rPr>
        <w:t>COSMIC</w:t>
      </w:r>
      <w:r w:rsidR="00DE121A">
        <w:rPr>
          <w:sz w:val="24"/>
          <w:szCs w:val="24"/>
        </w:rPr>
        <w:t xml:space="preserve"> är det journalsystem som huvudsakligen används inom </w:t>
      </w:r>
      <w:r>
        <w:rPr>
          <w:sz w:val="24"/>
          <w:szCs w:val="24"/>
        </w:rPr>
        <w:t>Region Jämtland Härjedalen</w:t>
      </w:r>
      <w:r w:rsidR="00DE121A">
        <w:rPr>
          <w:sz w:val="24"/>
          <w:szCs w:val="24"/>
        </w:rPr>
        <w:t xml:space="preserve"> – på hälsocentraler, sjukhuset och inom psykiatrin. Inom folktandvården, mödravården och förlossningsvården används andra journalsystem.</w:t>
      </w:r>
    </w:p>
    <w:p w:rsidR="00DE121A" w:rsidRDefault="00DE121A" w:rsidP="00DE121A">
      <w:pPr>
        <w:rPr>
          <w:sz w:val="24"/>
          <w:szCs w:val="24"/>
        </w:rPr>
      </w:pPr>
      <w:r>
        <w:rPr>
          <w:sz w:val="24"/>
          <w:szCs w:val="24"/>
        </w:rPr>
        <w:t>Med hjälp av modern teknik förenklas informationshanteringen och patientsäkerheten ökar.</w:t>
      </w:r>
    </w:p>
    <w:p w:rsidR="00DE121A" w:rsidRDefault="00DE121A" w:rsidP="00DE121A">
      <w:pPr>
        <w:rPr>
          <w:sz w:val="24"/>
          <w:szCs w:val="24"/>
        </w:rPr>
      </w:pPr>
    </w:p>
    <w:p w:rsidR="00DE121A" w:rsidRDefault="00DE121A" w:rsidP="00DE121A">
      <w:pPr>
        <w:rPr>
          <w:b/>
          <w:sz w:val="28"/>
          <w:szCs w:val="28"/>
        </w:rPr>
      </w:pPr>
      <w:r w:rsidRPr="00C110D0">
        <w:rPr>
          <w:b/>
          <w:sz w:val="28"/>
          <w:szCs w:val="28"/>
        </w:rPr>
        <w:t>Patientdatalagen</w:t>
      </w:r>
    </w:p>
    <w:p w:rsidR="00DE121A" w:rsidRDefault="00DE121A" w:rsidP="00DE121A">
      <w:pPr>
        <w:rPr>
          <w:sz w:val="24"/>
          <w:szCs w:val="24"/>
        </w:rPr>
      </w:pPr>
      <w:r>
        <w:rPr>
          <w:sz w:val="24"/>
          <w:szCs w:val="24"/>
        </w:rPr>
        <w:t>Hur vi i vården hanterar dina uppgifter styrs bland annat av Patientdatalagen (PDL 2008:355).</w:t>
      </w:r>
    </w:p>
    <w:p w:rsidR="00DE121A" w:rsidRDefault="00DE121A" w:rsidP="00DE121A">
      <w:pPr>
        <w:rPr>
          <w:sz w:val="24"/>
          <w:szCs w:val="24"/>
        </w:rPr>
      </w:pPr>
      <w:r>
        <w:rPr>
          <w:sz w:val="24"/>
          <w:szCs w:val="24"/>
        </w:rPr>
        <w:t>Syftet med lagen är att skydda din integritet, öka patientsäkerheten och ge vårdgivare</w:t>
      </w:r>
      <w:r>
        <w:rPr>
          <w:rStyle w:val="Fotnotsreferens"/>
          <w:sz w:val="24"/>
          <w:szCs w:val="24"/>
        </w:rPr>
        <w:footnoteReference w:id="1"/>
      </w:r>
      <w:r>
        <w:rPr>
          <w:sz w:val="24"/>
          <w:szCs w:val="24"/>
        </w:rPr>
        <w:t xml:space="preserve"> möjlighet att ta del av varandras patientuppgifter i en så kallad Sammanhållen journal.</w:t>
      </w:r>
    </w:p>
    <w:p w:rsidR="00DE121A" w:rsidRDefault="00DE121A" w:rsidP="00DE121A">
      <w:pPr>
        <w:rPr>
          <w:sz w:val="24"/>
          <w:szCs w:val="24"/>
        </w:rPr>
      </w:pPr>
    </w:p>
    <w:p w:rsidR="00DE121A" w:rsidRPr="00DD3FD9" w:rsidRDefault="00DE121A" w:rsidP="00DE121A">
      <w:pPr>
        <w:rPr>
          <w:b/>
          <w:sz w:val="28"/>
          <w:szCs w:val="28"/>
        </w:rPr>
      </w:pPr>
      <w:r w:rsidRPr="00DD3FD9">
        <w:rPr>
          <w:b/>
          <w:sz w:val="28"/>
          <w:szCs w:val="28"/>
        </w:rPr>
        <w:t>Sammanhållen journal</w:t>
      </w:r>
    </w:p>
    <w:p w:rsidR="00DE121A" w:rsidRDefault="00DE121A" w:rsidP="00DE121A">
      <w:pPr>
        <w:spacing w:after="240"/>
        <w:rPr>
          <w:sz w:val="24"/>
          <w:szCs w:val="24"/>
        </w:rPr>
      </w:pPr>
      <w:r>
        <w:rPr>
          <w:sz w:val="24"/>
          <w:szCs w:val="24"/>
        </w:rPr>
        <w:t>Sammanhållen journal är infört i landsting och regioner i hela landet. Det innebär att behörig vårdpersonal kommer att ha möjlighet att läsa journaluppgifter elektroniskt från olika vårdgivare i landet.</w:t>
      </w:r>
    </w:p>
    <w:p w:rsidR="00DE121A" w:rsidRPr="00DD3FD9" w:rsidRDefault="00DE121A" w:rsidP="00DE121A">
      <w:pPr>
        <w:spacing w:after="240"/>
        <w:rPr>
          <w:i/>
          <w:sz w:val="24"/>
          <w:szCs w:val="24"/>
        </w:rPr>
      </w:pPr>
      <w:r>
        <w:rPr>
          <w:sz w:val="24"/>
          <w:szCs w:val="24"/>
        </w:rPr>
        <w:lastRenderedPageBreak/>
        <w:t xml:space="preserve">Genom att journaluppgifter görs tillgängliga elektroniskt mellan </w:t>
      </w:r>
      <w:r w:rsidRPr="00DD3FD9">
        <w:rPr>
          <w:i/>
          <w:sz w:val="24"/>
          <w:szCs w:val="24"/>
        </w:rPr>
        <w:t>olika</w:t>
      </w:r>
      <w:r>
        <w:rPr>
          <w:i/>
          <w:sz w:val="24"/>
          <w:szCs w:val="24"/>
        </w:rPr>
        <w:t xml:space="preserve"> </w:t>
      </w:r>
      <w:r>
        <w:rPr>
          <w:sz w:val="24"/>
          <w:szCs w:val="24"/>
        </w:rPr>
        <w:t xml:space="preserve">vårdgivare, kommer det att vara enklare och snabbare för läkare och övrig vårdpersonal att få en mer heltäckande bild av din vårdhistoria, oavsett var i landet du får vård. </w:t>
      </w:r>
    </w:p>
    <w:p w:rsidR="00DE121A" w:rsidRDefault="00DE121A" w:rsidP="00DE121A">
      <w:pPr>
        <w:rPr>
          <w:sz w:val="24"/>
          <w:szCs w:val="24"/>
        </w:rPr>
      </w:pPr>
      <w:r>
        <w:rPr>
          <w:sz w:val="24"/>
          <w:szCs w:val="24"/>
        </w:rPr>
        <w:t>För att olika vårdgivare ska kunna dela information på det här viset används it - stödet Nationell Patientöversikt, NPÖ.</w:t>
      </w:r>
    </w:p>
    <w:p w:rsidR="00DE121A" w:rsidRDefault="00DE121A" w:rsidP="00DE121A">
      <w:pPr>
        <w:rPr>
          <w:sz w:val="24"/>
          <w:szCs w:val="24"/>
        </w:rPr>
      </w:pPr>
    </w:p>
    <w:p w:rsidR="00DE121A" w:rsidRDefault="00DE121A" w:rsidP="00DE121A">
      <w:pPr>
        <w:rPr>
          <w:b/>
          <w:sz w:val="28"/>
          <w:szCs w:val="28"/>
        </w:rPr>
      </w:pPr>
      <w:r>
        <w:rPr>
          <w:b/>
          <w:sz w:val="28"/>
          <w:szCs w:val="28"/>
        </w:rPr>
        <w:t>Nationell Patientöversikt, NPÖ</w:t>
      </w:r>
    </w:p>
    <w:p w:rsidR="00DE121A" w:rsidRDefault="00DE121A" w:rsidP="00DE121A">
      <w:pPr>
        <w:spacing w:after="240"/>
        <w:rPr>
          <w:sz w:val="24"/>
          <w:szCs w:val="24"/>
        </w:rPr>
      </w:pPr>
      <w:r>
        <w:rPr>
          <w:sz w:val="24"/>
          <w:szCs w:val="24"/>
        </w:rPr>
        <w:t xml:space="preserve">Nationell Patientöversikt, NPÖ, är ett it -stöd för Sammanhållen journal. Med hjälp av NPÖ kan vårdpersonalen snabbt få en samlad bild över din vårdhistoria och ditt vårdbehov. I systemet kommer det att gå att ta del av journalinformation som exempelvis diagnoser, undersökningsresultat, läkemedelslistor och laboratoriesvar. Uppgifterna hämtas från </w:t>
      </w:r>
      <w:r w:rsidRPr="00DD3FD9">
        <w:rPr>
          <w:i/>
          <w:sz w:val="24"/>
          <w:szCs w:val="24"/>
        </w:rPr>
        <w:t xml:space="preserve">olika </w:t>
      </w:r>
      <w:r>
        <w:rPr>
          <w:sz w:val="24"/>
          <w:szCs w:val="24"/>
        </w:rPr>
        <w:t>vårdgivares journalsystem och sammanställs i NPÖ.</w:t>
      </w:r>
    </w:p>
    <w:p w:rsidR="00DE121A" w:rsidRDefault="00DE121A" w:rsidP="00DE121A">
      <w:pPr>
        <w:spacing w:after="0"/>
        <w:rPr>
          <w:sz w:val="24"/>
          <w:szCs w:val="24"/>
        </w:rPr>
      </w:pPr>
      <w:r>
        <w:rPr>
          <w:sz w:val="24"/>
          <w:szCs w:val="24"/>
        </w:rPr>
        <w:t xml:space="preserve">NPÖ syftar till att förbättra informationshanteringen i vården. </w:t>
      </w:r>
    </w:p>
    <w:p w:rsidR="00DE121A" w:rsidRDefault="00DE121A" w:rsidP="00DE121A">
      <w:pPr>
        <w:rPr>
          <w:sz w:val="24"/>
          <w:szCs w:val="24"/>
        </w:rPr>
      </w:pPr>
    </w:p>
    <w:p w:rsidR="00DE121A" w:rsidRDefault="00DE121A" w:rsidP="00DE121A">
      <w:pPr>
        <w:rPr>
          <w:b/>
          <w:sz w:val="28"/>
          <w:szCs w:val="28"/>
        </w:rPr>
      </w:pPr>
      <w:r>
        <w:rPr>
          <w:b/>
          <w:sz w:val="28"/>
          <w:szCs w:val="28"/>
        </w:rPr>
        <w:t xml:space="preserve">Vem får läsa min </w:t>
      </w:r>
      <w:r w:rsidRPr="00100456">
        <w:rPr>
          <w:b/>
          <w:sz w:val="28"/>
          <w:szCs w:val="28"/>
        </w:rPr>
        <w:t>journal i NPÖ?</w:t>
      </w:r>
    </w:p>
    <w:p w:rsidR="00DE121A" w:rsidRDefault="00DE121A" w:rsidP="00DE121A">
      <w:pPr>
        <w:rPr>
          <w:sz w:val="24"/>
          <w:szCs w:val="24"/>
        </w:rPr>
      </w:pPr>
      <w:r w:rsidRPr="00601728">
        <w:rPr>
          <w:sz w:val="24"/>
          <w:szCs w:val="24"/>
        </w:rPr>
        <w:t xml:space="preserve">Du måste tillfrågas och ge ditt </w:t>
      </w:r>
      <w:r w:rsidRPr="00601728">
        <w:rPr>
          <w:b/>
          <w:sz w:val="24"/>
          <w:szCs w:val="24"/>
        </w:rPr>
        <w:t>samtycke</w:t>
      </w:r>
      <w:r w:rsidRPr="00601728">
        <w:rPr>
          <w:sz w:val="24"/>
          <w:szCs w:val="24"/>
        </w:rPr>
        <w:t xml:space="preserve"> innan vårdpersonal får ta del av dina uppgifter hos en annan vårdgivare</w:t>
      </w:r>
      <w:r>
        <w:rPr>
          <w:sz w:val="24"/>
          <w:szCs w:val="24"/>
        </w:rPr>
        <w:t xml:space="preserve"> via NPÖ.</w:t>
      </w:r>
    </w:p>
    <w:p w:rsidR="00DE121A" w:rsidRDefault="00DE121A" w:rsidP="00DE121A">
      <w:pPr>
        <w:rPr>
          <w:sz w:val="24"/>
          <w:szCs w:val="24"/>
        </w:rPr>
      </w:pPr>
      <w:r>
        <w:rPr>
          <w:sz w:val="24"/>
          <w:szCs w:val="24"/>
        </w:rPr>
        <w:t xml:space="preserve">Det är bara den vårdpersonal som </w:t>
      </w:r>
      <w:r w:rsidRPr="00601728">
        <w:rPr>
          <w:b/>
          <w:sz w:val="24"/>
          <w:szCs w:val="24"/>
        </w:rPr>
        <w:t>deltar i din vård</w:t>
      </w:r>
      <w:r>
        <w:rPr>
          <w:sz w:val="24"/>
          <w:szCs w:val="24"/>
        </w:rPr>
        <w:t xml:space="preserve"> och som är </w:t>
      </w:r>
      <w:r w:rsidRPr="00601728">
        <w:rPr>
          <w:b/>
          <w:sz w:val="24"/>
          <w:szCs w:val="24"/>
        </w:rPr>
        <w:t xml:space="preserve">säkert identifierad </w:t>
      </w:r>
      <w:r>
        <w:rPr>
          <w:sz w:val="24"/>
          <w:szCs w:val="24"/>
        </w:rPr>
        <w:t xml:space="preserve">(med tjänstelegitimation via datorn) och som har </w:t>
      </w:r>
      <w:r w:rsidRPr="00601728">
        <w:rPr>
          <w:b/>
          <w:sz w:val="24"/>
          <w:szCs w:val="24"/>
        </w:rPr>
        <w:t>behov</w:t>
      </w:r>
      <w:r>
        <w:rPr>
          <w:sz w:val="24"/>
          <w:szCs w:val="24"/>
        </w:rPr>
        <w:t xml:space="preserve"> av uppgifterna, som får ta del av dina journaluppgifter i NPÖ.</w:t>
      </w:r>
    </w:p>
    <w:p w:rsidR="00DE121A" w:rsidRDefault="00DE121A" w:rsidP="00DE121A">
      <w:pPr>
        <w:rPr>
          <w:sz w:val="24"/>
          <w:szCs w:val="24"/>
        </w:rPr>
      </w:pPr>
    </w:p>
    <w:p w:rsidR="00DE121A" w:rsidRDefault="00DE121A" w:rsidP="00DE121A">
      <w:pPr>
        <w:rPr>
          <w:b/>
          <w:sz w:val="28"/>
          <w:szCs w:val="28"/>
        </w:rPr>
      </w:pPr>
      <w:r w:rsidRPr="00987552">
        <w:rPr>
          <w:b/>
          <w:sz w:val="28"/>
          <w:szCs w:val="28"/>
        </w:rPr>
        <w:t xml:space="preserve">Vem får läsa min journal i </w:t>
      </w:r>
      <w:r w:rsidR="0077254C">
        <w:rPr>
          <w:b/>
          <w:sz w:val="28"/>
          <w:szCs w:val="28"/>
        </w:rPr>
        <w:t>Region Jämtland Härjedalen</w:t>
      </w:r>
      <w:r>
        <w:rPr>
          <w:b/>
          <w:sz w:val="28"/>
          <w:szCs w:val="28"/>
        </w:rPr>
        <w:t xml:space="preserve">? </w:t>
      </w:r>
    </w:p>
    <w:p w:rsidR="00DE121A" w:rsidRDefault="00DE121A" w:rsidP="00DE121A">
      <w:pPr>
        <w:rPr>
          <w:sz w:val="24"/>
          <w:szCs w:val="24"/>
        </w:rPr>
      </w:pPr>
      <w:r w:rsidRPr="0077254C">
        <w:rPr>
          <w:sz w:val="24"/>
          <w:szCs w:val="24"/>
        </w:rPr>
        <w:t xml:space="preserve">Vårdpersonal </w:t>
      </w:r>
      <w:r w:rsidRPr="00987552">
        <w:rPr>
          <w:sz w:val="24"/>
          <w:szCs w:val="24"/>
        </w:rPr>
        <w:t xml:space="preserve">får ta del av journaluppgift endast om denne deltar i vården av patienten </w:t>
      </w:r>
      <w:r w:rsidRPr="00987552">
        <w:rPr>
          <w:bCs/>
          <w:sz w:val="24"/>
          <w:szCs w:val="24"/>
        </w:rPr>
        <w:t>eller</w:t>
      </w:r>
      <w:r w:rsidRPr="00987552">
        <w:rPr>
          <w:b/>
          <w:bCs/>
          <w:sz w:val="24"/>
          <w:szCs w:val="24"/>
        </w:rPr>
        <w:t xml:space="preserve"> </w:t>
      </w:r>
      <w:r w:rsidRPr="00987552">
        <w:rPr>
          <w:sz w:val="24"/>
          <w:szCs w:val="24"/>
        </w:rPr>
        <w:t xml:space="preserve">av annat skäl behöver uppgifterna för arbetet inom hälso- och sjukvården (4 kap. 1 § Patientdatalagen). </w:t>
      </w:r>
    </w:p>
    <w:p w:rsidR="00E362D4" w:rsidRDefault="00E362D4">
      <w:pPr>
        <w:spacing w:after="240" w:line="240" w:lineRule="auto"/>
        <w:rPr>
          <w:sz w:val="24"/>
          <w:szCs w:val="24"/>
        </w:rPr>
      </w:pPr>
      <w:r>
        <w:rPr>
          <w:sz w:val="24"/>
          <w:szCs w:val="24"/>
        </w:rPr>
        <w:br w:type="page"/>
      </w:r>
    </w:p>
    <w:p w:rsidR="00DE121A" w:rsidRDefault="00DE121A" w:rsidP="00DE121A">
      <w:pPr>
        <w:rPr>
          <w:b/>
          <w:sz w:val="28"/>
          <w:szCs w:val="28"/>
        </w:rPr>
      </w:pPr>
      <w:r>
        <w:rPr>
          <w:b/>
          <w:sz w:val="28"/>
          <w:szCs w:val="28"/>
        </w:rPr>
        <w:lastRenderedPageBreak/>
        <w:t>Loggar, loggkontroller och loggutdrag</w:t>
      </w:r>
    </w:p>
    <w:p w:rsidR="00DE121A" w:rsidRDefault="00DE121A" w:rsidP="00DE121A">
      <w:pPr>
        <w:rPr>
          <w:sz w:val="24"/>
          <w:szCs w:val="24"/>
        </w:rPr>
      </w:pPr>
      <w:r>
        <w:rPr>
          <w:sz w:val="24"/>
          <w:szCs w:val="24"/>
        </w:rPr>
        <w:t xml:space="preserve">Varje gång som vårdpersonal tar del av journaluppgifter registreras det i en så kallad logg. Det betyder att det i efterhand går att spåra vem som läst, vid vilken vårdenhet och när det gjordes. Du kan själv begära att få ta del av den informationen (loggutdrag) hos din vårdenhet. </w:t>
      </w:r>
    </w:p>
    <w:p w:rsidR="00DE121A" w:rsidRDefault="00DE121A" w:rsidP="00DE121A">
      <w:pPr>
        <w:rPr>
          <w:sz w:val="24"/>
          <w:szCs w:val="24"/>
        </w:rPr>
      </w:pPr>
      <w:r>
        <w:rPr>
          <w:sz w:val="24"/>
          <w:szCs w:val="24"/>
        </w:rPr>
        <w:t xml:space="preserve">Alla vårdgivare är skyldiga att följa upp loggar och </w:t>
      </w:r>
      <w:r w:rsidR="00367A14">
        <w:rPr>
          <w:sz w:val="24"/>
          <w:szCs w:val="24"/>
        </w:rPr>
        <w:t>Region Jämtland Härjedalen</w:t>
      </w:r>
      <w:r>
        <w:rPr>
          <w:sz w:val="24"/>
          <w:szCs w:val="24"/>
        </w:rPr>
        <w:t xml:space="preserve"> har rutiner för detta.</w:t>
      </w:r>
    </w:p>
    <w:p w:rsidR="00DE121A" w:rsidRDefault="00DE121A" w:rsidP="00DE121A">
      <w:pPr>
        <w:rPr>
          <w:sz w:val="24"/>
          <w:szCs w:val="24"/>
        </w:rPr>
      </w:pPr>
    </w:p>
    <w:p w:rsidR="00DE121A" w:rsidRDefault="00DE121A" w:rsidP="00DE121A">
      <w:pPr>
        <w:rPr>
          <w:b/>
          <w:sz w:val="28"/>
          <w:szCs w:val="28"/>
        </w:rPr>
      </w:pPr>
      <w:r>
        <w:rPr>
          <w:b/>
          <w:sz w:val="28"/>
          <w:szCs w:val="28"/>
        </w:rPr>
        <w:t>Bättre överblick – ännu bättre vård med NPÖ</w:t>
      </w:r>
    </w:p>
    <w:p w:rsidR="00DE121A" w:rsidRDefault="00DE121A" w:rsidP="00DE121A">
      <w:pPr>
        <w:rPr>
          <w:sz w:val="24"/>
          <w:szCs w:val="24"/>
        </w:rPr>
      </w:pPr>
      <w:r>
        <w:rPr>
          <w:sz w:val="24"/>
          <w:szCs w:val="24"/>
        </w:rPr>
        <w:t>När vårdpersonal tidigare har önskat ta del av journaluppgifter som dokumenterats hos andra vårdgivare har man ofta varit hänvisad till papperskopior. I och med NPÖ, kommer uppgifterna att kunna läsas elektroniskt, vilket går snabbt och lätt.</w:t>
      </w:r>
    </w:p>
    <w:p w:rsidR="00DE121A" w:rsidRDefault="00DE121A" w:rsidP="00DE121A">
      <w:pPr>
        <w:rPr>
          <w:sz w:val="24"/>
          <w:szCs w:val="24"/>
        </w:rPr>
      </w:pPr>
    </w:p>
    <w:p w:rsidR="00DE121A" w:rsidRPr="0021668C" w:rsidRDefault="00DE121A" w:rsidP="00DE121A">
      <w:pPr>
        <w:rPr>
          <w:b/>
          <w:sz w:val="24"/>
          <w:szCs w:val="24"/>
        </w:rPr>
      </w:pPr>
      <w:r w:rsidRPr="0021668C">
        <w:rPr>
          <w:b/>
          <w:sz w:val="24"/>
          <w:szCs w:val="24"/>
        </w:rPr>
        <w:t>Några fördelar:</w:t>
      </w:r>
    </w:p>
    <w:p w:rsidR="00DE121A" w:rsidRPr="0021668C" w:rsidRDefault="00DE121A" w:rsidP="00DE121A">
      <w:pPr>
        <w:pStyle w:val="Liststycke"/>
        <w:numPr>
          <w:ilvl w:val="0"/>
          <w:numId w:val="2"/>
        </w:numPr>
        <w:spacing w:after="0"/>
        <w:ind w:left="714" w:hanging="357"/>
        <w:rPr>
          <w:b/>
          <w:sz w:val="24"/>
          <w:szCs w:val="24"/>
        </w:rPr>
      </w:pPr>
      <w:r w:rsidRPr="0021668C">
        <w:rPr>
          <w:b/>
          <w:sz w:val="24"/>
          <w:szCs w:val="24"/>
        </w:rPr>
        <w:t>Ökad vårdkvalitet</w:t>
      </w:r>
    </w:p>
    <w:p w:rsidR="00DE121A" w:rsidRDefault="00DE121A" w:rsidP="00DE121A">
      <w:pPr>
        <w:ind w:left="720"/>
        <w:rPr>
          <w:sz w:val="24"/>
          <w:szCs w:val="24"/>
        </w:rPr>
      </w:pPr>
      <w:r>
        <w:rPr>
          <w:sz w:val="24"/>
          <w:szCs w:val="24"/>
        </w:rPr>
        <w:t>Journalinformation från olika vårdgivare kan läsas i NPÖ, vilket ger en bättre helhetsbild av dina tidigare diagnoser, provresultat och medicinering, vilket gör det lättare att ställa rätt diagnos och ge rätt behandling i tid.</w:t>
      </w:r>
    </w:p>
    <w:p w:rsidR="00DE121A" w:rsidRPr="0021668C" w:rsidRDefault="00DE121A" w:rsidP="00DE121A">
      <w:pPr>
        <w:pStyle w:val="Liststycke"/>
        <w:numPr>
          <w:ilvl w:val="0"/>
          <w:numId w:val="2"/>
        </w:numPr>
        <w:spacing w:after="0"/>
        <w:ind w:left="714" w:hanging="357"/>
        <w:rPr>
          <w:b/>
          <w:sz w:val="24"/>
          <w:szCs w:val="24"/>
        </w:rPr>
      </w:pPr>
      <w:r w:rsidRPr="0021668C">
        <w:rPr>
          <w:b/>
          <w:sz w:val="24"/>
          <w:szCs w:val="24"/>
        </w:rPr>
        <w:t>Ökad patientsäkerhet</w:t>
      </w:r>
    </w:p>
    <w:p w:rsidR="00DE121A" w:rsidRDefault="00DE121A" w:rsidP="00DE121A">
      <w:pPr>
        <w:ind w:left="720"/>
        <w:rPr>
          <w:sz w:val="24"/>
          <w:szCs w:val="24"/>
        </w:rPr>
      </w:pPr>
      <w:r>
        <w:rPr>
          <w:sz w:val="24"/>
          <w:szCs w:val="24"/>
        </w:rPr>
        <w:t>Rätt beslutsunderlag minskar risken för felbehandlingar eller felmedicinering.</w:t>
      </w:r>
    </w:p>
    <w:p w:rsidR="00DE121A" w:rsidRPr="0021668C" w:rsidRDefault="00DE121A" w:rsidP="00DE121A">
      <w:pPr>
        <w:pStyle w:val="Liststycke"/>
        <w:numPr>
          <w:ilvl w:val="0"/>
          <w:numId w:val="2"/>
        </w:numPr>
        <w:rPr>
          <w:b/>
          <w:sz w:val="24"/>
          <w:szCs w:val="24"/>
        </w:rPr>
      </w:pPr>
      <w:r w:rsidRPr="0021668C">
        <w:rPr>
          <w:b/>
          <w:sz w:val="24"/>
          <w:szCs w:val="24"/>
        </w:rPr>
        <w:t>Mindre dubbelarbete</w:t>
      </w:r>
    </w:p>
    <w:p w:rsidR="00DE121A" w:rsidRPr="00085C60" w:rsidRDefault="00DE121A" w:rsidP="00DE121A">
      <w:pPr>
        <w:pStyle w:val="Liststycke"/>
        <w:contextualSpacing w:val="0"/>
        <w:rPr>
          <w:sz w:val="24"/>
          <w:szCs w:val="24"/>
        </w:rPr>
      </w:pPr>
      <w:r>
        <w:rPr>
          <w:sz w:val="24"/>
          <w:szCs w:val="24"/>
        </w:rPr>
        <w:t>Nyligen genomförda provtagningar eller undersökningar behöver kanske inte göras på nytt om det finns aktuella uppgifter tillgängliga.</w:t>
      </w:r>
    </w:p>
    <w:p w:rsidR="00DE121A" w:rsidRPr="0021668C" w:rsidRDefault="00DE121A" w:rsidP="00DE121A">
      <w:pPr>
        <w:pStyle w:val="Liststycke"/>
        <w:numPr>
          <w:ilvl w:val="0"/>
          <w:numId w:val="2"/>
        </w:numPr>
        <w:ind w:left="714" w:hanging="357"/>
        <w:rPr>
          <w:b/>
          <w:sz w:val="24"/>
          <w:szCs w:val="24"/>
        </w:rPr>
      </w:pPr>
      <w:r w:rsidRPr="0021668C">
        <w:rPr>
          <w:b/>
          <w:sz w:val="24"/>
          <w:szCs w:val="24"/>
        </w:rPr>
        <w:t>Ökat inflytande för dig som patient</w:t>
      </w:r>
    </w:p>
    <w:p w:rsidR="00DE121A" w:rsidRDefault="00DE121A" w:rsidP="00DE121A">
      <w:pPr>
        <w:pStyle w:val="Liststycke"/>
        <w:rPr>
          <w:sz w:val="24"/>
          <w:szCs w:val="24"/>
        </w:rPr>
      </w:pPr>
      <w:r>
        <w:rPr>
          <w:sz w:val="24"/>
          <w:szCs w:val="24"/>
        </w:rPr>
        <w:t>Om du</w:t>
      </w:r>
      <w:r w:rsidRPr="0021668C">
        <w:rPr>
          <w:i/>
          <w:sz w:val="24"/>
          <w:szCs w:val="24"/>
        </w:rPr>
        <w:t xml:space="preserve"> inte</w:t>
      </w:r>
      <w:r>
        <w:rPr>
          <w:sz w:val="24"/>
          <w:szCs w:val="24"/>
        </w:rPr>
        <w:t xml:space="preserve"> vill ingå i sammanhållen journalföring, måste du anmäla ditt beslut på en särskild blankett.</w:t>
      </w:r>
    </w:p>
    <w:p w:rsidR="00E362D4" w:rsidRDefault="00E362D4">
      <w:pPr>
        <w:spacing w:after="240" w:line="240" w:lineRule="auto"/>
        <w:rPr>
          <w:sz w:val="24"/>
          <w:szCs w:val="24"/>
        </w:rPr>
      </w:pPr>
      <w:r>
        <w:rPr>
          <w:sz w:val="24"/>
          <w:szCs w:val="24"/>
        </w:rPr>
        <w:br w:type="page"/>
      </w:r>
    </w:p>
    <w:p w:rsidR="00DE121A" w:rsidRDefault="00DE121A" w:rsidP="00DE121A">
      <w:pPr>
        <w:rPr>
          <w:b/>
          <w:sz w:val="28"/>
          <w:szCs w:val="28"/>
        </w:rPr>
      </w:pPr>
      <w:r>
        <w:rPr>
          <w:b/>
          <w:sz w:val="28"/>
          <w:szCs w:val="28"/>
        </w:rPr>
        <w:lastRenderedPageBreak/>
        <w:t>Spärra uppgifter</w:t>
      </w:r>
    </w:p>
    <w:p w:rsidR="00DE121A" w:rsidRDefault="00DE121A" w:rsidP="00DE121A">
      <w:pPr>
        <w:rPr>
          <w:sz w:val="24"/>
          <w:szCs w:val="24"/>
        </w:rPr>
      </w:pPr>
      <w:r>
        <w:rPr>
          <w:sz w:val="24"/>
          <w:szCs w:val="24"/>
        </w:rPr>
        <w:t>Om du inte vill ingå i Sammanhållen journal eller vill spärra uppgifter i din journal ska du fylla i en spärrblankett. Följande alternativ finns:</w:t>
      </w:r>
    </w:p>
    <w:p w:rsidR="00DE121A" w:rsidRDefault="00DE121A" w:rsidP="00DE121A">
      <w:pPr>
        <w:rPr>
          <w:sz w:val="24"/>
          <w:szCs w:val="24"/>
        </w:rPr>
      </w:pPr>
      <w:r w:rsidRPr="00584CEF">
        <w:rPr>
          <w:b/>
          <w:sz w:val="24"/>
          <w:szCs w:val="24"/>
        </w:rPr>
        <w:t>Yttre spärr:</w:t>
      </w:r>
      <w:r>
        <w:rPr>
          <w:sz w:val="24"/>
          <w:szCs w:val="24"/>
        </w:rPr>
        <w:t xml:space="preserve"> Jag vill spärra uppgifter mellan vårdgivare </w:t>
      </w:r>
      <w:r w:rsidR="002E2FDD">
        <w:rPr>
          <w:sz w:val="24"/>
          <w:szCs w:val="24"/>
        </w:rPr>
        <w:t xml:space="preserve">NPÖ </w:t>
      </w:r>
      <w:r>
        <w:rPr>
          <w:sz w:val="24"/>
          <w:szCs w:val="24"/>
        </w:rPr>
        <w:t>(andra landsting</w:t>
      </w:r>
      <w:r w:rsidR="0077254C">
        <w:rPr>
          <w:sz w:val="24"/>
          <w:szCs w:val="24"/>
        </w:rPr>
        <w:t>, regioner,</w:t>
      </w:r>
      <w:r>
        <w:rPr>
          <w:sz w:val="24"/>
          <w:szCs w:val="24"/>
        </w:rPr>
        <w:t xml:space="preserve"> privat vårdgivare eller kommun).</w:t>
      </w:r>
    </w:p>
    <w:p w:rsidR="00DE121A" w:rsidRPr="00584CEF" w:rsidRDefault="00DE121A" w:rsidP="00DE121A">
      <w:pPr>
        <w:rPr>
          <w:sz w:val="24"/>
          <w:szCs w:val="24"/>
        </w:rPr>
      </w:pPr>
      <w:r w:rsidRPr="00584CEF">
        <w:rPr>
          <w:b/>
          <w:sz w:val="24"/>
          <w:szCs w:val="24"/>
        </w:rPr>
        <w:t>Inre spärr:</w:t>
      </w:r>
      <w:r>
        <w:rPr>
          <w:sz w:val="24"/>
          <w:szCs w:val="24"/>
        </w:rPr>
        <w:t xml:space="preserve"> Jag vill spärra uppgifter inom </w:t>
      </w:r>
      <w:r w:rsidR="0077254C">
        <w:rPr>
          <w:sz w:val="24"/>
          <w:szCs w:val="24"/>
        </w:rPr>
        <w:t>Region Jämtland Härjedalen</w:t>
      </w:r>
      <w:r>
        <w:rPr>
          <w:sz w:val="24"/>
          <w:szCs w:val="24"/>
        </w:rPr>
        <w:t xml:space="preserve"> (ange hälsocentral eller vårdenhet).</w:t>
      </w:r>
      <w:r w:rsidRPr="00584CEF">
        <w:rPr>
          <w:sz w:val="24"/>
          <w:szCs w:val="24"/>
        </w:rPr>
        <w:t xml:space="preserve"> Det går att spärra journalen i </w:t>
      </w:r>
      <w:r w:rsidR="0077254C">
        <w:rPr>
          <w:sz w:val="24"/>
          <w:szCs w:val="24"/>
        </w:rPr>
        <w:t>COSMIC</w:t>
      </w:r>
      <w:r w:rsidRPr="00584CEF">
        <w:rPr>
          <w:sz w:val="24"/>
          <w:szCs w:val="24"/>
        </w:rPr>
        <w:t xml:space="preserve"> så att endast vårdpersonal på vårdenheten kan läsa den.</w:t>
      </w:r>
      <w:r>
        <w:rPr>
          <w:sz w:val="24"/>
          <w:szCs w:val="24"/>
        </w:rPr>
        <w:t xml:space="preserve"> Det går även att spärra dokumentationen för ett visst datum.</w:t>
      </w:r>
    </w:p>
    <w:p w:rsidR="00DE121A" w:rsidRDefault="00DE121A" w:rsidP="00DE121A">
      <w:pPr>
        <w:rPr>
          <w:sz w:val="24"/>
          <w:szCs w:val="24"/>
        </w:rPr>
      </w:pPr>
      <w:r>
        <w:rPr>
          <w:sz w:val="24"/>
          <w:szCs w:val="24"/>
        </w:rPr>
        <w:t xml:space="preserve">Om du väljer att spärra uppgifter, kan du inte motsätta dig att det framgår att det </w:t>
      </w:r>
      <w:r w:rsidRPr="00085C60">
        <w:rPr>
          <w:i/>
          <w:sz w:val="24"/>
          <w:szCs w:val="24"/>
        </w:rPr>
        <w:t>finns</w:t>
      </w:r>
      <w:r>
        <w:rPr>
          <w:sz w:val="24"/>
          <w:szCs w:val="24"/>
        </w:rPr>
        <w:t xml:space="preserve"> spärrade uppgifter.</w:t>
      </w:r>
    </w:p>
    <w:p w:rsidR="00DE121A" w:rsidRPr="00C56540" w:rsidRDefault="00DE121A" w:rsidP="00DE121A">
      <w:pPr>
        <w:rPr>
          <w:sz w:val="24"/>
          <w:szCs w:val="24"/>
          <w:u w:val="single"/>
        </w:rPr>
      </w:pPr>
      <w:r w:rsidRPr="00C56540">
        <w:rPr>
          <w:sz w:val="24"/>
          <w:szCs w:val="24"/>
          <w:u w:val="single"/>
        </w:rPr>
        <w:t>Så här går det till om du vill spärra uppgifter i din journal:</w:t>
      </w:r>
    </w:p>
    <w:p w:rsidR="00DE121A" w:rsidRDefault="00DE121A" w:rsidP="00DE121A">
      <w:pPr>
        <w:pStyle w:val="Liststycke"/>
        <w:numPr>
          <w:ilvl w:val="0"/>
          <w:numId w:val="2"/>
        </w:numPr>
        <w:rPr>
          <w:sz w:val="24"/>
          <w:szCs w:val="24"/>
        </w:rPr>
      </w:pPr>
      <w:r>
        <w:rPr>
          <w:sz w:val="24"/>
          <w:szCs w:val="24"/>
        </w:rPr>
        <w:t>be vårdpersonal om en spärrblankett.</w:t>
      </w:r>
    </w:p>
    <w:p w:rsidR="00DE121A" w:rsidRDefault="00DE121A" w:rsidP="00DE121A">
      <w:pPr>
        <w:pStyle w:val="Liststycke"/>
        <w:numPr>
          <w:ilvl w:val="0"/>
          <w:numId w:val="2"/>
        </w:numPr>
        <w:rPr>
          <w:sz w:val="24"/>
          <w:szCs w:val="24"/>
        </w:rPr>
      </w:pPr>
      <w:r>
        <w:rPr>
          <w:sz w:val="24"/>
          <w:szCs w:val="24"/>
        </w:rPr>
        <w:t>vårdpersonalen har en skyldighet att informera dig om vad en spärr kan innebära för dig som vill spärra.</w:t>
      </w:r>
    </w:p>
    <w:p w:rsidR="00DE121A" w:rsidRDefault="00DE121A" w:rsidP="00DE121A">
      <w:pPr>
        <w:pStyle w:val="Liststycke"/>
        <w:numPr>
          <w:ilvl w:val="0"/>
          <w:numId w:val="2"/>
        </w:numPr>
        <w:spacing w:after="0"/>
        <w:ind w:left="714" w:hanging="357"/>
        <w:contextualSpacing w:val="0"/>
        <w:rPr>
          <w:sz w:val="24"/>
          <w:szCs w:val="24"/>
        </w:rPr>
      </w:pPr>
      <w:r>
        <w:rPr>
          <w:sz w:val="24"/>
          <w:szCs w:val="24"/>
        </w:rPr>
        <w:t>lämna den ifyllda spärrblanketten till vårdpersonalen.</w:t>
      </w:r>
    </w:p>
    <w:p w:rsidR="00DE121A" w:rsidRDefault="00DE121A" w:rsidP="00DE121A">
      <w:pPr>
        <w:rPr>
          <w:sz w:val="24"/>
          <w:szCs w:val="24"/>
        </w:rPr>
      </w:pPr>
    </w:p>
    <w:p w:rsidR="00DE121A" w:rsidRDefault="00DE121A" w:rsidP="00DE121A">
      <w:pPr>
        <w:spacing w:after="0"/>
        <w:rPr>
          <w:sz w:val="24"/>
          <w:szCs w:val="24"/>
        </w:rPr>
      </w:pPr>
      <w:r>
        <w:rPr>
          <w:sz w:val="24"/>
          <w:szCs w:val="24"/>
        </w:rPr>
        <w:t xml:space="preserve">Vårdpersonalen skickar blanketten till Spärradministrationen i </w:t>
      </w:r>
      <w:r w:rsidR="0077254C">
        <w:rPr>
          <w:sz w:val="24"/>
          <w:szCs w:val="24"/>
        </w:rPr>
        <w:t>Region Jämtland Härjedalen</w:t>
      </w:r>
      <w:r>
        <w:rPr>
          <w:sz w:val="24"/>
          <w:szCs w:val="24"/>
        </w:rPr>
        <w:t xml:space="preserve"> som registrerar de spärrar du vill göra och därefter skickas en bekräftelse till dig.</w:t>
      </w:r>
    </w:p>
    <w:p w:rsidR="00DE121A" w:rsidRDefault="00DE121A" w:rsidP="00DE121A">
      <w:pPr>
        <w:spacing w:after="240"/>
        <w:rPr>
          <w:sz w:val="24"/>
          <w:szCs w:val="24"/>
        </w:rPr>
      </w:pPr>
      <w:r>
        <w:rPr>
          <w:sz w:val="24"/>
          <w:szCs w:val="24"/>
        </w:rPr>
        <w:t>När du valt att spärra uppgifter får du själv komma ihåg att berätta för vårdpersonalen sådant de behöver veta, för att kunna ge dig god och säker vård.</w:t>
      </w:r>
    </w:p>
    <w:p w:rsidR="00DE121A" w:rsidRDefault="00DE121A" w:rsidP="00DE121A">
      <w:pPr>
        <w:spacing w:after="240"/>
        <w:rPr>
          <w:sz w:val="24"/>
          <w:szCs w:val="24"/>
        </w:rPr>
      </w:pPr>
      <w:r>
        <w:rPr>
          <w:sz w:val="24"/>
          <w:szCs w:val="24"/>
        </w:rPr>
        <w:t>Du kan när som helst begära att få spärren borttagen. Be vårdpersonalen om en blankett för detta.</w:t>
      </w:r>
    </w:p>
    <w:p w:rsidR="00DE121A" w:rsidRDefault="00DE121A" w:rsidP="00DE121A">
      <w:pPr>
        <w:rPr>
          <w:sz w:val="24"/>
          <w:szCs w:val="24"/>
        </w:rPr>
      </w:pPr>
      <w:r>
        <w:rPr>
          <w:sz w:val="24"/>
          <w:szCs w:val="24"/>
        </w:rPr>
        <w:t>Om du är vårdnadshavare har du inte rätt att begära spärr för ditt barns journal.</w:t>
      </w:r>
    </w:p>
    <w:p w:rsidR="00DE121A" w:rsidRDefault="00DE121A" w:rsidP="00DE121A">
      <w:pPr>
        <w:rPr>
          <w:sz w:val="24"/>
          <w:szCs w:val="24"/>
        </w:rPr>
      </w:pPr>
    </w:p>
    <w:p w:rsidR="00DE121A" w:rsidRDefault="00DE121A" w:rsidP="00DE121A">
      <w:pPr>
        <w:rPr>
          <w:b/>
          <w:sz w:val="28"/>
          <w:szCs w:val="28"/>
        </w:rPr>
      </w:pPr>
      <w:r>
        <w:rPr>
          <w:b/>
          <w:sz w:val="28"/>
          <w:szCs w:val="28"/>
        </w:rPr>
        <w:t>Vårdgivare anslutna till NPÖ</w:t>
      </w:r>
    </w:p>
    <w:p w:rsidR="00DE121A" w:rsidRDefault="00DE121A" w:rsidP="00DE121A">
      <w:pPr>
        <w:rPr>
          <w:sz w:val="24"/>
          <w:szCs w:val="24"/>
        </w:rPr>
      </w:pPr>
      <w:r>
        <w:rPr>
          <w:sz w:val="24"/>
          <w:szCs w:val="24"/>
        </w:rPr>
        <w:t xml:space="preserve">Regioner och landsting är nu ansluten till Nationell Patientöversikt, NPÖ. Även kommuner och privata vårdgivare ansluter efterhand. </w:t>
      </w:r>
    </w:p>
    <w:p w:rsidR="00DE121A" w:rsidRDefault="00DE121A" w:rsidP="00DE121A">
      <w:pPr>
        <w:rPr>
          <w:sz w:val="24"/>
          <w:szCs w:val="24"/>
        </w:rPr>
      </w:pPr>
    </w:p>
    <w:p w:rsidR="00DE121A" w:rsidRDefault="00DE121A" w:rsidP="00DE121A">
      <w:pPr>
        <w:rPr>
          <w:b/>
          <w:sz w:val="28"/>
          <w:szCs w:val="28"/>
        </w:rPr>
      </w:pPr>
      <w:r>
        <w:rPr>
          <w:b/>
          <w:sz w:val="28"/>
          <w:szCs w:val="28"/>
        </w:rPr>
        <w:lastRenderedPageBreak/>
        <w:t>Mer information</w:t>
      </w:r>
    </w:p>
    <w:p w:rsidR="0077254C" w:rsidRDefault="00DE121A" w:rsidP="00DE121A">
      <w:pPr>
        <w:rPr>
          <w:sz w:val="24"/>
          <w:szCs w:val="24"/>
        </w:rPr>
      </w:pPr>
      <w:r>
        <w:rPr>
          <w:sz w:val="24"/>
          <w:szCs w:val="24"/>
        </w:rPr>
        <w:t>På</w:t>
      </w:r>
      <w:hyperlink r:id="rId7" w:history="1">
        <w:r w:rsidR="0077254C" w:rsidRPr="0077254C">
          <w:rPr>
            <w:rStyle w:val="Hyperlnk"/>
            <w:sz w:val="24"/>
            <w:szCs w:val="24"/>
          </w:rPr>
          <w:t xml:space="preserve"> 1177</w:t>
        </w:r>
      </w:hyperlink>
      <w:r w:rsidR="0077254C">
        <w:rPr>
          <w:sz w:val="24"/>
          <w:szCs w:val="24"/>
        </w:rPr>
        <w:t xml:space="preserve"> </w:t>
      </w:r>
      <w:r w:rsidR="004678AF">
        <w:rPr>
          <w:sz w:val="24"/>
          <w:szCs w:val="24"/>
        </w:rPr>
        <w:t xml:space="preserve">finns information om </w:t>
      </w:r>
      <w:r w:rsidR="006A157F">
        <w:rPr>
          <w:sz w:val="24"/>
          <w:szCs w:val="24"/>
        </w:rPr>
        <w:t>Nationell patientöversikt.</w:t>
      </w:r>
    </w:p>
    <w:p w:rsidR="00DE121A" w:rsidRDefault="00DE121A" w:rsidP="00DE121A">
      <w:pPr>
        <w:rPr>
          <w:sz w:val="24"/>
          <w:szCs w:val="24"/>
        </w:rPr>
      </w:pPr>
      <w:r>
        <w:rPr>
          <w:sz w:val="24"/>
          <w:szCs w:val="24"/>
        </w:rPr>
        <w:t xml:space="preserve">På </w:t>
      </w:r>
      <w:hyperlink r:id="rId8" w:history="1">
        <w:r w:rsidRPr="009058FF">
          <w:rPr>
            <w:rStyle w:val="Hyperlnk"/>
            <w:sz w:val="24"/>
            <w:szCs w:val="24"/>
          </w:rPr>
          <w:t>www.datainspektionen.se</w:t>
        </w:r>
      </w:hyperlink>
      <w:r>
        <w:rPr>
          <w:sz w:val="24"/>
          <w:szCs w:val="24"/>
        </w:rPr>
        <w:t xml:space="preserve"> finns mer information om Patientdatalagen</w:t>
      </w:r>
    </w:p>
    <w:p w:rsidR="00DE121A" w:rsidRDefault="00DE121A" w:rsidP="00DE121A">
      <w:pPr>
        <w:rPr>
          <w:sz w:val="24"/>
          <w:szCs w:val="24"/>
        </w:rPr>
      </w:pPr>
    </w:p>
    <w:p w:rsidR="00DE121A" w:rsidRDefault="00DE121A" w:rsidP="00DE121A">
      <w:pPr>
        <w:rPr>
          <w:sz w:val="24"/>
          <w:szCs w:val="24"/>
        </w:rPr>
      </w:pPr>
    </w:p>
    <w:p w:rsidR="00DE121A" w:rsidRDefault="00DE121A" w:rsidP="00DE121A">
      <w:pPr>
        <w:rPr>
          <w:sz w:val="24"/>
          <w:szCs w:val="24"/>
        </w:rPr>
      </w:pPr>
    </w:p>
    <w:p w:rsidR="00DE121A" w:rsidRDefault="00DE121A" w:rsidP="00DE121A">
      <w:pPr>
        <w:rPr>
          <w:sz w:val="24"/>
          <w:szCs w:val="24"/>
        </w:rPr>
      </w:pPr>
    </w:p>
    <w:p w:rsidR="00DE121A" w:rsidRDefault="00DE121A" w:rsidP="00DE121A">
      <w:pPr>
        <w:rPr>
          <w:sz w:val="24"/>
          <w:szCs w:val="24"/>
        </w:rPr>
      </w:pPr>
    </w:p>
    <w:p w:rsidR="00DE121A" w:rsidRDefault="00DE121A" w:rsidP="00DE121A">
      <w:pPr>
        <w:rPr>
          <w:sz w:val="24"/>
          <w:szCs w:val="24"/>
        </w:rPr>
      </w:pPr>
    </w:p>
    <w:p w:rsidR="00DE121A" w:rsidRDefault="00DE121A" w:rsidP="00DE121A">
      <w:pPr>
        <w:rPr>
          <w:sz w:val="24"/>
          <w:szCs w:val="24"/>
        </w:rPr>
      </w:pPr>
    </w:p>
    <w:p w:rsidR="00DE121A" w:rsidRDefault="00DE121A" w:rsidP="00DE121A">
      <w:pPr>
        <w:rPr>
          <w:sz w:val="24"/>
          <w:szCs w:val="24"/>
        </w:rPr>
      </w:pPr>
    </w:p>
    <w:p w:rsidR="00DE121A" w:rsidRDefault="00DE121A" w:rsidP="00DE121A">
      <w:pPr>
        <w:rPr>
          <w:sz w:val="24"/>
          <w:szCs w:val="24"/>
        </w:rPr>
      </w:pPr>
    </w:p>
    <w:p w:rsidR="00DE121A" w:rsidRDefault="00DE121A" w:rsidP="00DE121A">
      <w:pPr>
        <w:rPr>
          <w:sz w:val="24"/>
          <w:szCs w:val="24"/>
        </w:rPr>
      </w:pPr>
    </w:p>
    <w:p w:rsidR="00DE121A" w:rsidRDefault="00DE121A" w:rsidP="00DE121A">
      <w:pPr>
        <w:rPr>
          <w:sz w:val="24"/>
          <w:szCs w:val="24"/>
        </w:rPr>
      </w:pPr>
    </w:p>
    <w:p w:rsidR="00DE121A" w:rsidRDefault="00DE121A" w:rsidP="00DE121A">
      <w:pPr>
        <w:rPr>
          <w:sz w:val="24"/>
          <w:szCs w:val="24"/>
        </w:rPr>
      </w:pPr>
    </w:p>
    <w:p w:rsidR="00DE121A" w:rsidRDefault="00DE121A" w:rsidP="00DE121A">
      <w:pPr>
        <w:rPr>
          <w:sz w:val="24"/>
          <w:szCs w:val="24"/>
        </w:rPr>
      </w:pPr>
    </w:p>
    <w:p w:rsidR="00DE121A" w:rsidRDefault="00DE121A" w:rsidP="00DE121A">
      <w:pPr>
        <w:rPr>
          <w:sz w:val="24"/>
          <w:szCs w:val="24"/>
        </w:rPr>
      </w:pPr>
    </w:p>
    <w:p w:rsidR="00DE121A" w:rsidRDefault="00DE121A" w:rsidP="00DE121A">
      <w:pPr>
        <w:rPr>
          <w:sz w:val="24"/>
          <w:szCs w:val="24"/>
        </w:rPr>
      </w:pPr>
    </w:p>
    <w:p w:rsidR="00DE121A" w:rsidRDefault="00DE121A" w:rsidP="00DE121A">
      <w:pPr>
        <w:rPr>
          <w:sz w:val="24"/>
          <w:szCs w:val="24"/>
        </w:rPr>
      </w:pPr>
    </w:p>
    <w:p w:rsidR="00DE121A" w:rsidRDefault="00DE121A" w:rsidP="00DE121A">
      <w:pPr>
        <w:rPr>
          <w:sz w:val="24"/>
          <w:szCs w:val="24"/>
        </w:rPr>
      </w:pPr>
    </w:p>
    <w:p w:rsidR="00DE121A" w:rsidRDefault="00DE121A" w:rsidP="00DE121A">
      <w:pPr>
        <w:spacing w:after="240" w:line="240" w:lineRule="auto"/>
        <w:rPr>
          <w:sz w:val="24"/>
          <w:szCs w:val="24"/>
        </w:rPr>
      </w:pPr>
      <w:r>
        <w:rPr>
          <w:sz w:val="24"/>
          <w:szCs w:val="24"/>
        </w:rPr>
        <w:br w:type="page"/>
      </w:r>
    </w:p>
    <w:p w:rsidR="00DE121A" w:rsidRPr="0070776B" w:rsidRDefault="00DE121A" w:rsidP="00DE121A">
      <w:pPr>
        <w:spacing w:after="240"/>
        <w:rPr>
          <w:b/>
          <w:sz w:val="28"/>
          <w:szCs w:val="28"/>
          <w:u w:val="single"/>
        </w:rPr>
      </w:pPr>
      <w:r w:rsidRPr="0070776B">
        <w:rPr>
          <w:b/>
          <w:sz w:val="28"/>
          <w:szCs w:val="28"/>
          <w:u w:val="single"/>
        </w:rPr>
        <w:lastRenderedPageBreak/>
        <w:t>Frågor och svar om Sammanhållen journal</w:t>
      </w:r>
    </w:p>
    <w:p w:rsidR="00DE121A" w:rsidRPr="0070776B" w:rsidRDefault="00DE121A" w:rsidP="00DE121A">
      <w:pPr>
        <w:rPr>
          <w:b/>
          <w:sz w:val="24"/>
          <w:szCs w:val="24"/>
        </w:rPr>
      </w:pPr>
      <w:r w:rsidRPr="0070776B">
        <w:rPr>
          <w:b/>
          <w:sz w:val="24"/>
          <w:szCs w:val="24"/>
        </w:rPr>
        <w:t>Vem kan se mina uppgifter?</w:t>
      </w:r>
    </w:p>
    <w:p w:rsidR="00DE121A" w:rsidRPr="001E3F08" w:rsidRDefault="00DE121A" w:rsidP="00DE121A">
      <w:pPr>
        <w:spacing w:after="0"/>
        <w:rPr>
          <w:sz w:val="24"/>
          <w:szCs w:val="24"/>
        </w:rPr>
      </w:pPr>
      <w:r w:rsidRPr="001E3F08">
        <w:rPr>
          <w:sz w:val="24"/>
          <w:szCs w:val="24"/>
        </w:rPr>
        <w:t xml:space="preserve">Du måste tillfrågas och ge ditt </w:t>
      </w:r>
      <w:r w:rsidRPr="001E3F08">
        <w:rPr>
          <w:b/>
          <w:sz w:val="24"/>
          <w:szCs w:val="24"/>
        </w:rPr>
        <w:t>samtycke</w:t>
      </w:r>
      <w:r w:rsidRPr="001E3F08">
        <w:rPr>
          <w:sz w:val="24"/>
          <w:szCs w:val="24"/>
        </w:rPr>
        <w:t xml:space="preserve"> innan vårdpersonal får ta del av dina uppgifter hos en annan vårdgivare via NPÖ.</w:t>
      </w:r>
    </w:p>
    <w:p w:rsidR="00DE121A" w:rsidRDefault="00DE121A" w:rsidP="00DE121A">
      <w:pPr>
        <w:rPr>
          <w:sz w:val="24"/>
          <w:szCs w:val="24"/>
        </w:rPr>
      </w:pPr>
      <w:r w:rsidRPr="001E3F08">
        <w:rPr>
          <w:sz w:val="24"/>
          <w:szCs w:val="24"/>
        </w:rPr>
        <w:t xml:space="preserve">Det är bara den vårdpersonal som </w:t>
      </w:r>
      <w:r w:rsidRPr="001E3F08">
        <w:rPr>
          <w:b/>
          <w:sz w:val="24"/>
          <w:szCs w:val="24"/>
        </w:rPr>
        <w:t>deltar i din vård</w:t>
      </w:r>
      <w:r w:rsidRPr="001E3F08">
        <w:rPr>
          <w:sz w:val="24"/>
          <w:szCs w:val="24"/>
        </w:rPr>
        <w:t xml:space="preserve"> och som är </w:t>
      </w:r>
      <w:r w:rsidRPr="001E3F08">
        <w:rPr>
          <w:b/>
          <w:sz w:val="24"/>
          <w:szCs w:val="24"/>
        </w:rPr>
        <w:t xml:space="preserve">säkert identifierad </w:t>
      </w:r>
      <w:r w:rsidRPr="001E3F08">
        <w:rPr>
          <w:sz w:val="24"/>
          <w:szCs w:val="24"/>
        </w:rPr>
        <w:t xml:space="preserve">(med tjänstelegitimation via datorn) och som har </w:t>
      </w:r>
      <w:r w:rsidRPr="001E3F08">
        <w:rPr>
          <w:b/>
          <w:sz w:val="24"/>
          <w:szCs w:val="24"/>
        </w:rPr>
        <w:t>behov</w:t>
      </w:r>
      <w:r w:rsidRPr="001E3F08">
        <w:rPr>
          <w:sz w:val="24"/>
          <w:szCs w:val="24"/>
        </w:rPr>
        <w:t xml:space="preserve"> av uppgifterna</w:t>
      </w:r>
      <w:r>
        <w:rPr>
          <w:sz w:val="24"/>
          <w:szCs w:val="24"/>
        </w:rPr>
        <w:t xml:space="preserve"> för att kunna ge dig god och säker vård</w:t>
      </w:r>
      <w:r w:rsidRPr="001E3F08">
        <w:rPr>
          <w:sz w:val="24"/>
          <w:szCs w:val="24"/>
        </w:rPr>
        <w:t xml:space="preserve">, som får ta del av dina journaluppgifter i </w:t>
      </w:r>
      <w:r>
        <w:rPr>
          <w:sz w:val="24"/>
          <w:szCs w:val="24"/>
        </w:rPr>
        <w:t>den sammanhållna journalen.</w:t>
      </w:r>
    </w:p>
    <w:p w:rsidR="00DE121A" w:rsidRDefault="00DE121A" w:rsidP="00DE121A">
      <w:pPr>
        <w:rPr>
          <w:sz w:val="24"/>
          <w:szCs w:val="24"/>
        </w:rPr>
      </w:pPr>
    </w:p>
    <w:p w:rsidR="00DE121A" w:rsidRPr="0070776B" w:rsidRDefault="00DE121A" w:rsidP="00DE121A">
      <w:pPr>
        <w:rPr>
          <w:b/>
          <w:sz w:val="24"/>
          <w:szCs w:val="24"/>
        </w:rPr>
      </w:pPr>
      <w:r w:rsidRPr="0070776B">
        <w:rPr>
          <w:b/>
          <w:sz w:val="24"/>
          <w:szCs w:val="24"/>
        </w:rPr>
        <w:t>Hur kontrolleras att min integritet skyddas?</w:t>
      </w:r>
    </w:p>
    <w:p w:rsidR="00DE121A" w:rsidRDefault="00DE121A" w:rsidP="00DE121A">
      <w:pPr>
        <w:rPr>
          <w:sz w:val="24"/>
          <w:szCs w:val="24"/>
        </w:rPr>
      </w:pPr>
      <w:r>
        <w:rPr>
          <w:sz w:val="24"/>
          <w:szCs w:val="24"/>
        </w:rPr>
        <w:t>Behörig vårdpersonal kan läsa dina journaluppgifter. I efterhand går det att spåra via loggar, vem som läst och när det gjordes. Varje vårdenhet gör regelbunden systematisk uppföljning av loggar. Du har rätt att få ta del av dessa loggar.</w:t>
      </w:r>
    </w:p>
    <w:p w:rsidR="00DE121A" w:rsidRDefault="00DE121A" w:rsidP="00DE121A">
      <w:pPr>
        <w:rPr>
          <w:sz w:val="24"/>
          <w:szCs w:val="24"/>
        </w:rPr>
      </w:pPr>
    </w:p>
    <w:p w:rsidR="00DE121A" w:rsidRPr="0070776B" w:rsidRDefault="00DE121A" w:rsidP="00DE121A">
      <w:pPr>
        <w:rPr>
          <w:b/>
          <w:sz w:val="24"/>
          <w:szCs w:val="24"/>
        </w:rPr>
      </w:pPr>
      <w:r w:rsidRPr="0070776B">
        <w:rPr>
          <w:b/>
          <w:sz w:val="24"/>
          <w:szCs w:val="24"/>
        </w:rPr>
        <w:t>Kan jag spärra uppgifter?</w:t>
      </w:r>
    </w:p>
    <w:p w:rsidR="00DE121A" w:rsidRDefault="00DE121A" w:rsidP="00DE121A">
      <w:pPr>
        <w:rPr>
          <w:sz w:val="24"/>
          <w:szCs w:val="24"/>
        </w:rPr>
      </w:pPr>
      <w:r>
        <w:rPr>
          <w:sz w:val="24"/>
          <w:szCs w:val="24"/>
        </w:rPr>
        <w:t>Ja, du avgör själv om dina journaluppgifter ska spärras för Sammanhållen journal. Du avgör också om och när en spärr ska tas bort.</w:t>
      </w:r>
    </w:p>
    <w:p w:rsidR="00DE121A" w:rsidRDefault="00DE121A" w:rsidP="00DE121A">
      <w:pPr>
        <w:tabs>
          <w:tab w:val="left" w:pos="6416"/>
        </w:tabs>
        <w:rPr>
          <w:sz w:val="24"/>
          <w:szCs w:val="24"/>
        </w:rPr>
      </w:pPr>
    </w:p>
    <w:p w:rsidR="00DE121A" w:rsidRPr="0070776B" w:rsidRDefault="00DE121A" w:rsidP="00DE121A">
      <w:pPr>
        <w:rPr>
          <w:b/>
          <w:sz w:val="24"/>
          <w:szCs w:val="24"/>
        </w:rPr>
      </w:pPr>
      <w:r w:rsidRPr="0070776B">
        <w:rPr>
          <w:b/>
          <w:sz w:val="24"/>
          <w:szCs w:val="24"/>
        </w:rPr>
        <w:t>Vad händer om jag spärrar?</w:t>
      </w:r>
    </w:p>
    <w:p w:rsidR="00DE121A" w:rsidRDefault="00DE121A" w:rsidP="00DE121A">
      <w:pPr>
        <w:rPr>
          <w:sz w:val="24"/>
          <w:szCs w:val="24"/>
        </w:rPr>
      </w:pPr>
      <w:r>
        <w:rPr>
          <w:sz w:val="24"/>
          <w:szCs w:val="24"/>
        </w:rPr>
        <w:t xml:space="preserve">Om du spärrar finns informationen inte tillgänglig för vårdpersonalen. </w:t>
      </w:r>
    </w:p>
    <w:p w:rsidR="00DE121A" w:rsidRDefault="00DE121A" w:rsidP="00DE121A">
      <w:pPr>
        <w:rPr>
          <w:sz w:val="24"/>
          <w:szCs w:val="24"/>
        </w:rPr>
      </w:pPr>
    </w:p>
    <w:p w:rsidR="00DE121A" w:rsidRPr="0070776B" w:rsidRDefault="00DE121A" w:rsidP="00DE121A">
      <w:pPr>
        <w:rPr>
          <w:b/>
          <w:sz w:val="24"/>
          <w:szCs w:val="24"/>
        </w:rPr>
      </w:pPr>
      <w:r w:rsidRPr="0070776B">
        <w:rPr>
          <w:b/>
          <w:sz w:val="24"/>
          <w:szCs w:val="24"/>
        </w:rPr>
        <w:t>Vad händer om jag blir medvetslös?</w:t>
      </w:r>
    </w:p>
    <w:p w:rsidR="00DE121A" w:rsidRDefault="00DE121A" w:rsidP="00DE121A">
      <w:pPr>
        <w:rPr>
          <w:sz w:val="24"/>
          <w:szCs w:val="24"/>
        </w:rPr>
      </w:pPr>
      <w:r>
        <w:rPr>
          <w:sz w:val="24"/>
          <w:szCs w:val="24"/>
        </w:rPr>
        <w:t>Då kan vårdpersonalen begära nödöppning av den sammanhållna journalen och ta del av dina uppgifter, dock inte om det finns spärrade uppgifter hos annan vårdgivare. Nödöppning följs regelbundet upp.</w:t>
      </w:r>
    </w:p>
    <w:p w:rsidR="00DE121A" w:rsidRDefault="00DE121A" w:rsidP="00DE121A">
      <w:pPr>
        <w:rPr>
          <w:sz w:val="24"/>
          <w:szCs w:val="24"/>
        </w:rPr>
      </w:pPr>
    </w:p>
    <w:p w:rsidR="00DE121A" w:rsidRPr="0070776B" w:rsidRDefault="00DE121A" w:rsidP="00DE121A">
      <w:pPr>
        <w:rPr>
          <w:b/>
          <w:sz w:val="24"/>
          <w:szCs w:val="24"/>
        </w:rPr>
      </w:pPr>
      <w:r w:rsidRPr="0070776B">
        <w:rPr>
          <w:b/>
          <w:sz w:val="24"/>
          <w:szCs w:val="24"/>
        </w:rPr>
        <w:t>Jag vill inte vara med i Sammanhållen journal!</w:t>
      </w:r>
    </w:p>
    <w:p w:rsidR="00DE121A" w:rsidRDefault="00DE121A" w:rsidP="00DE121A">
      <w:pPr>
        <w:rPr>
          <w:sz w:val="24"/>
          <w:szCs w:val="24"/>
        </w:rPr>
      </w:pPr>
      <w:r>
        <w:rPr>
          <w:sz w:val="24"/>
          <w:szCs w:val="24"/>
        </w:rPr>
        <w:lastRenderedPageBreak/>
        <w:t>Du har rätt att stå utanför Sammanhållen journal, genom att begära spärr. När du meddelar din vårdgivare detta så kan inte andra vårdgivare ta del av dina uppgifter.</w:t>
      </w:r>
    </w:p>
    <w:p w:rsidR="00DE121A" w:rsidRDefault="00DE121A" w:rsidP="00DE121A">
      <w:pPr>
        <w:rPr>
          <w:sz w:val="24"/>
          <w:szCs w:val="24"/>
        </w:rPr>
      </w:pPr>
    </w:p>
    <w:p w:rsidR="00DE121A" w:rsidRPr="0070776B" w:rsidRDefault="00DE121A" w:rsidP="00DE121A">
      <w:pPr>
        <w:rPr>
          <w:b/>
          <w:sz w:val="24"/>
          <w:szCs w:val="24"/>
        </w:rPr>
      </w:pPr>
      <w:r w:rsidRPr="0070776B">
        <w:rPr>
          <w:b/>
          <w:sz w:val="24"/>
          <w:szCs w:val="24"/>
        </w:rPr>
        <w:t>Finns min journal på nätet?</w:t>
      </w:r>
    </w:p>
    <w:p w:rsidR="00DE121A" w:rsidRDefault="00DE121A" w:rsidP="00DE121A">
      <w:pPr>
        <w:rPr>
          <w:sz w:val="24"/>
          <w:szCs w:val="24"/>
        </w:rPr>
      </w:pPr>
      <w:r>
        <w:rPr>
          <w:sz w:val="24"/>
          <w:szCs w:val="24"/>
        </w:rPr>
        <w:t>Nej, alla journaluppgifter lagras i vårdgivarens lokala journalsystem.</w:t>
      </w:r>
    </w:p>
    <w:p w:rsidR="00DE121A" w:rsidRDefault="00DE121A" w:rsidP="00DE121A">
      <w:pPr>
        <w:rPr>
          <w:sz w:val="24"/>
          <w:szCs w:val="24"/>
        </w:rPr>
      </w:pPr>
    </w:p>
    <w:p w:rsidR="00DE121A" w:rsidRPr="0070776B" w:rsidRDefault="00DE121A" w:rsidP="00DE121A">
      <w:pPr>
        <w:rPr>
          <w:b/>
          <w:sz w:val="24"/>
          <w:szCs w:val="24"/>
        </w:rPr>
      </w:pPr>
      <w:r w:rsidRPr="0070776B">
        <w:rPr>
          <w:b/>
          <w:sz w:val="24"/>
          <w:szCs w:val="24"/>
        </w:rPr>
        <w:t>En patient – en journal?</w:t>
      </w:r>
    </w:p>
    <w:p w:rsidR="00DE121A" w:rsidRDefault="00DE121A" w:rsidP="00DE121A">
      <w:pPr>
        <w:rPr>
          <w:sz w:val="24"/>
          <w:szCs w:val="24"/>
        </w:rPr>
      </w:pPr>
      <w:r>
        <w:rPr>
          <w:sz w:val="24"/>
          <w:szCs w:val="24"/>
        </w:rPr>
        <w:t>Nej. Sammanhållen journal innebär att flera vårdgivare kan få tillgång till varandras uppgifter.</w:t>
      </w:r>
    </w:p>
    <w:p w:rsidR="00DE121A" w:rsidRDefault="00DE121A" w:rsidP="00DE121A">
      <w:pPr>
        <w:rPr>
          <w:sz w:val="24"/>
          <w:szCs w:val="24"/>
        </w:rPr>
      </w:pPr>
    </w:p>
    <w:p w:rsidR="00DE121A" w:rsidRPr="0070776B" w:rsidRDefault="00DE121A" w:rsidP="00DE121A">
      <w:pPr>
        <w:rPr>
          <w:b/>
          <w:sz w:val="24"/>
          <w:szCs w:val="24"/>
        </w:rPr>
      </w:pPr>
      <w:r w:rsidRPr="0070776B">
        <w:rPr>
          <w:b/>
          <w:sz w:val="24"/>
          <w:szCs w:val="24"/>
        </w:rPr>
        <w:t>Hur är det med informationssäkerheten?</w:t>
      </w:r>
    </w:p>
    <w:p w:rsidR="00DE121A" w:rsidRDefault="00DE121A" w:rsidP="00DE121A">
      <w:pPr>
        <w:rPr>
          <w:sz w:val="24"/>
          <w:szCs w:val="24"/>
        </w:rPr>
      </w:pPr>
      <w:r>
        <w:rPr>
          <w:sz w:val="24"/>
          <w:szCs w:val="24"/>
        </w:rPr>
        <w:t>I Patientdatalagen och tillhörande föreskrifter finns särskilda bestämmelser om behörighetstilldelning och åtkomstkontroll. Datainspektionen och Socialstyrelsen är tillsynsmyndigheter.</w:t>
      </w:r>
    </w:p>
    <w:p w:rsidR="00DE121A" w:rsidRPr="0070776B" w:rsidRDefault="00DE121A" w:rsidP="00DE121A">
      <w:pPr>
        <w:rPr>
          <w:b/>
          <w:sz w:val="24"/>
          <w:szCs w:val="24"/>
        </w:rPr>
      </w:pPr>
    </w:p>
    <w:p w:rsidR="00DE121A" w:rsidRPr="0070776B" w:rsidRDefault="00DE121A" w:rsidP="00DE121A">
      <w:pPr>
        <w:rPr>
          <w:b/>
          <w:sz w:val="24"/>
          <w:szCs w:val="24"/>
        </w:rPr>
      </w:pPr>
      <w:r w:rsidRPr="0070776B">
        <w:rPr>
          <w:b/>
          <w:sz w:val="24"/>
          <w:szCs w:val="24"/>
        </w:rPr>
        <w:t>Kan jag spärra mina barns uppgifter?</w:t>
      </w:r>
    </w:p>
    <w:p w:rsidR="00DE121A" w:rsidRDefault="00DE121A" w:rsidP="00DE121A">
      <w:pPr>
        <w:rPr>
          <w:sz w:val="24"/>
          <w:szCs w:val="24"/>
        </w:rPr>
      </w:pPr>
      <w:r>
        <w:rPr>
          <w:sz w:val="24"/>
          <w:szCs w:val="24"/>
        </w:rPr>
        <w:t>Nej, du kan inte spärra uppgifter om ditt barn. I takt med barnets stigande ålder och mognad får barnet själv spärra uppgifter.</w:t>
      </w:r>
    </w:p>
    <w:p w:rsidR="00DE121A" w:rsidRDefault="00DE121A" w:rsidP="00DE121A">
      <w:pPr>
        <w:rPr>
          <w:sz w:val="24"/>
          <w:szCs w:val="24"/>
        </w:rPr>
      </w:pPr>
    </w:p>
    <w:p w:rsidR="00DE121A" w:rsidRPr="0070776B" w:rsidRDefault="00DE121A" w:rsidP="00DE121A">
      <w:pPr>
        <w:rPr>
          <w:b/>
          <w:sz w:val="24"/>
          <w:szCs w:val="24"/>
        </w:rPr>
      </w:pPr>
      <w:r w:rsidRPr="0070776B">
        <w:rPr>
          <w:b/>
          <w:sz w:val="24"/>
          <w:szCs w:val="24"/>
        </w:rPr>
        <w:t>Kan någon annan ge samtycke i stället för mig?</w:t>
      </w:r>
    </w:p>
    <w:p w:rsidR="00DE121A" w:rsidRDefault="00DE121A" w:rsidP="00DE121A">
      <w:pPr>
        <w:rPr>
          <w:sz w:val="24"/>
          <w:szCs w:val="24"/>
        </w:rPr>
      </w:pPr>
      <w:r>
        <w:rPr>
          <w:sz w:val="24"/>
          <w:szCs w:val="24"/>
        </w:rPr>
        <w:t>Nej, bara du som patient kan ge ditt samtycke.</w:t>
      </w:r>
    </w:p>
    <w:p w:rsidR="00DE121A" w:rsidRDefault="00DE121A" w:rsidP="00DE121A">
      <w:pPr>
        <w:rPr>
          <w:sz w:val="24"/>
          <w:szCs w:val="24"/>
        </w:rPr>
      </w:pPr>
    </w:p>
    <w:p w:rsidR="00DE121A" w:rsidRPr="0070776B" w:rsidRDefault="00DE121A" w:rsidP="00DE121A">
      <w:pPr>
        <w:rPr>
          <w:b/>
          <w:sz w:val="24"/>
          <w:szCs w:val="24"/>
        </w:rPr>
      </w:pPr>
      <w:r w:rsidRPr="0070776B">
        <w:rPr>
          <w:b/>
          <w:sz w:val="24"/>
          <w:szCs w:val="24"/>
        </w:rPr>
        <w:t>Om jag är utomlands?</w:t>
      </w:r>
    </w:p>
    <w:p w:rsidR="00DE121A" w:rsidRDefault="00DE121A" w:rsidP="00DE121A">
      <w:pPr>
        <w:rPr>
          <w:sz w:val="24"/>
          <w:szCs w:val="24"/>
        </w:rPr>
      </w:pPr>
      <w:r>
        <w:rPr>
          <w:sz w:val="24"/>
          <w:szCs w:val="24"/>
        </w:rPr>
        <w:t>Sammanhållen journal gäller bara inom Sverige.</w:t>
      </w:r>
    </w:p>
    <w:p w:rsidR="00DE121A" w:rsidRDefault="00DE121A" w:rsidP="00DE121A">
      <w:pPr>
        <w:rPr>
          <w:sz w:val="24"/>
          <w:szCs w:val="24"/>
        </w:rPr>
      </w:pPr>
    </w:p>
    <w:p w:rsidR="00DE121A" w:rsidRPr="0070776B" w:rsidRDefault="00DE121A" w:rsidP="00DE121A">
      <w:pPr>
        <w:rPr>
          <w:b/>
          <w:sz w:val="24"/>
          <w:szCs w:val="24"/>
        </w:rPr>
      </w:pPr>
      <w:r w:rsidRPr="0070776B">
        <w:rPr>
          <w:b/>
          <w:sz w:val="24"/>
          <w:szCs w:val="24"/>
        </w:rPr>
        <w:t>Finns uppgifter om mina läkemedel?</w:t>
      </w:r>
    </w:p>
    <w:p w:rsidR="00DE121A" w:rsidRDefault="00DE121A" w:rsidP="00DE121A">
      <w:pPr>
        <w:rPr>
          <w:sz w:val="24"/>
          <w:szCs w:val="24"/>
        </w:rPr>
      </w:pPr>
      <w:r>
        <w:rPr>
          <w:sz w:val="24"/>
          <w:szCs w:val="24"/>
        </w:rPr>
        <w:t>Ja, läkemedelsinformation ingår i Sammanhållen journal.</w:t>
      </w:r>
    </w:p>
    <w:p w:rsidR="00DE121A" w:rsidRDefault="00DE121A" w:rsidP="00DE121A">
      <w:pPr>
        <w:rPr>
          <w:sz w:val="24"/>
          <w:szCs w:val="24"/>
        </w:rPr>
      </w:pPr>
    </w:p>
    <w:p w:rsidR="00DE121A" w:rsidRPr="0070776B" w:rsidRDefault="00DE121A" w:rsidP="00DE121A">
      <w:pPr>
        <w:rPr>
          <w:b/>
          <w:sz w:val="24"/>
          <w:szCs w:val="24"/>
        </w:rPr>
      </w:pPr>
      <w:r w:rsidRPr="0070776B">
        <w:rPr>
          <w:b/>
          <w:sz w:val="24"/>
          <w:szCs w:val="24"/>
        </w:rPr>
        <w:t>Varför införs Sammanhållen journal?</w:t>
      </w:r>
    </w:p>
    <w:p w:rsidR="00C341B4" w:rsidRPr="00DE121A" w:rsidRDefault="00DE121A" w:rsidP="00DE121A">
      <w:r>
        <w:rPr>
          <w:sz w:val="24"/>
          <w:szCs w:val="24"/>
        </w:rPr>
        <w:lastRenderedPageBreak/>
        <w:t>Sammanhållen journal införs för att stärka patientens integritet, säkerhet och trygghet. Vårdpersonal får enklare, säkrare och snabbare en heltäckande bild av patientens vårdhistorik – och kan snabbare ge dig god och säker vård.</w:t>
      </w:r>
    </w:p>
    <w:sectPr w:rsidR="00C341B4" w:rsidRPr="00DE121A" w:rsidSect="001C7AE1">
      <w:headerReference w:type="even" r:id="rId9"/>
      <w:headerReference w:type="default" r:id="rId10"/>
      <w:footerReference w:type="even" r:id="rId11"/>
      <w:footerReference w:type="default" r:id="rId12"/>
      <w:headerReference w:type="first" r:id="rId13"/>
      <w:footerReference w:type="first" r:id="rId14"/>
      <w:pgSz w:w="11906" w:h="16838"/>
      <w:pgMar w:top="3402" w:right="1701" w:bottom="2098" w:left="1701" w:header="73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993" w:rsidRDefault="00D03993" w:rsidP="00965EE0">
      <w:r>
        <w:separator/>
      </w:r>
    </w:p>
  </w:endnote>
  <w:endnote w:type="continuationSeparator" w:id="0">
    <w:p w:rsidR="00D03993" w:rsidRDefault="00D03993" w:rsidP="00965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21A" w:rsidRDefault="00DE121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252"/>
      <w:gridCol w:w="4252"/>
    </w:tblGrid>
    <w:tr w:rsidR="00DE121A" w:rsidTr="007A5F5B">
      <w:tc>
        <w:tcPr>
          <w:tcW w:w="4252" w:type="dxa"/>
          <w:tcMar>
            <w:left w:w="0" w:type="dxa"/>
            <w:right w:w="0" w:type="dxa"/>
          </w:tcMar>
        </w:tcPr>
        <w:p w:rsidR="00DE121A" w:rsidRPr="009801A7" w:rsidRDefault="00DE121A" w:rsidP="00DE121A">
          <w:pPr>
            <w:pStyle w:val="Sidhuvud7vnster"/>
          </w:pPr>
          <w:r w:rsidRPr="009801A7">
            <w:t>GODKÄNT AV</w:t>
          </w:r>
        </w:p>
        <w:p w:rsidR="00DE121A" w:rsidRPr="009801A7" w:rsidRDefault="00DE121A" w:rsidP="00DE121A">
          <w:pPr>
            <w:pStyle w:val="Sidhuvud7vnster"/>
          </w:pPr>
          <w:fldSimple w:instr=" DOCPROPERTY  ApprovedBy  \* MERGEFORMAT ">
            <w:r w:rsidR="00787721">
              <w:t>Lisbet Gibson</w:t>
            </w:r>
          </w:fldSimple>
        </w:p>
      </w:tc>
      <w:tc>
        <w:tcPr>
          <w:tcW w:w="4252" w:type="dxa"/>
          <w:tcMar>
            <w:left w:w="0" w:type="dxa"/>
            <w:right w:w="0" w:type="dxa"/>
          </w:tcMar>
        </w:tcPr>
        <w:p w:rsidR="00DE121A" w:rsidRPr="009801A7" w:rsidRDefault="00DE121A" w:rsidP="00DE121A">
          <w:pPr>
            <w:pStyle w:val="Sidhuvud7hger"/>
          </w:pPr>
          <w:r>
            <w:t>GILTIGT FR O M</w:t>
          </w:r>
          <w:r>
            <w:br/>
          </w:r>
          <w:fldSimple w:instr=" DOCPROPERTY  ValidFrom  \* MERGEFORMAT ">
            <w:r w:rsidR="00787721">
              <w:t>2018-02-28</w:t>
            </w:r>
          </w:fldSimple>
        </w:p>
      </w:tc>
    </w:tr>
    <w:tr w:rsidR="00DE121A" w:rsidRPr="009801A7" w:rsidTr="007A5F5B">
      <w:tc>
        <w:tcPr>
          <w:tcW w:w="8504" w:type="dxa"/>
          <w:gridSpan w:val="2"/>
          <w:tcMar>
            <w:left w:w="0" w:type="dxa"/>
            <w:right w:w="0" w:type="dxa"/>
          </w:tcMar>
        </w:tcPr>
        <w:p w:rsidR="00DE121A" w:rsidRPr="009801A7" w:rsidRDefault="00DE121A" w:rsidP="00DE121A">
          <w:pPr>
            <w:pStyle w:val="Sidfot"/>
            <w:jc w:val="center"/>
            <w:rPr>
              <w:sz w:val="12"/>
              <w:szCs w:val="12"/>
            </w:rPr>
          </w:pPr>
          <w:r w:rsidRPr="009801A7">
            <w:rPr>
              <w:sz w:val="12"/>
              <w:szCs w:val="12"/>
            </w:rPr>
            <w:t>Original lagras och godkänns elektroniskt. Utskrifter gäller endast efter verifiering mot systemet att utgåvan fortfarande är giltig</w:t>
          </w:r>
          <w:r>
            <w:rPr>
              <w:sz w:val="12"/>
              <w:szCs w:val="12"/>
            </w:rPr>
            <w:t>.</w:t>
          </w:r>
        </w:p>
      </w:tc>
    </w:tr>
  </w:tbl>
  <w:p w:rsidR="00DE121A" w:rsidRDefault="00DE121A" w:rsidP="00DE121A">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21A" w:rsidRDefault="00DE121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993" w:rsidRDefault="00D03993" w:rsidP="00965EE0">
      <w:r>
        <w:separator/>
      </w:r>
    </w:p>
  </w:footnote>
  <w:footnote w:type="continuationSeparator" w:id="0">
    <w:p w:rsidR="00D03993" w:rsidRDefault="00D03993" w:rsidP="00965EE0">
      <w:r>
        <w:continuationSeparator/>
      </w:r>
    </w:p>
  </w:footnote>
  <w:footnote w:id="1">
    <w:p w:rsidR="00DE121A" w:rsidRDefault="00DE121A" w:rsidP="00DE121A">
      <w:pPr>
        <w:pStyle w:val="Fotnotstext"/>
      </w:pPr>
      <w:r>
        <w:rPr>
          <w:rStyle w:val="Fotnotsreferens"/>
        </w:rPr>
        <w:footnoteRef/>
      </w:r>
      <w:r>
        <w:t xml:space="preserve"> Exempel på vårdgivare är landsting, regioner, kommuner och privata vårdaktörer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21A" w:rsidRDefault="00DE121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206" w:type="dxa"/>
      <w:tblInd w:w="-8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36"/>
      <w:gridCol w:w="4117"/>
      <w:gridCol w:w="1553"/>
    </w:tblGrid>
    <w:tr w:rsidR="00DE121A" w:rsidTr="007A5F5B">
      <w:trPr>
        <w:trHeight w:val="284"/>
      </w:trPr>
      <w:tc>
        <w:tcPr>
          <w:tcW w:w="4536" w:type="dxa"/>
          <w:vMerge w:val="restart"/>
          <w:tcMar>
            <w:left w:w="0" w:type="dxa"/>
            <w:right w:w="0" w:type="dxa"/>
          </w:tcMar>
        </w:tcPr>
        <w:p w:rsidR="00DE121A" w:rsidRDefault="00DE121A" w:rsidP="00DE121A">
          <w:pPr>
            <w:pStyle w:val="Sidhuvud"/>
          </w:pPr>
          <w:r>
            <w:rPr>
              <w:noProof/>
              <w:lang w:eastAsia="sv-SE"/>
            </w:rPr>
            <w:drawing>
              <wp:anchor distT="0" distB="0" distL="114300" distR="114300" simplePos="0" relativeHeight="251659264" behindDoc="0" locked="0" layoutInCell="1" allowOverlap="1" wp14:anchorId="460E08BE" wp14:editId="23723000">
                <wp:simplePos x="0" y="0"/>
                <wp:positionH relativeFrom="column">
                  <wp:posOffset>-1677670</wp:posOffset>
                </wp:positionH>
                <wp:positionV relativeFrom="paragraph">
                  <wp:posOffset>-1270</wp:posOffset>
                </wp:positionV>
                <wp:extent cx="1547495" cy="490855"/>
                <wp:effectExtent l="19050" t="0" r="0" b="0"/>
                <wp:wrapThrough wrapText="bothSides">
                  <wp:wrapPolygon edited="0">
                    <wp:start x="-266" y="0"/>
                    <wp:lineTo x="-266" y="20957"/>
                    <wp:lineTo x="21538" y="20957"/>
                    <wp:lineTo x="21538" y="0"/>
                    <wp:lineTo x="-266" y="0"/>
                  </wp:wrapPolygon>
                </wp:wrapThrough>
                <wp:docPr id="1" name="Bildobjekt 0" descr="RJH Logga beskuren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JH Logga beskuren transparent.png"/>
                        <pic:cNvPicPr/>
                      </pic:nvPicPr>
                      <pic:blipFill>
                        <a:blip r:embed="rId1"/>
                        <a:stretch>
                          <a:fillRect/>
                        </a:stretch>
                      </pic:blipFill>
                      <pic:spPr>
                        <a:xfrm>
                          <a:off x="0" y="0"/>
                          <a:ext cx="1547495" cy="490855"/>
                        </a:xfrm>
                        <a:prstGeom prst="rect">
                          <a:avLst/>
                        </a:prstGeom>
                      </pic:spPr>
                    </pic:pic>
                  </a:graphicData>
                </a:graphic>
              </wp:anchor>
            </w:drawing>
          </w:r>
        </w:p>
        <w:p w:rsidR="00DE121A" w:rsidRPr="002272EF" w:rsidRDefault="00DE121A" w:rsidP="00DE121A"/>
      </w:tc>
      <w:tc>
        <w:tcPr>
          <w:tcW w:w="4117" w:type="dxa"/>
          <w:tcMar>
            <w:left w:w="0" w:type="dxa"/>
            <w:right w:w="0" w:type="dxa"/>
          </w:tcMar>
        </w:tcPr>
        <w:p w:rsidR="00DE121A" w:rsidRPr="00BB78A1" w:rsidRDefault="00DE121A" w:rsidP="00DE121A">
          <w:pPr>
            <w:pStyle w:val="Sidhuvud"/>
          </w:pPr>
        </w:p>
      </w:tc>
      <w:tc>
        <w:tcPr>
          <w:tcW w:w="1553" w:type="dxa"/>
          <w:tcMar>
            <w:left w:w="0" w:type="dxa"/>
            <w:right w:w="0" w:type="dxa"/>
          </w:tcMar>
        </w:tcPr>
        <w:p w:rsidR="00DE121A" w:rsidRPr="00E6112A" w:rsidRDefault="00DE121A" w:rsidP="00DE121A">
          <w:pPr>
            <w:pStyle w:val="Sidhuvud"/>
          </w:pPr>
        </w:p>
      </w:tc>
    </w:tr>
    <w:tr w:rsidR="00DE121A" w:rsidTr="007A5F5B">
      <w:tc>
        <w:tcPr>
          <w:tcW w:w="4536" w:type="dxa"/>
          <w:vMerge/>
          <w:tcMar>
            <w:left w:w="0" w:type="dxa"/>
            <w:right w:w="0" w:type="dxa"/>
          </w:tcMar>
        </w:tcPr>
        <w:p w:rsidR="00DE121A" w:rsidRDefault="00DE121A" w:rsidP="00DE121A">
          <w:pPr>
            <w:pStyle w:val="Sidhuvud"/>
          </w:pPr>
        </w:p>
      </w:tc>
      <w:tc>
        <w:tcPr>
          <w:tcW w:w="4117" w:type="dxa"/>
          <w:vMerge w:val="restart"/>
          <w:tcMar>
            <w:left w:w="0" w:type="dxa"/>
            <w:right w:w="0" w:type="dxa"/>
          </w:tcMar>
        </w:tcPr>
        <w:p w:rsidR="00DE121A" w:rsidRPr="009801A7" w:rsidRDefault="001D7887" w:rsidP="00DE121A">
          <w:pPr>
            <w:pStyle w:val="Sidhuvud7vnster"/>
          </w:pPr>
          <w:fldSimple w:instr=" DOCPROPERTY  CCategory  \* MERGEFORMAT \*Upper ">
            <w:r w:rsidR="00787721">
              <w:t>PLAN</w:t>
            </w:r>
          </w:fldSimple>
        </w:p>
        <w:p w:rsidR="00DE121A" w:rsidRDefault="001D7887" w:rsidP="00DE121A">
          <w:pPr>
            <w:pStyle w:val="Sidhuvud7vnster"/>
          </w:pPr>
          <w:fldSimple w:instr=" DOCPROPERTY  CTitle  \* MERGEFORMAT \* FirstCap ">
            <w:r w:rsidR="00787721">
              <w:t>Information till patient: Patientjournalen - för säkrare vård.</w:t>
            </w:r>
          </w:fldSimple>
        </w:p>
        <w:p w:rsidR="00DE121A" w:rsidRPr="00E6112A" w:rsidRDefault="00DE121A" w:rsidP="00DE121A">
          <w:pPr>
            <w:pStyle w:val="Sidhuvud7vnster"/>
          </w:pPr>
        </w:p>
      </w:tc>
      <w:tc>
        <w:tcPr>
          <w:tcW w:w="1553" w:type="dxa"/>
          <w:tcMar>
            <w:left w:w="0" w:type="dxa"/>
            <w:right w:w="0" w:type="dxa"/>
          </w:tcMar>
        </w:tcPr>
        <w:p w:rsidR="00DE121A" w:rsidRPr="003A6659" w:rsidRDefault="00DE121A" w:rsidP="00DE121A">
          <w:pPr>
            <w:pStyle w:val="Sidhuvud9hger"/>
          </w:pPr>
          <w:r>
            <w:fldChar w:fldCharType="begin"/>
          </w:r>
          <w:r>
            <w:instrText xml:space="preserve"> PAGE  \* Arabic  \* MERGEFORMAT </w:instrText>
          </w:r>
          <w:r>
            <w:fldChar w:fldCharType="separate"/>
          </w:r>
          <w:r w:rsidR="00787721">
            <w:rPr>
              <w:noProof/>
            </w:rPr>
            <w:t>7</w:t>
          </w:r>
          <w:r>
            <w:rPr>
              <w:noProof/>
            </w:rPr>
            <w:fldChar w:fldCharType="end"/>
          </w:r>
          <w:r>
            <w:t>(</w:t>
          </w:r>
          <w:fldSimple w:instr=" NUMPAGES  \* Arabic  \* MERGEFORMAT ">
            <w:r w:rsidR="00787721">
              <w:rPr>
                <w:noProof/>
              </w:rPr>
              <w:t>7</w:t>
            </w:r>
          </w:fldSimple>
          <w:r>
            <w:t>)</w:t>
          </w:r>
        </w:p>
        <w:p w:rsidR="00DE121A" w:rsidRPr="00E6112A" w:rsidRDefault="00DE121A" w:rsidP="00DE121A">
          <w:pPr>
            <w:pStyle w:val="Sidhuvud7hger"/>
          </w:pPr>
          <w:r>
            <w:t xml:space="preserve"> </w:t>
          </w:r>
          <w:fldSimple w:instr=" DOCPROPERTY  DocNo  \* MERGEFORMAT ">
            <w:r w:rsidR="00787721">
              <w:t>43365-1</w:t>
            </w:r>
          </w:fldSimple>
        </w:p>
      </w:tc>
    </w:tr>
    <w:tr w:rsidR="00DE121A" w:rsidTr="007A5F5B">
      <w:tc>
        <w:tcPr>
          <w:tcW w:w="4536" w:type="dxa"/>
          <w:tcMar>
            <w:left w:w="0" w:type="dxa"/>
            <w:right w:w="0" w:type="dxa"/>
          </w:tcMar>
        </w:tcPr>
        <w:p w:rsidR="00DE121A" w:rsidRPr="00391507" w:rsidRDefault="001D7887" w:rsidP="00DE121A">
          <w:pPr>
            <w:pStyle w:val="Sidhuvud9vnster"/>
          </w:pPr>
          <w:fldSimple w:instr=" DOCPROPERTY  OwnerOU  \* MERGEFORMAT ">
            <w:r w:rsidR="00787721">
              <w:t>Hälso- och sjukvårdspolitiska avdelningen</w:t>
            </w:r>
          </w:fldSimple>
        </w:p>
        <w:p w:rsidR="00DE121A" w:rsidRPr="00391507" w:rsidRDefault="001D7887" w:rsidP="00DE121A">
          <w:pPr>
            <w:pStyle w:val="Sidhuvud9vnster"/>
          </w:pPr>
          <w:fldSimple w:instr=" DOCPROPERTY  Owner  \* MERGEFORMAT ">
            <w:r w:rsidR="00787721">
              <w:t>Anna Kerstin Lejonklou</w:t>
            </w:r>
          </w:fldSimple>
        </w:p>
      </w:tc>
      <w:tc>
        <w:tcPr>
          <w:tcW w:w="4117" w:type="dxa"/>
          <w:vMerge/>
          <w:tcMar>
            <w:left w:w="0" w:type="dxa"/>
            <w:right w:w="0" w:type="dxa"/>
          </w:tcMar>
        </w:tcPr>
        <w:p w:rsidR="00DE121A" w:rsidRPr="00E6112A" w:rsidRDefault="00DE121A" w:rsidP="00DE121A">
          <w:pPr>
            <w:pStyle w:val="Sidhuvud"/>
          </w:pPr>
        </w:p>
      </w:tc>
      <w:tc>
        <w:tcPr>
          <w:tcW w:w="1553" w:type="dxa"/>
          <w:tcMar>
            <w:left w:w="0" w:type="dxa"/>
            <w:right w:w="0" w:type="dxa"/>
          </w:tcMar>
        </w:tcPr>
        <w:p w:rsidR="00DE121A" w:rsidRPr="00E6112A" w:rsidRDefault="00DE121A" w:rsidP="00DE121A">
          <w:pPr>
            <w:pStyle w:val="Sidhuvud"/>
          </w:pPr>
        </w:p>
      </w:tc>
    </w:tr>
  </w:tbl>
  <w:p w:rsidR="00DE121A" w:rsidRDefault="00DE121A" w:rsidP="00DE121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21A" w:rsidRDefault="00DE121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E306E"/>
    <w:multiLevelType w:val="hybridMultilevel"/>
    <w:tmpl w:val="098CB6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BA542B9"/>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revisionView w:formatting="0"/>
  <w:documentProtection w:edit="readOnly" w:enforcement="1" w:cryptProviderType="rsaAES" w:cryptAlgorithmClass="hash" w:cryptAlgorithmType="typeAny" w:cryptAlgorithmSid="14" w:cryptSpinCount="100000" w:hash="N+N6dv4tHzpHXcf0q+Ddv8In7+LksFBgAEbWwvjIKq+/yHj/p+GCcbhrMOT7+sfMpMxu9WQoXa1RNOjSU5ZEgw==" w:salt="TdNg53absB9HVBffPMEvTw=="/>
  <w:defaultTabStop w:val="1304"/>
  <w:hyphenationZone w:val="425"/>
  <w:drawingGridHorizontalSpacing w:val="10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993"/>
    <w:rsid w:val="00003C29"/>
    <w:rsid w:val="00021871"/>
    <w:rsid w:val="0002743C"/>
    <w:rsid w:val="00031DBC"/>
    <w:rsid w:val="000A7D7A"/>
    <w:rsid w:val="000D0198"/>
    <w:rsid w:val="001076CC"/>
    <w:rsid w:val="001458B8"/>
    <w:rsid w:val="001722E3"/>
    <w:rsid w:val="001824BC"/>
    <w:rsid w:val="00185891"/>
    <w:rsid w:val="001C7AE1"/>
    <w:rsid w:val="001C7F9D"/>
    <w:rsid w:val="001D7887"/>
    <w:rsid w:val="00222AC4"/>
    <w:rsid w:val="002238A5"/>
    <w:rsid w:val="002272EF"/>
    <w:rsid w:val="00261C6F"/>
    <w:rsid w:val="00265648"/>
    <w:rsid w:val="0027199A"/>
    <w:rsid w:val="00285039"/>
    <w:rsid w:val="002D5B36"/>
    <w:rsid w:val="002E2FDD"/>
    <w:rsid w:val="00307699"/>
    <w:rsid w:val="003209C4"/>
    <w:rsid w:val="00367A14"/>
    <w:rsid w:val="00391507"/>
    <w:rsid w:val="003A6659"/>
    <w:rsid w:val="003C4EA6"/>
    <w:rsid w:val="003D4FA1"/>
    <w:rsid w:val="003D5DED"/>
    <w:rsid w:val="00405F2E"/>
    <w:rsid w:val="004678AF"/>
    <w:rsid w:val="00483BA9"/>
    <w:rsid w:val="004B3FE8"/>
    <w:rsid w:val="00506065"/>
    <w:rsid w:val="00566FD8"/>
    <w:rsid w:val="00646EF1"/>
    <w:rsid w:val="006A157F"/>
    <w:rsid w:val="006B4FF7"/>
    <w:rsid w:val="006D112D"/>
    <w:rsid w:val="006D1DA5"/>
    <w:rsid w:val="00753011"/>
    <w:rsid w:val="0076022C"/>
    <w:rsid w:val="0077254C"/>
    <w:rsid w:val="00787721"/>
    <w:rsid w:val="007C1A77"/>
    <w:rsid w:val="007F24FE"/>
    <w:rsid w:val="008225EF"/>
    <w:rsid w:val="008963F0"/>
    <w:rsid w:val="008E15AF"/>
    <w:rsid w:val="008E41A7"/>
    <w:rsid w:val="008E4261"/>
    <w:rsid w:val="00902233"/>
    <w:rsid w:val="009356A6"/>
    <w:rsid w:val="00965EE0"/>
    <w:rsid w:val="009664D9"/>
    <w:rsid w:val="009801A7"/>
    <w:rsid w:val="00986287"/>
    <w:rsid w:val="00993CD5"/>
    <w:rsid w:val="009C5D5A"/>
    <w:rsid w:val="009E7AC6"/>
    <w:rsid w:val="00A100BA"/>
    <w:rsid w:val="00A100DD"/>
    <w:rsid w:val="00A14316"/>
    <w:rsid w:val="00A310B2"/>
    <w:rsid w:val="00A67961"/>
    <w:rsid w:val="00AE4F6B"/>
    <w:rsid w:val="00AE6867"/>
    <w:rsid w:val="00B160B4"/>
    <w:rsid w:val="00B56427"/>
    <w:rsid w:val="00B632CF"/>
    <w:rsid w:val="00B77555"/>
    <w:rsid w:val="00BA73A7"/>
    <w:rsid w:val="00BB78A1"/>
    <w:rsid w:val="00BC3D17"/>
    <w:rsid w:val="00BE290C"/>
    <w:rsid w:val="00BE4E45"/>
    <w:rsid w:val="00C24F7F"/>
    <w:rsid w:val="00C341B4"/>
    <w:rsid w:val="00C34E2D"/>
    <w:rsid w:val="00C36738"/>
    <w:rsid w:val="00C72616"/>
    <w:rsid w:val="00CF2ED7"/>
    <w:rsid w:val="00D03993"/>
    <w:rsid w:val="00D1606C"/>
    <w:rsid w:val="00D25D26"/>
    <w:rsid w:val="00DA60F9"/>
    <w:rsid w:val="00DE121A"/>
    <w:rsid w:val="00E362D4"/>
    <w:rsid w:val="00E54139"/>
    <w:rsid w:val="00E6112A"/>
    <w:rsid w:val="00ED0DFC"/>
    <w:rsid w:val="00EE672B"/>
    <w:rsid w:val="00F14BC3"/>
    <w:rsid w:val="00F27D47"/>
    <w:rsid w:val="00F735F4"/>
    <w:rsid w:val="00F87784"/>
    <w:rsid w:val="00F95E46"/>
    <w:rsid w:val="00FC0C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A78C7035-F13C-4FF0-87A4-1299401C3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imes New Roman"/>
        <w:sz w:val="22"/>
        <w:szCs w:val="22"/>
        <w:lang w:val="sv-SE"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lsdException w:name="Emphasis" w:locked="1" w:uiPriority="20"/>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JLL Löptext"/>
    <w:qFormat/>
    <w:rsid w:val="00DE121A"/>
    <w:pPr>
      <w:spacing w:after="100" w:line="260" w:lineRule="atLeast"/>
    </w:pPr>
    <w:rPr>
      <w:rFonts w:ascii="Verdana" w:hAnsi="Verdana"/>
      <w:sz w:val="20"/>
    </w:rPr>
  </w:style>
  <w:style w:type="paragraph" w:styleId="Rubrik1">
    <w:name w:val="heading 1"/>
    <w:basedOn w:val="Normal"/>
    <w:next w:val="Normal"/>
    <w:link w:val="Rubrik1Char"/>
    <w:uiPriority w:val="99"/>
    <w:qFormat/>
    <w:rsid w:val="00AE6867"/>
    <w:pPr>
      <w:keepNext/>
      <w:keepLines/>
      <w:numPr>
        <w:numId w:val="1"/>
      </w:numPr>
      <w:pBdr>
        <w:bottom w:val="single" w:sz="12" w:space="1" w:color="C00000"/>
      </w:pBdr>
      <w:spacing w:after="60"/>
      <w:outlineLvl w:val="0"/>
    </w:pPr>
    <w:rPr>
      <w:rFonts w:eastAsiaTheme="majorEastAsia" w:cstheme="majorBidi"/>
      <w:b/>
      <w:bCs/>
      <w:sz w:val="32"/>
      <w:szCs w:val="28"/>
    </w:rPr>
  </w:style>
  <w:style w:type="paragraph" w:styleId="Rubrik2">
    <w:name w:val="heading 2"/>
    <w:basedOn w:val="Normal"/>
    <w:next w:val="Normal"/>
    <w:link w:val="Rubrik2Char"/>
    <w:uiPriority w:val="99"/>
    <w:qFormat/>
    <w:rsid w:val="00F14BC3"/>
    <w:pPr>
      <w:keepNext/>
      <w:keepLines/>
      <w:numPr>
        <w:ilvl w:val="1"/>
        <w:numId w:val="1"/>
      </w:numPr>
      <w:spacing w:before="260"/>
      <w:outlineLvl w:val="1"/>
    </w:pPr>
    <w:rPr>
      <w:rFonts w:eastAsiaTheme="majorEastAsia" w:cstheme="majorBidi"/>
      <w:b/>
      <w:bCs/>
      <w:sz w:val="28"/>
      <w:szCs w:val="26"/>
    </w:rPr>
  </w:style>
  <w:style w:type="paragraph" w:styleId="Rubrik3">
    <w:name w:val="heading 3"/>
    <w:basedOn w:val="Normal"/>
    <w:next w:val="Normal"/>
    <w:link w:val="Rubrik3Char"/>
    <w:uiPriority w:val="99"/>
    <w:qFormat/>
    <w:rsid w:val="00F14BC3"/>
    <w:pPr>
      <w:keepNext/>
      <w:keepLines/>
      <w:numPr>
        <w:ilvl w:val="2"/>
        <w:numId w:val="1"/>
      </w:numPr>
      <w:spacing w:before="260"/>
      <w:outlineLvl w:val="2"/>
    </w:pPr>
    <w:rPr>
      <w:rFonts w:eastAsiaTheme="majorEastAsia" w:cstheme="majorBidi"/>
      <w:b/>
      <w:bCs/>
      <w:sz w:val="24"/>
    </w:rPr>
  </w:style>
  <w:style w:type="paragraph" w:styleId="Rubrik4">
    <w:name w:val="heading 4"/>
    <w:basedOn w:val="Normal"/>
    <w:next w:val="Normal"/>
    <w:link w:val="Rubrik4Char"/>
    <w:uiPriority w:val="99"/>
    <w:qFormat/>
    <w:rsid w:val="00F14BC3"/>
    <w:pPr>
      <w:keepNext/>
      <w:keepLines/>
      <w:numPr>
        <w:ilvl w:val="3"/>
        <w:numId w:val="1"/>
      </w:numPr>
      <w:spacing w:before="260"/>
      <w:outlineLvl w:val="3"/>
    </w:pPr>
    <w:rPr>
      <w:rFonts w:eastAsia="Times New Roman"/>
      <w:b/>
      <w:bCs/>
      <w:iCs/>
    </w:rPr>
  </w:style>
  <w:style w:type="paragraph" w:styleId="Rubrik5">
    <w:name w:val="heading 5"/>
    <w:basedOn w:val="Normal"/>
    <w:next w:val="Normal"/>
    <w:link w:val="Rubrik5Char"/>
    <w:uiPriority w:val="9"/>
    <w:semiHidden/>
    <w:unhideWhenUsed/>
    <w:qFormat/>
    <w:locked/>
    <w:rsid w:val="00A1431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qFormat/>
    <w:locked/>
    <w:rsid w:val="00A1431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qFormat/>
    <w:locked/>
    <w:rsid w:val="00A1431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locked/>
    <w:rsid w:val="00A14316"/>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Rubrik9">
    <w:name w:val="heading 9"/>
    <w:basedOn w:val="Normal"/>
    <w:next w:val="Normal"/>
    <w:link w:val="Rubrik9Char"/>
    <w:uiPriority w:val="9"/>
    <w:semiHidden/>
    <w:unhideWhenUsed/>
    <w:qFormat/>
    <w:locked/>
    <w:rsid w:val="00A1431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semiHidden/>
    <w:locked/>
    <w:rsid w:val="009356A6"/>
    <w:pPr>
      <w:spacing w:after="0"/>
    </w:pPr>
    <w:rPr>
      <w:sz w:val="24"/>
    </w:rPr>
  </w:style>
  <w:style w:type="character" w:customStyle="1" w:styleId="Rubrik1Char">
    <w:name w:val="Rubrik 1 Char"/>
    <w:basedOn w:val="Standardstycketeckensnitt"/>
    <w:link w:val="Rubrik1"/>
    <w:uiPriority w:val="99"/>
    <w:rsid w:val="00AE6867"/>
    <w:rPr>
      <w:rFonts w:ascii="Verdana" w:eastAsiaTheme="majorEastAsia" w:hAnsi="Verdana" w:cstheme="majorBidi"/>
      <w:b/>
      <w:bCs/>
      <w:sz w:val="32"/>
      <w:szCs w:val="28"/>
    </w:rPr>
  </w:style>
  <w:style w:type="character" w:customStyle="1" w:styleId="Rubrik2Char">
    <w:name w:val="Rubrik 2 Char"/>
    <w:basedOn w:val="Standardstycketeckensnitt"/>
    <w:link w:val="Rubrik2"/>
    <w:uiPriority w:val="99"/>
    <w:rsid w:val="00F14BC3"/>
    <w:rPr>
      <w:rFonts w:ascii="Verdana" w:eastAsiaTheme="majorEastAsia" w:hAnsi="Verdana" w:cstheme="majorBidi"/>
      <w:b/>
      <w:bCs/>
      <w:sz w:val="28"/>
      <w:szCs w:val="26"/>
    </w:rPr>
  </w:style>
  <w:style w:type="character" w:customStyle="1" w:styleId="Rubrik3Char">
    <w:name w:val="Rubrik 3 Char"/>
    <w:basedOn w:val="Standardstycketeckensnitt"/>
    <w:link w:val="Rubrik3"/>
    <w:uiPriority w:val="99"/>
    <w:rsid w:val="00F14BC3"/>
    <w:rPr>
      <w:rFonts w:ascii="Verdana" w:eastAsiaTheme="majorEastAsia" w:hAnsi="Verdana" w:cstheme="majorBidi"/>
      <w:b/>
      <w:bCs/>
      <w:sz w:val="24"/>
    </w:rPr>
  </w:style>
  <w:style w:type="character" w:customStyle="1" w:styleId="Rubrik4Char">
    <w:name w:val="Rubrik 4 Char"/>
    <w:basedOn w:val="Standardstycketeckensnitt"/>
    <w:link w:val="Rubrik4"/>
    <w:uiPriority w:val="99"/>
    <w:rsid w:val="00F14BC3"/>
    <w:rPr>
      <w:rFonts w:ascii="Verdana" w:eastAsia="Times New Roman" w:hAnsi="Verdana"/>
      <w:b/>
      <w:bCs/>
      <w:iCs/>
      <w:sz w:val="20"/>
    </w:rPr>
  </w:style>
  <w:style w:type="paragraph" w:styleId="Sidfot">
    <w:name w:val="footer"/>
    <w:basedOn w:val="Normal"/>
    <w:link w:val="SidfotChar"/>
    <w:uiPriority w:val="99"/>
    <w:semiHidden/>
    <w:rsid w:val="009356A6"/>
    <w:pPr>
      <w:tabs>
        <w:tab w:val="center" w:pos="4536"/>
        <w:tab w:val="right" w:pos="9072"/>
      </w:tabs>
    </w:pPr>
    <w:rPr>
      <w:rFonts w:eastAsia="Times New Roman"/>
    </w:rPr>
  </w:style>
  <w:style w:type="character" w:customStyle="1" w:styleId="SidfotChar">
    <w:name w:val="Sidfot Char"/>
    <w:basedOn w:val="Standardstycketeckensnitt"/>
    <w:link w:val="Sidfot"/>
    <w:uiPriority w:val="99"/>
    <w:semiHidden/>
    <w:rsid w:val="009356A6"/>
    <w:rPr>
      <w:rFonts w:eastAsia="Times New Roman"/>
      <w:sz w:val="24"/>
    </w:rPr>
  </w:style>
  <w:style w:type="paragraph" w:styleId="Ballongtext">
    <w:name w:val="Balloon Text"/>
    <w:basedOn w:val="Normal"/>
    <w:link w:val="BallongtextChar"/>
    <w:uiPriority w:val="99"/>
    <w:semiHidden/>
    <w:rsid w:val="009356A6"/>
    <w:rPr>
      <w:rFonts w:ascii="Tahoma" w:eastAsia="Times New Roman" w:hAnsi="Tahoma" w:cs="Tahoma"/>
      <w:sz w:val="16"/>
      <w:szCs w:val="16"/>
    </w:rPr>
  </w:style>
  <w:style w:type="character" w:customStyle="1" w:styleId="BallongtextChar">
    <w:name w:val="Ballongtext Char"/>
    <w:basedOn w:val="Standardstycketeckensnitt"/>
    <w:link w:val="Ballongtext"/>
    <w:uiPriority w:val="99"/>
    <w:semiHidden/>
    <w:rsid w:val="009356A6"/>
    <w:rPr>
      <w:rFonts w:ascii="Tahoma" w:eastAsia="Times New Roman" w:hAnsi="Tahoma" w:cs="Tahoma"/>
      <w:sz w:val="16"/>
      <w:szCs w:val="16"/>
    </w:rPr>
  </w:style>
  <w:style w:type="table" w:styleId="Tabellrutnt">
    <w:name w:val="Table Grid"/>
    <w:basedOn w:val="Normaltabell"/>
    <w:uiPriority w:val="99"/>
    <w:rsid w:val="002238A5"/>
    <w:pPr>
      <w:spacing w:after="0"/>
      <w:contextualSpacing/>
    </w:pPr>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el">
    <w:name w:val="Titel"/>
    <w:basedOn w:val="Normal"/>
    <w:next w:val="Normal"/>
    <w:qFormat/>
    <w:rsid w:val="00753011"/>
    <w:rPr>
      <w:b/>
      <w:sz w:val="40"/>
    </w:rPr>
  </w:style>
  <w:style w:type="paragraph" w:styleId="Sidhuvud">
    <w:name w:val="header"/>
    <w:basedOn w:val="Normal"/>
    <w:link w:val="SidhuvudChar"/>
    <w:uiPriority w:val="99"/>
    <w:semiHidden/>
    <w:locked/>
    <w:rsid w:val="0002743C"/>
    <w:pPr>
      <w:tabs>
        <w:tab w:val="center" w:pos="4536"/>
        <w:tab w:val="right" w:pos="9072"/>
      </w:tabs>
      <w:spacing w:after="0"/>
    </w:pPr>
  </w:style>
  <w:style w:type="character" w:customStyle="1" w:styleId="SidhuvudChar">
    <w:name w:val="Sidhuvud Char"/>
    <w:basedOn w:val="Standardstycketeckensnitt"/>
    <w:link w:val="Sidhuvud"/>
    <w:uiPriority w:val="99"/>
    <w:semiHidden/>
    <w:rsid w:val="00965EE0"/>
    <w:rPr>
      <w:rFonts w:ascii="Verdana" w:hAnsi="Verdana"/>
      <w:sz w:val="20"/>
    </w:rPr>
  </w:style>
  <w:style w:type="paragraph" w:customStyle="1" w:styleId="Sidhuvud9vnster">
    <w:name w:val="Sidhuvud 9 vänster"/>
    <w:basedOn w:val="Sidhuvud"/>
    <w:rsid w:val="001722E3"/>
    <w:pPr>
      <w:spacing w:line="230" w:lineRule="atLeast"/>
      <w:contextualSpacing/>
    </w:pPr>
    <w:rPr>
      <w:rFonts w:eastAsia="Times New Roman"/>
      <w:sz w:val="18"/>
    </w:rPr>
  </w:style>
  <w:style w:type="paragraph" w:customStyle="1" w:styleId="Sidhuvud7vnster">
    <w:name w:val="Sidhuvud 7 vänster"/>
    <w:basedOn w:val="Sidhuvud"/>
    <w:rsid w:val="001722E3"/>
    <w:pPr>
      <w:spacing w:line="230" w:lineRule="atLeast"/>
      <w:contextualSpacing/>
    </w:pPr>
    <w:rPr>
      <w:rFonts w:eastAsia="Times New Roman"/>
      <w:sz w:val="14"/>
      <w:szCs w:val="14"/>
    </w:rPr>
  </w:style>
  <w:style w:type="paragraph" w:customStyle="1" w:styleId="Sidhuvud9hger">
    <w:name w:val="Sidhuvud 9 höger"/>
    <w:basedOn w:val="Sidhuvud"/>
    <w:rsid w:val="001722E3"/>
    <w:pPr>
      <w:spacing w:line="230" w:lineRule="atLeast"/>
      <w:contextualSpacing/>
      <w:jc w:val="right"/>
    </w:pPr>
    <w:rPr>
      <w:rFonts w:eastAsia="Times New Roman"/>
      <w:sz w:val="18"/>
    </w:rPr>
  </w:style>
  <w:style w:type="paragraph" w:customStyle="1" w:styleId="Sidhuvud7hger">
    <w:name w:val="Sidhuvud 7 höger"/>
    <w:basedOn w:val="Sidhuvud"/>
    <w:rsid w:val="001722E3"/>
    <w:pPr>
      <w:spacing w:line="230" w:lineRule="atLeast"/>
      <w:contextualSpacing/>
      <w:jc w:val="right"/>
    </w:pPr>
    <w:rPr>
      <w:rFonts w:eastAsia="Times New Roman"/>
      <w:sz w:val="14"/>
    </w:rPr>
  </w:style>
  <w:style w:type="character" w:customStyle="1" w:styleId="Rubrik5Char">
    <w:name w:val="Rubrik 5 Char"/>
    <w:basedOn w:val="Standardstycketeckensnitt"/>
    <w:link w:val="Rubrik5"/>
    <w:uiPriority w:val="9"/>
    <w:semiHidden/>
    <w:rsid w:val="00A14316"/>
    <w:rPr>
      <w:rFonts w:asciiTheme="majorHAnsi" w:eastAsiaTheme="majorEastAsia" w:hAnsiTheme="majorHAnsi" w:cstheme="majorBidi"/>
      <w:color w:val="243F60" w:themeColor="accent1" w:themeShade="7F"/>
      <w:sz w:val="20"/>
    </w:rPr>
  </w:style>
  <w:style w:type="character" w:customStyle="1" w:styleId="Rubrik6Char">
    <w:name w:val="Rubrik 6 Char"/>
    <w:basedOn w:val="Standardstycketeckensnitt"/>
    <w:link w:val="Rubrik6"/>
    <w:uiPriority w:val="9"/>
    <w:semiHidden/>
    <w:rsid w:val="00A14316"/>
    <w:rPr>
      <w:rFonts w:asciiTheme="majorHAnsi" w:eastAsiaTheme="majorEastAsia" w:hAnsiTheme="majorHAnsi" w:cstheme="majorBidi"/>
      <w:i/>
      <w:iCs/>
      <w:color w:val="243F60" w:themeColor="accent1" w:themeShade="7F"/>
      <w:sz w:val="20"/>
    </w:rPr>
  </w:style>
  <w:style w:type="character" w:customStyle="1" w:styleId="Rubrik7Char">
    <w:name w:val="Rubrik 7 Char"/>
    <w:basedOn w:val="Standardstycketeckensnitt"/>
    <w:link w:val="Rubrik7"/>
    <w:uiPriority w:val="9"/>
    <w:semiHidden/>
    <w:rsid w:val="00A14316"/>
    <w:rPr>
      <w:rFonts w:asciiTheme="majorHAnsi" w:eastAsiaTheme="majorEastAsia" w:hAnsiTheme="majorHAnsi" w:cstheme="majorBidi"/>
      <w:i/>
      <w:iCs/>
      <w:color w:val="404040" w:themeColor="text1" w:themeTint="BF"/>
      <w:sz w:val="20"/>
    </w:rPr>
  </w:style>
  <w:style w:type="character" w:customStyle="1" w:styleId="Rubrik8Char">
    <w:name w:val="Rubrik 8 Char"/>
    <w:basedOn w:val="Standardstycketeckensnitt"/>
    <w:link w:val="Rubrik8"/>
    <w:uiPriority w:val="9"/>
    <w:semiHidden/>
    <w:rsid w:val="00A14316"/>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A14316"/>
    <w:rPr>
      <w:rFonts w:asciiTheme="majorHAnsi" w:eastAsiaTheme="majorEastAsia" w:hAnsiTheme="majorHAnsi" w:cstheme="majorBidi"/>
      <w:i/>
      <w:iCs/>
      <w:color w:val="404040" w:themeColor="text1" w:themeTint="BF"/>
      <w:sz w:val="20"/>
      <w:szCs w:val="20"/>
    </w:rPr>
  </w:style>
  <w:style w:type="paragraph" w:styleId="Fotnotstext">
    <w:name w:val="footnote text"/>
    <w:basedOn w:val="Normal"/>
    <w:link w:val="FotnotstextChar"/>
    <w:uiPriority w:val="99"/>
    <w:semiHidden/>
    <w:unhideWhenUsed/>
    <w:locked/>
    <w:rsid w:val="00DE121A"/>
    <w:pPr>
      <w:spacing w:after="0" w:line="240" w:lineRule="auto"/>
    </w:pPr>
    <w:rPr>
      <w:szCs w:val="20"/>
    </w:rPr>
  </w:style>
  <w:style w:type="character" w:customStyle="1" w:styleId="FotnotstextChar">
    <w:name w:val="Fotnotstext Char"/>
    <w:basedOn w:val="Standardstycketeckensnitt"/>
    <w:link w:val="Fotnotstext"/>
    <w:uiPriority w:val="99"/>
    <w:semiHidden/>
    <w:rsid w:val="00DE121A"/>
    <w:rPr>
      <w:rFonts w:ascii="Verdana" w:hAnsi="Verdana"/>
      <w:sz w:val="20"/>
      <w:szCs w:val="20"/>
    </w:rPr>
  </w:style>
  <w:style w:type="character" w:styleId="Fotnotsreferens">
    <w:name w:val="footnote reference"/>
    <w:basedOn w:val="Standardstycketeckensnitt"/>
    <w:uiPriority w:val="99"/>
    <w:semiHidden/>
    <w:unhideWhenUsed/>
    <w:locked/>
    <w:rsid w:val="00DE121A"/>
    <w:rPr>
      <w:vertAlign w:val="superscript"/>
    </w:rPr>
  </w:style>
  <w:style w:type="paragraph" w:styleId="Liststycke">
    <w:name w:val="List Paragraph"/>
    <w:basedOn w:val="Normal"/>
    <w:uiPriority w:val="34"/>
    <w:qFormat/>
    <w:rsid w:val="00DE121A"/>
    <w:pPr>
      <w:ind w:left="720"/>
      <w:contextualSpacing/>
    </w:pPr>
  </w:style>
  <w:style w:type="character" w:styleId="Hyperlnk">
    <w:name w:val="Hyperlink"/>
    <w:basedOn w:val="Standardstycketeckensnitt"/>
    <w:uiPriority w:val="99"/>
    <w:unhideWhenUsed/>
    <w:locked/>
    <w:rsid w:val="00DE121A"/>
    <w:rPr>
      <w:color w:val="0000FF" w:themeColor="hyperlink"/>
      <w:u w:val="single"/>
    </w:rPr>
  </w:style>
  <w:style w:type="character" w:styleId="AnvndHyperlnk">
    <w:name w:val="FollowedHyperlink"/>
    <w:basedOn w:val="Standardstycketeckensnitt"/>
    <w:uiPriority w:val="99"/>
    <w:semiHidden/>
    <w:unhideWhenUsed/>
    <w:locked/>
    <w:rsid w:val="0077254C"/>
    <w:rPr>
      <w:color w:val="800080" w:themeColor="followedHyperlink"/>
      <w:u w:val="single"/>
    </w:rPr>
  </w:style>
  <w:style w:type="character" w:styleId="Olstomnmnande">
    <w:name w:val="Unresolved Mention"/>
    <w:basedOn w:val="Standardstycketeckensnitt"/>
    <w:uiPriority w:val="99"/>
    <w:semiHidden/>
    <w:unhideWhenUsed/>
    <w:rsid w:val="007725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tainspektionen.s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20https:/www.1177.se/Jamtland-Harjedalen/?ar=Tru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le\AppData\Local\Temp\20\~cc3B2C.tmp"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~cc3B2C.tmp</Template>
  <TotalTime>0</TotalTime>
  <Pages>8</Pages>
  <Words>1380</Words>
  <Characters>7317</Characters>
  <Application>Microsoft Office Word</Application>
  <DocSecurity>12</DocSecurity>
  <Lines>60</Lines>
  <Paragraphs>17</Paragraphs>
  <ScaleCrop>false</ScaleCrop>
  <HeadingPairs>
    <vt:vector size="2" baseType="variant">
      <vt:variant>
        <vt:lpstr>Rubrik</vt:lpstr>
      </vt:variant>
      <vt:variant>
        <vt:i4>1</vt:i4>
      </vt:variant>
    </vt:vector>
  </HeadingPairs>
  <TitlesOfParts>
    <vt:vector size="1" baseType="lpstr">
      <vt:lpstr>Information till patient: Patientjournalen - för säkrare vård.</vt:lpstr>
    </vt:vector>
  </TitlesOfParts>
  <Manager/>
  <Company>Region Jämtland Härjedalen</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till patient: Patientjournalen - för säkrare vård.</dc:title>
  <dc:subject/>
  <dc:creator>Anna Kerstin Lejonklou</dc:creator>
  <cp:keywords/>
  <dc:description>information till patient</dc:description>
  <cp:lastModifiedBy>Helen Ferm</cp:lastModifiedBy>
  <cp:revision>2</cp:revision>
  <dcterms:created xsi:type="dcterms:W3CDTF">2018-10-30T09:57:00Z</dcterms:created>
  <dcterms:modified xsi:type="dcterms:W3CDTF">2018-10-30T09:57:00Z</dcterms:modified>
  <cp:category>Plan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itle">
    <vt:lpwstr>Information till patient: Patientjournalen - för säkrare vård.</vt:lpwstr>
  </property>
  <property fmtid="{D5CDD505-2E9C-101B-9397-08002B2CF9AE}" pid="3" name="DocNo">
    <vt:lpwstr>43365-1</vt:lpwstr>
  </property>
  <property fmtid="{D5CDD505-2E9C-101B-9397-08002B2CF9AE}" pid="4" name="CCategory">
    <vt:lpwstr>Plan</vt:lpwstr>
  </property>
  <property fmtid="{D5CDD505-2E9C-101B-9397-08002B2CF9AE}" pid="5" name="OwnerOU">
    <vt:lpwstr>Hälso- och sjukvårdspolitiska avdelningen</vt:lpwstr>
  </property>
  <property fmtid="{D5CDD505-2E9C-101B-9397-08002B2CF9AE}" pid="6" name="Owner">
    <vt:lpwstr>Anna Kerstin Lejonklou</vt:lpwstr>
  </property>
  <property fmtid="{D5CDD505-2E9C-101B-9397-08002B2CF9AE}" pid="7" name="Avdelning">
    <vt:lpwstr> </vt:lpwstr>
  </property>
  <property fmtid="{D5CDD505-2E9C-101B-9397-08002B2CF9AE}" pid="8" name="ApprovedBy">
    <vt:lpwstr>Lisbet Gibson</vt:lpwstr>
  </property>
  <property fmtid="{D5CDD505-2E9C-101B-9397-08002B2CF9AE}" pid="9" name="ValidFrom">
    <vt:lpwstr>2018-02-28</vt:lpwstr>
  </property>
  <property fmtid="{D5CDD505-2E9C-101B-9397-08002B2CF9AE}" pid="10" name="RegNo">
    <vt:lpwstr>43365</vt:lpwstr>
  </property>
  <property fmtid="{D5CDD505-2E9C-101B-9397-08002B2CF9AE}" pid="11" name="Issue">
    <vt:lpwstr>1</vt:lpwstr>
  </property>
  <property fmtid="{D5CDD505-2E9C-101B-9397-08002B2CF9AE}" pid="12" name="DocumentNo">
    <vt:lpwstr>43365-1</vt:lpwstr>
  </property>
  <property fmtid="{D5CDD505-2E9C-101B-9397-08002B2CF9AE}" pid="13" name="Phase">
    <vt:lpwstr>Aktivt</vt:lpwstr>
  </property>
  <property fmtid="{D5CDD505-2E9C-101B-9397-08002B2CF9AE}" pid="14" name="Folder">
    <vt:lpwstr>Den enda mappen</vt:lpwstr>
  </property>
  <property fmtid="{D5CDD505-2E9C-101B-9397-08002B2CF9AE}" pid="15" name="EstablishedDate">
    <vt:lpwstr>2018-02-26</vt:lpwstr>
  </property>
  <property fmtid="{D5CDD505-2E9C-101B-9397-08002B2CF9AE}" pid="16" name="EstablishedBy">
    <vt:lpwstr>Anna Kerstin Lejonklou</vt:lpwstr>
  </property>
  <property fmtid="{D5CDD505-2E9C-101B-9397-08002B2CF9AE}" pid="17" name="EstablishedByOU">
    <vt:lpwstr>Hälso- och sjukvårdspolitiska avdelningen</vt:lpwstr>
  </property>
  <property fmtid="{D5CDD505-2E9C-101B-9397-08002B2CF9AE}" pid="18" name="EstablishedByTitle">
    <vt:lpwstr>Funktionsansvarig</vt:lpwstr>
  </property>
  <property fmtid="{D5CDD505-2E9C-101B-9397-08002B2CF9AE}" pid="19" name="EstablishedByPositionCode">
    <vt:lpwstr/>
  </property>
  <property fmtid="{D5CDD505-2E9C-101B-9397-08002B2CF9AE}" pid="20" name="OwnerTitle">
    <vt:lpwstr>Funktionsansvarig</vt:lpwstr>
  </property>
  <property fmtid="{D5CDD505-2E9C-101B-9397-08002B2CF9AE}" pid="21" name="OwnerPositionCode">
    <vt:lpwstr/>
  </property>
  <property fmtid="{D5CDD505-2E9C-101B-9397-08002B2CF9AE}" pid="22" name="ApprovedDate">
    <vt:lpwstr>2018-02-27</vt:lpwstr>
  </property>
  <property fmtid="{D5CDD505-2E9C-101B-9397-08002B2CF9AE}" pid="23" name="ApprovedByOU">
    <vt:lpwstr>Hälso- och sjukvårdsförvaltningen</vt:lpwstr>
  </property>
  <property fmtid="{D5CDD505-2E9C-101B-9397-08002B2CF9AE}" pid="24" name="ApprovedByTitle">
    <vt:lpwstr>Hälso- sjukvårdsdirektör</vt:lpwstr>
  </property>
  <property fmtid="{D5CDD505-2E9C-101B-9397-08002B2CF9AE}" pid="25" name="ApprovedByPositionCode">
    <vt:lpwstr/>
  </property>
  <property fmtid="{D5CDD505-2E9C-101B-9397-08002B2CF9AE}" pid="26" name="ValidUntil">
    <vt:lpwstr/>
  </property>
  <property fmtid="{D5CDD505-2E9C-101B-9397-08002B2CF9AE}" pid="27" name="DistributionMessage">
    <vt:lpwstr/>
  </property>
</Properties>
</file>