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eastAsiaTheme="minorHAnsi"/>
        </w:rPr>
        <w:id w:val="24968860"/>
        <w:docPartObj>
          <w:docPartGallery w:val="Cover Pages"/>
          <w:docPartUnique/>
        </w:docPartObj>
      </w:sdtPr>
      <w:sdtEndPr/>
      <w:sdtContent>
        <w:tbl>
          <w:tblPr>
            <w:tblStyle w:val="Tabellrutnt"/>
            <w:tblW w:w="8505" w:type="dxa"/>
            <w:tbl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FFFFFF" w:themeColor="background1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505"/>
          </w:tblGrid>
          <w:tr w:rsidR="00A5331B" w:rsidTr="00A5331B">
            <w:trPr>
              <w:trHeight w:hRule="exact" w:val="7371"/>
            </w:trPr>
            <w:tc>
              <w:tcPr>
                <w:tcW w:w="8644" w:type="dxa"/>
                <w:tcMar>
                  <w:right w:w="0" w:type="dxa"/>
                </w:tcMar>
              </w:tcPr>
              <w:p w:rsidR="00F70E3A" w:rsidRDefault="00F70E3A" w:rsidP="00A5331B">
                <w:pPr>
                  <w:jc w:val="right"/>
                </w:pPr>
              </w:p>
              <w:p w:rsidR="00A5331B" w:rsidRDefault="00114918" w:rsidP="00A5331B">
                <w:pPr>
                  <w:jc w:val="right"/>
                </w:pPr>
                <w:r>
                  <w:rPr>
                    <w:noProof/>
                    <w:lang w:eastAsia="sv-SE"/>
                  </w:rPr>
                  <w:drawing>
                    <wp:anchor distT="0" distB="0" distL="114300" distR="114300" simplePos="0" relativeHeight="251658240" behindDoc="0" locked="0" layoutInCell="1" allowOverlap="1" wp14:anchorId="2B73E6DE" wp14:editId="186CA55F">
                      <wp:simplePos x="0" y="0"/>
                      <wp:positionH relativeFrom="column">
                        <wp:posOffset>3698694</wp:posOffset>
                      </wp:positionH>
                      <wp:positionV relativeFrom="paragraph">
                        <wp:posOffset>62230</wp:posOffset>
                      </wp:positionV>
                      <wp:extent cx="1548492" cy="489857"/>
                      <wp:effectExtent l="19050" t="0" r="0" b="0"/>
                      <wp:wrapNone/>
                      <wp:docPr id="1" name="Bildobjekt 0" descr="RJH Logga beskuren transpare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JH Logga beskuren transparent.png"/>
                              <pic:cNvPicPr/>
                            </pic:nvPicPr>
                            <pic:blipFill>
                              <a:blip r:embed="rId8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48492" cy="48985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A5331B" w:rsidTr="00A5331B">
            <w:trPr>
              <w:trHeight w:hRule="exact" w:val="3402"/>
            </w:trPr>
            <w:tc>
              <w:tcPr>
                <w:tcW w:w="8505" w:type="dxa"/>
                <w:tcMar>
                  <w:left w:w="567" w:type="dxa"/>
                  <w:right w:w="0" w:type="dxa"/>
                </w:tcMar>
              </w:tcPr>
              <w:p w:rsidR="00C30102" w:rsidRDefault="00D1623E" w:rsidP="00B32857">
                <w:pPr>
                  <w:pStyle w:val="Titel"/>
                </w:pPr>
                <w:fldSimple w:instr=" DOCPROPERTY  CTitle  \* MERGEFORMAT ">
                  <w:r w:rsidR="0062233D">
                    <w:t>Spärradministration</w:t>
                  </w:r>
                </w:fldSimple>
              </w:p>
              <w:p w:rsidR="00A91FEB" w:rsidRPr="003B225C" w:rsidRDefault="00D1623E" w:rsidP="00CF3A4A">
                <w:pPr>
                  <w:pStyle w:val="Frsttsblad14"/>
                </w:pPr>
                <w:fldSimple w:instr=" DOCPROPERTY  Owner  \* MERGEFORMAT ">
                  <w:r w:rsidR="0062233D">
                    <w:t>Mia Falk</w:t>
                  </w:r>
                </w:fldSimple>
                <w:r w:rsidR="003B225C">
                  <w:t xml:space="preserve"> </w:t>
                </w:r>
              </w:p>
            </w:tc>
          </w:tr>
        </w:tbl>
        <w:p w:rsidR="004B4A4C" w:rsidRDefault="004B4A4C" w:rsidP="00A91FEB">
          <w:pPr>
            <w:spacing w:after="40"/>
            <w:rPr>
              <w:b/>
              <w:sz w:val="40"/>
              <w:szCs w:val="40"/>
            </w:rPr>
          </w:pPr>
        </w:p>
        <w:p w:rsidR="00A91FEB" w:rsidRDefault="00A91FEB" w:rsidP="00A91FEB">
          <w:pPr>
            <w:spacing w:after="40"/>
            <w:rPr>
              <w:b/>
              <w:sz w:val="40"/>
              <w:szCs w:val="40"/>
            </w:rPr>
          </w:pPr>
          <w:r w:rsidRPr="00A91FEB">
            <w:rPr>
              <w:b/>
              <w:sz w:val="40"/>
              <w:szCs w:val="40"/>
            </w:rPr>
            <w:lastRenderedPageBreak/>
            <w:t>Innehållsförteckning</w:t>
          </w:r>
        </w:p>
        <w:p w:rsidR="00B2186C" w:rsidRPr="00A91FEB" w:rsidRDefault="00B2186C" w:rsidP="00B2186C">
          <w:pPr>
            <w:pStyle w:val="Rubrik1"/>
            <w:numPr>
              <w:ilvl w:val="0"/>
              <w:numId w:val="0"/>
            </w:numPr>
          </w:pPr>
          <w:r>
            <w:t>Bakgrund, syfte och mål</w:t>
          </w:r>
        </w:p>
        <w:p w:rsidR="00A5331B" w:rsidRPr="00A91FEB" w:rsidRDefault="009044D9" w:rsidP="00A91FEB"/>
      </w:sdtContent>
    </w:sdt>
    <w:p w:rsidR="00B2186C" w:rsidRPr="00B2186C" w:rsidRDefault="00B2186C" w:rsidP="00B2186C">
      <w:pPr>
        <w:pStyle w:val="Rubrik2"/>
        <w:numPr>
          <w:ilvl w:val="0"/>
          <w:numId w:val="0"/>
        </w:numPr>
      </w:pPr>
      <w:r>
        <w:t xml:space="preserve">1 </w:t>
      </w:r>
      <w:r w:rsidRPr="00B2186C">
        <w:t>Begrepp</w:t>
      </w:r>
    </w:p>
    <w:p w:rsidR="00B2186C" w:rsidRPr="00B2186C" w:rsidRDefault="00B2186C" w:rsidP="00B2186C">
      <w:pPr>
        <w:pStyle w:val="Rubrik2"/>
        <w:numPr>
          <w:ilvl w:val="0"/>
          <w:numId w:val="0"/>
        </w:numPr>
      </w:pPr>
      <w:r>
        <w:t xml:space="preserve">2 </w:t>
      </w:r>
      <w:r w:rsidRPr="00B2186C">
        <w:t>Registrera spärr</w:t>
      </w:r>
    </w:p>
    <w:p w:rsidR="00A5331B" w:rsidRDefault="00B2186C" w:rsidP="00B2186C">
      <w:pPr>
        <w:pStyle w:val="Rubrik2"/>
        <w:numPr>
          <w:ilvl w:val="0"/>
          <w:numId w:val="0"/>
        </w:numPr>
      </w:pPr>
      <w:r>
        <w:t xml:space="preserve">3 </w:t>
      </w:r>
      <w:r w:rsidRPr="00B2186C">
        <w:t>Borttagande av spärr</w:t>
      </w:r>
      <w:r w:rsidR="00A5331B">
        <w:br w:type="page"/>
      </w:r>
    </w:p>
    <w:p w:rsidR="00B2186C" w:rsidRDefault="00B2186C" w:rsidP="00A91FEB"/>
    <w:p w:rsidR="00B2186C" w:rsidRDefault="00B2186C" w:rsidP="00A91FEB">
      <w:pPr>
        <w:rPr>
          <w:sz w:val="40"/>
        </w:rPr>
      </w:pPr>
    </w:p>
    <w:bookmarkStart w:id="1" w:name="_Toc287937410"/>
    <w:p w:rsidR="00202124" w:rsidRPr="002C145F" w:rsidRDefault="009D184E" w:rsidP="002C145F">
      <w:pPr>
        <w:pStyle w:val="Titel"/>
      </w:pPr>
      <w:r>
        <w:rPr>
          <w:bCs/>
        </w:rPr>
        <w:fldChar w:fldCharType="begin"/>
      </w:r>
      <w:r w:rsidR="00202124">
        <w:instrText xml:space="preserve"> DOCPROPERTY  CTitle  \* MERGEFORMAT </w:instrText>
      </w:r>
      <w:r>
        <w:rPr>
          <w:bCs/>
        </w:rPr>
        <w:fldChar w:fldCharType="separate"/>
      </w:r>
      <w:r w:rsidR="0062233D">
        <w:t>Spärradministration</w:t>
      </w:r>
      <w:r>
        <w:rPr>
          <w:bCs/>
        </w:rPr>
        <w:fldChar w:fldCharType="end"/>
      </w:r>
    </w:p>
    <w:p w:rsidR="003F5E4D" w:rsidRPr="009818FC" w:rsidRDefault="003F5E4D" w:rsidP="0002797E">
      <w:pPr>
        <w:pStyle w:val="Rubrik1"/>
        <w:numPr>
          <w:ilvl w:val="0"/>
          <w:numId w:val="0"/>
        </w:numPr>
      </w:pPr>
      <w:bookmarkStart w:id="2" w:name="_Toc326661289"/>
      <w:bookmarkStart w:id="3" w:name="_Toc332029257"/>
      <w:bookmarkStart w:id="4" w:name="_Toc466988790"/>
      <w:bookmarkEnd w:id="1"/>
      <w:r w:rsidRPr="009818FC">
        <w:t>Bakgrund, syfte och mål</w:t>
      </w:r>
      <w:bookmarkEnd w:id="2"/>
      <w:bookmarkEnd w:id="3"/>
      <w:bookmarkEnd w:id="4"/>
    </w:p>
    <w:p w:rsidR="003F5E4D" w:rsidRDefault="003F5E4D" w:rsidP="003F5E4D">
      <w:r w:rsidRPr="009818FC">
        <w:t xml:space="preserve">I samband med stegvis anslutning till NPÖ får </w:t>
      </w:r>
      <w:r>
        <w:t xml:space="preserve">hälso-/sjukvårdspersonal </w:t>
      </w:r>
      <w:r w:rsidRPr="009818FC">
        <w:t xml:space="preserve">tillgång till </w:t>
      </w:r>
      <w:r>
        <w:t xml:space="preserve">journalinformation mellan vårdgivare. </w:t>
      </w:r>
    </w:p>
    <w:p w:rsidR="003F5E4D" w:rsidRDefault="003F5E4D" w:rsidP="003F5E4D"/>
    <w:p w:rsidR="003F5E4D" w:rsidRPr="009818FC" w:rsidRDefault="003F5E4D" w:rsidP="003F5E4D">
      <w:r w:rsidRPr="009818FC">
        <w:t xml:space="preserve">Patienten har rätt att spärra journalinformation inom </w:t>
      </w:r>
      <w:r w:rsidR="0002797E">
        <w:t>Region Jämtland Härjedalen</w:t>
      </w:r>
      <w:r w:rsidRPr="009818FC">
        <w:t xml:space="preserve"> och mellan vårdgivare. </w:t>
      </w:r>
    </w:p>
    <w:p w:rsidR="003F5E4D" w:rsidRPr="009818FC" w:rsidRDefault="003F5E4D" w:rsidP="003F5E4D"/>
    <w:p w:rsidR="003F5E4D" w:rsidRPr="009818FC" w:rsidRDefault="003F5E4D" w:rsidP="003F5E4D">
      <w:r w:rsidRPr="009818FC">
        <w:t xml:space="preserve">Syftet med dokumentet är att beskriva </w:t>
      </w:r>
      <w:r w:rsidR="0002797E">
        <w:t xml:space="preserve">Region Jämtland Härjedalens </w:t>
      </w:r>
      <w:r w:rsidRPr="009818FC">
        <w:t>r</w:t>
      </w:r>
      <w:r w:rsidR="0002797E">
        <w:t xml:space="preserve">utin för att hantera spärrar i Regionens </w:t>
      </w:r>
      <w:r w:rsidRPr="009818FC">
        <w:t xml:space="preserve">vårdsystem </w:t>
      </w:r>
      <w:r w:rsidR="0002797E">
        <w:t xml:space="preserve">COSMIC </w:t>
      </w:r>
      <w:r w:rsidRPr="009818FC">
        <w:t>och i NPÖ.</w:t>
      </w:r>
    </w:p>
    <w:p w:rsidR="003F5E4D" w:rsidRPr="009818FC" w:rsidRDefault="003F5E4D" w:rsidP="003F5E4D"/>
    <w:p w:rsidR="003F5E4D" w:rsidRPr="009818FC" w:rsidRDefault="003F5E4D" w:rsidP="003F5E4D">
      <w:r w:rsidRPr="009818FC">
        <w:t xml:space="preserve">Spärrhanteringen i </w:t>
      </w:r>
      <w:r w:rsidR="0002797E">
        <w:t xml:space="preserve">COSMIC </w:t>
      </w:r>
      <w:r w:rsidRPr="009818FC">
        <w:t>omfattar spärr av sammanhållen j</w:t>
      </w:r>
      <w:r w:rsidR="0002797E">
        <w:t xml:space="preserve">ournal mellan vårdenheter inom Region Jämtland Härjedalen </w:t>
      </w:r>
      <w:r w:rsidRPr="009818FC">
        <w:t xml:space="preserve">samt mellan </w:t>
      </w:r>
      <w:r w:rsidR="0002797E">
        <w:t xml:space="preserve">Region Jämtland Härjedalen </w:t>
      </w:r>
      <w:r w:rsidRPr="009818FC">
        <w:t>och privata vårdgivare inom Hälsoval Jämtlands län.</w:t>
      </w:r>
    </w:p>
    <w:p w:rsidR="003F5E4D" w:rsidRPr="009818FC" w:rsidRDefault="003F5E4D" w:rsidP="003F5E4D"/>
    <w:p w:rsidR="003F5E4D" w:rsidRDefault="003F5E4D" w:rsidP="003F5E4D">
      <w:r w:rsidRPr="009818FC">
        <w:t>Rutinen omfattar att registrera nya spärrar sam</w:t>
      </w:r>
      <w:r>
        <w:t>t att häva befintliga spärrar.</w:t>
      </w:r>
    </w:p>
    <w:p w:rsidR="003F5E4D" w:rsidRPr="009818FC" w:rsidRDefault="003F5E4D" w:rsidP="003F5E4D">
      <w:r>
        <w:t xml:space="preserve">En lokal spärrtjänst används och den uppdaterar en nationell spärrtjänst när spärrar avser NPÖ. Spärrar inom </w:t>
      </w:r>
      <w:r w:rsidR="0002797E">
        <w:t xml:space="preserve">COSMIC </w:t>
      </w:r>
      <w:r>
        <w:t xml:space="preserve">hanteras enbart i den lokala spärrtjänsten. </w:t>
      </w:r>
    </w:p>
    <w:p w:rsidR="003F5E4D" w:rsidRPr="009818FC" w:rsidRDefault="003F5E4D" w:rsidP="003F5E4D"/>
    <w:p w:rsidR="003F5E4D" w:rsidRPr="009818FC" w:rsidRDefault="003F5E4D" w:rsidP="003F5E4D">
      <w:r w:rsidRPr="009818FC">
        <w:t>Beskrivningen vänder sig till</w:t>
      </w:r>
      <w:r>
        <w:t xml:space="preserve"> hälso-/ sjukvårdspersonal inom </w:t>
      </w:r>
      <w:r w:rsidR="0002797E">
        <w:t xml:space="preserve">Region Jämtland Härjedalen </w:t>
      </w:r>
      <w:r>
        <w:t>och privata vårdgivare inom Hälsoval Jämtlands län</w:t>
      </w:r>
    </w:p>
    <w:p w:rsidR="003F5E4D" w:rsidRPr="009818FC" w:rsidRDefault="003F5E4D" w:rsidP="003F5E4D"/>
    <w:p w:rsidR="003F5E4D" w:rsidRPr="009818FC" w:rsidRDefault="003F5E4D" w:rsidP="003F5E4D">
      <w:pPr>
        <w:numPr>
          <w:ilvl w:val="0"/>
          <w:numId w:val="2"/>
        </w:numPr>
      </w:pPr>
      <w:r w:rsidRPr="009818FC">
        <w:t>Spärradministratör</w:t>
      </w:r>
    </w:p>
    <w:p w:rsidR="003F5E4D" w:rsidRPr="009818FC" w:rsidRDefault="003F5E4D" w:rsidP="003F5E4D">
      <w:pPr>
        <w:numPr>
          <w:ilvl w:val="0"/>
          <w:numId w:val="2"/>
        </w:numPr>
      </w:pPr>
      <w:r w:rsidRPr="009818FC">
        <w:t>Hälso-/sjukvårdspersonal</w:t>
      </w:r>
    </w:p>
    <w:p w:rsidR="003F5E4D" w:rsidRPr="009818FC" w:rsidRDefault="003F5E4D" w:rsidP="003F5E4D">
      <w:pPr>
        <w:numPr>
          <w:ilvl w:val="0"/>
          <w:numId w:val="2"/>
        </w:numPr>
      </w:pPr>
      <w:r w:rsidRPr="009818FC">
        <w:t>Verksamhetschefer</w:t>
      </w:r>
    </w:p>
    <w:p w:rsidR="00753011" w:rsidRPr="00965EE0" w:rsidRDefault="00753011" w:rsidP="00965EE0"/>
    <w:p w:rsidR="0002797E" w:rsidRDefault="0002797E" w:rsidP="0002797E">
      <w:pPr>
        <w:pStyle w:val="Rubrik1"/>
        <w:keepLines w:val="0"/>
        <w:pBdr>
          <w:bottom w:val="single" w:sz="18" w:space="1" w:color="A20033"/>
        </w:pBdr>
        <w:spacing w:before="480" w:after="240" w:line="240" w:lineRule="auto"/>
      </w:pPr>
      <w:bookmarkStart w:id="5" w:name="_Toc217277640"/>
      <w:bookmarkStart w:id="6" w:name="_Toc217277848"/>
      <w:bookmarkStart w:id="7" w:name="_Toc217277997"/>
      <w:bookmarkStart w:id="8" w:name="_Toc217278074"/>
      <w:bookmarkStart w:id="9" w:name="_Toc238615590"/>
      <w:bookmarkStart w:id="10" w:name="_Toc326661290"/>
      <w:bookmarkStart w:id="11" w:name="_Toc332029258"/>
      <w:bookmarkStart w:id="12" w:name="_Toc466988791"/>
      <w:r>
        <w:lastRenderedPageBreak/>
        <w:t>Begrepp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3F5E4D" w:rsidRPr="00B2186C" w:rsidRDefault="003F5E4D" w:rsidP="00B2186C">
      <w:pPr>
        <w:rPr>
          <w:b/>
        </w:rPr>
      </w:pPr>
      <w:r w:rsidRPr="00B2186C">
        <w:rPr>
          <w:b/>
        </w:rPr>
        <w:t>Vårdgivare</w:t>
      </w:r>
    </w:p>
    <w:p w:rsidR="003F5E4D" w:rsidRDefault="003F5E4D" w:rsidP="00B2186C">
      <w:r>
        <w:t xml:space="preserve">Statlig myndighet, </w:t>
      </w:r>
      <w:r w:rsidRPr="00874EF0">
        <w:t>landsting</w:t>
      </w:r>
      <w:r w:rsidR="0078029A">
        <w:t>,</w:t>
      </w:r>
      <w:r>
        <w:t xml:space="preserve"> </w:t>
      </w:r>
      <w:r w:rsidRPr="00874EF0">
        <w:t xml:space="preserve">kommun </w:t>
      </w:r>
      <w:r>
        <w:t xml:space="preserve">eller </w:t>
      </w:r>
      <w:r w:rsidRPr="00874EF0">
        <w:t>annan juridisk person</w:t>
      </w:r>
      <w:r>
        <w:t xml:space="preserve"> eller </w:t>
      </w:r>
      <w:r w:rsidRPr="00874EF0">
        <w:t>enskild näringsidkare som bedriver hälso- och sjukvårdsverksamhet (privat vårdgivare)</w:t>
      </w:r>
    </w:p>
    <w:p w:rsidR="003F5E4D" w:rsidRDefault="003F5E4D" w:rsidP="00B2186C"/>
    <w:p w:rsidR="003F5E4D" w:rsidRDefault="003F5E4D" w:rsidP="00B2186C">
      <w:r w:rsidRPr="00B2186C">
        <w:rPr>
          <w:b/>
        </w:rPr>
        <w:t>Patientdatalagen</w:t>
      </w:r>
      <w:r>
        <w:t xml:space="preserve"> (PDL)</w:t>
      </w:r>
    </w:p>
    <w:p w:rsidR="003F5E4D" w:rsidRPr="000E7361" w:rsidRDefault="003F5E4D" w:rsidP="00B2186C">
      <w:r w:rsidRPr="000E7361">
        <w:t xml:space="preserve">Lag som ställer krav på säkerhet, dokumentation och regler för sekretess och åtkomst. </w:t>
      </w:r>
    </w:p>
    <w:p w:rsidR="003F5E4D" w:rsidRDefault="003F5E4D" w:rsidP="00B2186C"/>
    <w:p w:rsidR="003F5E4D" w:rsidRPr="00B2186C" w:rsidRDefault="003F5E4D" w:rsidP="00B2186C">
      <w:pPr>
        <w:rPr>
          <w:b/>
        </w:rPr>
      </w:pPr>
      <w:r w:rsidRPr="00B2186C">
        <w:rPr>
          <w:b/>
        </w:rPr>
        <w:t>Sammanhållen journalföring</w:t>
      </w:r>
    </w:p>
    <w:p w:rsidR="003F5E4D" w:rsidRDefault="003F5E4D" w:rsidP="00B2186C">
      <w:r>
        <w:t>Ett elektroniskt system, som gör det möjligt för en vårdgivare att ge eller få direktåtkomst till journaluppgifter hos en annan vårdgivare. (Patientdatalagen)</w:t>
      </w:r>
    </w:p>
    <w:p w:rsidR="003F5E4D" w:rsidRDefault="003F5E4D" w:rsidP="00B2186C"/>
    <w:p w:rsidR="003F5E4D" w:rsidRPr="00B2186C" w:rsidRDefault="003F5E4D" w:rsidP="00B2186C">
      <w:pPr>
        <w:rPr>
          <w:b/>
        </w:rPr>
      </w:pPr>
      <w:r w:rsidRPr="00B2186C">
        <w:rPr>
          <w:b/>
        </w:rPr>
        <w:t>Nationell patientöversikt (NPÖ)</w:t>
      </w:r>
    </w:p>
    <w:p w:rsidR="003F5E4D" w:rsidRDefault="003F5E4D" w:rsidP="00B2186C">
      <w:r w:rsidRPr="009D08F7">
        <w:t>NPÖ gör det möjligt för behörig vårdpersonal att med patientens samtycke ta del av journalinformation som registrerats hos andra vårdgivare.</w:t>
      </w:r>
    </w:p>
    <w:p w:rsidR="003F5E4D" w:rsidRDefault="003F5E4D" w:rsidP="00B2186C"/>
    <w:p w:rsidR="003F5E4D" w:rsidRPr="00B2186C" w:rsidRDefault="003F5E4D" w:rsidP="00B2186C">
      <w:pPr>
        <w:rPr>
          <w:b/>
        </w:rPr>
      </w:pPr>
      <w:r w:rsidRPr="00B2186C">
        <w:rPr>
          <w:b/>
        </w:rPr>
        <w:t>Hälso- /sjukvårdsp</w:t>
      </w:r>
      <w:r w:rsidR="00B43C29">
        <w:rPr>
          <w:b/>
        </w:rPr>
        <w:t>ersonal</w:t>
      </w:r>
    </w:p>
    <w:p w:rsidR="003F5E4D" w:rsidRPr="009D08F7" w:rsidRDefault="003F5E4D" w:rsidP="00B2186C">
      <w:r w:rsidRPr="009D08F7">
        <w:t>Person anställd av vårdgivaren för att utföra vård och behandling</w:t>
      </w:r>
    </w:p>
    <w:p w:rsidR="003F5E4D" w:rsidRPr="009D08F7" w:rsidRDefault="003F5E4D" w:rsidP="00B2186C"/>
    <w:p w:rsidR="003F5E4D" w:rsidRPr="00B2186C" w:rsidRDefault="003F5E4D" w:rsidP="00B2186C">
      <w:pPr>
        <w:rPr>
          <w:b/>
        </w:rPr>
      </w:pPr>
      <w:r w:rsidRPr="00B2186C">
        <w:rPr>
          <w:b/>
        </w:rPr>
        <w:t>Spärranmälare</w:t>
      </w:r>
    </w:p>
    <w:p w:rsidR="003F5E4D" w:rsidRDefault="003F5E4D" w:rsidP="00B2186C">
      <w:r>
        <w:t>Person som framför önskemål om att registrera eller häva spärr.</w:t>
      </w:r>
    </w:p>
    <w:p w:rsidR="003F5E4D" w:rsidRDefault="003F5E4D" w:rsidP="00B2186C"/>
    <w:p w:rsidR="003F5E4D" w:rsidRPr="00B2186C" w:rsidRDefault="003F5E4D" w:rsidP="00B2186C">
      <w:pPr>
        <w:rPr>
          <w:b/>
        </w:rPr>
      </w:pPr>
      <w:r w:rsidRPr="00B2186C">
        <w:rPr>
          <w:b/>
        </w:rPr>
        <w:t>Spärradministration</w:t>
      </w:r>
    </w:p>
    <w:p w:rsidR="003F5E4D" w:rsidRDefault="003F5E4D" w:rsidP="00B2186C">
      <w:r>
        <w:t xml:space="preserve">Central funktion för administration av spärrar för </w:t>
      </w:r>
      <w:r w:rsidR="0002797E">
        <w:t>Region Jämtland Härjedalen</w:t>
      </w:r>
      <w:r>
        <w:t xml:space="preserve"> och inom Hälsoval Jämtlands län. </w:t>
      </w:r>
    </w:p>
    <w:p w:rsidR="003F5E4D" w:rsidRDefault="003F5E4D" w:rsidP="00B2186C"/>
    <w:p w:rsidR="003F5E4D" w:rsidRPr="00B2186C" w:rsidRDefault="003F5E4D" w:rsidP="00B2186C">
      <w:pPr>
        <w:rPr>
          <w:b/>
        </w:rPr>
      </w:pPr>
      <w:r w:rsidRPr="00B2186C">
        <w:rPr>
          <w:b/>
        </w:rPr>
        <w:t>Spärradministratör</w:t>
      </w:r>
    </w:p>
    <w:p w:rsidR="003F5E4D" w:rsidRDefault="003F5E4D" w:rsidP="00B2186C">
      <w:r>
        <w:t>Person</w:t>
      </w:r>
      <w:r w:rsidR="0002797E">
        <w:t>al</w:t>
      </w:r>
      <w:r>
        <w:t xml:space="preserve"> som administrerar spärrar inom </w:t>
      </w:r>
      <w:r w:rsidR="0002797E">
        <w:t xml:space="preserve">Region Jämtland Härjedalen </w:t>
      </w:r>
      <w:r>
        <w:t>i den lokala spärrtjänsten.</w:t>
      </w:r>
    </w:p>
    <w:p w:rsidR="003F5E4D" w:rsidRPr="003F5E4D" w:rsidRDefault="003F5E4D" w:rsidP="003F5E4D"/>
    <w:p w:rsidR="0002797E" w:rsidRPr="009818FC" w:rsidRDefault="0002797E" w:rsidP="0002797E">
      <w:pPr>
        <w:pStyle w:val="Rubrik1"/>
      </w:pPr>
      <w:bookmarkStart w:id="13" w:name="_Toc326661291"/>
      <w:bookmarkStart w:id="14" w:name="_Toc332029259"/>
      <w:bookmarkStart w:id="15" w:name="_Toc466988792"/>
      <w:r>
        <w:lastRenderedPageBreak/>
        <w:t>Registrera spärr</w:t>
      </w:r>
      <w:bookmarkEnd w:id="13"/>
      <w:bookmarkEnd w:id="14"/>
      <w:bookmarkEnd w:id="15"/>
    </w:p>
    <w:p w:rsidR="003F5E4D" w:rsidRDefault="003F5E4D" w:rsidP="003F5E4D">
      <w:pPr>
        <w:pStyle w:val="JllLptext"/>
        <w:rPr>
          <w:b/>
        </w:rPr>
      </w:pPr>
    </w:p>
    <w:p w:rsidR="003F5E4D" w:rsidRPr="009818FC" w:rsidRDefault="009044D9" w:rsidP="003F5E4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135890</wp:posOffset>
                </wp:positionV>
                <wp:extent cx="976630" cy="442595"/>
                <wp:effectExtent l="7620" t="12700" r="15875" b="1143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42595"/>
                        </a:xfrm>
                        <a:prstGeom prst="homePlate">
                          <a:avLst>
                            <a:gd name="adj" fmla="val 551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E4D" w:rsidRPr="00247509" w:rsidRDefault="003F5E4D" w:rsidP="003F5E4D">
                            <w:pPr>
                              <w:rPr>
                                <w:szCs w:val="20"/>
                              </w:rPr>
                            </w:pPr>
                            <w:r w:rsidRPr="00247509">
                              <w:rPr>
                                <w:szCs w:val="20"/>
                              </w:rPr>
                              <w:t>4.</w:t>
                            </w:r>
                            <w:r w:rsidR="00A545F2">
                              <w:rPr>
                                <w:szCs w:val="20"/>
                              </w:rPr>
                              <w:t xml:space="preserve"> </w:t>
                            </w:r>
                            <w:r w:rsidRPr="00247509">
                              <w:rPr>
                                <w:szCs w:val="20"/>
                              </w:rPr>
                              <w:t>Införd spärr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" o:spid="_x0000_s1026" type="#_x0000_t15" style="position:absolute;margin-left:258.3pt;margin-top:10.7pt;width:76.9pt;height:3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">
                <v:textbox>
                  <w:txbxContent>
                    <w:p w:rsidR="003F5E4D" w:rsidRPr="00247509" w:rsidRDefault="003F5E4D" w:rsidP="003F5E4D">
                      <w:pPr>
                        <w:rPr>
                          <w:szCs w:val="20"/>
                        </w:rPr>
                      </w:pPr>
                      <w:r w:rsidRPr="00247509">
                        <w:rPr>
                          <w:szCs w:val="20"/>
                        </w:rPr>
                        <w:t>4.</w:t>
                      </w:r>
                      <w:r w:rsidR="00A545F2">
                        <w:rPr>
                          <w:szCs w:val="20"/>
                        </w:rPr>
                        <w:t xml:space="preserve"> </w:t>
                      </w:r>
                      <w:r w:rsidRPr="00247509">
                        <w:rPr>
                          <w:szCs w:val="20"/>
                        </w:rPr>
                        <w:t>Införd spärr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135890</wp:posOffset>
                </wp:positionV>
                <wp:extent cx="976630" cy="485775"/>
                <wp:effectExtent l="13335" t="12700" r="19685" b="63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homePlate">
                          <a:avLst>
                            <a:gd name="adj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E4D" w:rsidRPr="00247509" w:rsidRDefault="003F5E4D" w:rsidP="003F5E4D">
                            <w:pPr>
                              <w:rPr>
                                <w:szCs w:val="20"/>
                              </w:rPr>
                            </w:pPr>
                            <w:r w:rsidRPr="00247509">
                              <w:rPr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Cs w:val="20"/>
                              </w:rPr>
                              <w:t>.</w:t>
                            </w:r>
                            <w:r w:rsidR="00B43C29">
                              <w:rPr>
                                <w:szCs w:val="20"/>
                              </w:rPr>
                              <w:t xml:space="preserve">Registrera </w:t>
                            </w:r>
                            <w:r w:rsidR="000237E8">
                              <w:rPr>
                                <w:szCs w:val="20"/>
                              </w:rPr>
                              <w:t>spärr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15" style="position:absolute;margin-left:173.25pt;margin-top:10.7pt;width:76.9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">
                <v:textbox>
                  <w:txbxContent>
                    <w:p w:rsidR="003F5E4D" w:rsidRPr="00247509" w:rsidRDefault="003F5E4D" w:rsidP="003F5E4D">
                      <w:pPr>
                        <w:rPr>
                          <w:szCs w:val="20"/>
                        </w:rPr>
                      </w:pPr>
                      <w:r w:rsidRPr="00247509">
                        <w:rPr>
                          <w:szCs w:val="20"/>
                        </w:rPr>
                        <w:t>3</w:t>
                      </w:r>
                      <w:r>
                        <w:rPr>
                          <w:szCs w:val="20"/>
                        </w:rPr>
                        <w:t>.</w:t>
                      </w:r>
                      <w:r w:rsidR="00B43C29">
                        <w:rPr>
                          <w:szCs w:val="20"/>
                        </w:rPr>
                        <w:t xml:space="preserve">Registrera </w:t>
                      </w:r>
                      <w:r w:rsidR="000237E8">
                        <w:rPr>
                          <w:szCs w:val="20"/>
                        </w:rPr>
                        <w:t>spärr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135890</wp:posOffset>
                </wp:positionV>
                <wp:extent cx="976630" cy="485775"/>
                <wp:effectExtent l="8255" t="12700" r="15240" b="63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homePlate">
                          <a:avLst>
                            <a:gd name="adj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E4D" w:rsidRPr="00247509" w:rsidRDefault="003F5E4D" w:rsidP="003F5E4D">
                            <w:pPr>
                              <w:rPr>
                                <w:szCs w:val="20"/>
                              </w:rPr>
                            </w:pPr>
                            <w:r w:rsidRPr="00247509">
                              <w:rPr>
                                <w:szCs w:val="20"/>
                              </w:rPr>
                              <w:t>2.</w:t>
                            </w:r>
                            <w:r w:rsidR="00B43C29">
                              <w:rPr>
                                <w:szCs w:val="20"/>
                              </w:rPr>
                              <w:t>Ta</w:t>
                            </w:r>
                            <w:r w:rsidRPr="00247509">
                              <w:rPr>
                                <w:szCs w:val="20"/>
                              </w:rPr>
                              <w:t xml:space="preserve"> emot blankett</w:t>
                            </w:r>
                          </w:p>
                          <w:p w:rsidR="003F5E4D" w:rsidRDefault="003F5E4D" w:rsidP="003F5E4D">
                            <w:r>
                              <w:t>bl</w:t>
                            </w:r>
                          </w:p>
                          <w:p w:rsidR="003F5E4D" w:rsidRDefault="003F5E4D" w:rsidP="003F5E4D"/>
                          <w:p w:rsidR="003F5E4D" w:rsidRDefault="003F5E4D" w:rsidP="003F5E4D">
                            <w:r>
                              <w:t>blankett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15" style="position:absolute;margin-left:88.1pt;margin-top:10.7pt;width:76.9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">
                <v:textbox>
                  <w:txbxContent>
                    <w:p w:rsidR="003F5E4D" w:rsidRPr="00247509" w:rsidRDefault="003F5E4D" w:rsidP="003F5E4D">
                      <w:pPr>
                        <w:rPr>
                          <w:szCs w:val="20"/>
                        </w:rPr>
                      </w:pPr>
                      <w:r w:rsidRPr="00247509">
                        <w:rPr>
                          <w:szCs w:val="20"/>
                        </w:rPr>
                        <w:t>2.</w:t>
                      </w:r>
                      <w:r w:rsidR="00B43C29">
                        <w:rPr>
                          <w:szCs w:val="20"/>
                        </w:rPr>
                        <w:t>Ta</w:t>
                      </w:r>
                      <w:r w:rsidRPr="00247509">
                        <w:rPr>
                          <w:szCs w:val="20"/>
                        </w:rPr>
                        <w:t xml:space="preserve"> emot blankett</w:t>
                      </w:r>
                    </w:p>
                    <w:p w:rsidR="003F5E4D" w:rsidRDefault="003F5E4D" w:rsidP="003F5E4D">
                      <w:r>
                        <w:t>bl</w:t>
                      </w:r>
                    </w:p>
                    <w:p w:rsidR="003F5E4D" w:rsidRDefault="003F5E4D" w:rsidP="003F5E4D"/>
                    <w:p w:rsidR="003F5E4D" w:rsidRDefault="003F5E4D" w:rsidP="003F5E4D">
                      <w:r>
                        <w:t>blankett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135890</wp:posOffset>
                </wp:positionV>
                <wp:extent cx="976630" cy="485775"/>
                <wp:effectExtent l="12700" t="12700" r="2032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homePlate">
                          <a:avLst>
                            <a:gd name="adj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E4D" w:rsidRPr="00247509" w:rsidRDefault="003F5E4D" w:rsidP="003F5E4D">
                            <w:pPr>
                              <w:rPr>
                                <w:szCs w:val="20"/>
                              </w:rPr>
                            </w:pPr>
                            <w:r w:rsidRPr="00247509">
                              <w:rPr>
                                <w:szCs w:val="20"/>
                              </w:rPr>
                              <w:t>1.</w:t>
                            </w:r>
                            <w:r w:rsidR="00A545F2">
                              <w:rPr>
                                <w:szCs w:val="20"/>
                              </w:rPr>
                              <w:t xml:space="preserve"> </w:t>
                            </w:r>
                            <w:r w:rsidRPr="00247509">
                              <w:rPr>
                                <w:szCs w:val="20"/>
                              </w:rPr>
                              <w:t>Anmäla spärr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9" type="#_x0000_t15" style="position:absolute;margin-left:-.8pt;margin-top:10.7pt;width:76.9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">
                <v:textbox>
                  <w:txbxContent>
                    <w:p w:rsidR="003F5E4D" w:rsidRPr="00247509" w:rsidRDefault="003F5E4D" w:rsidP="003F5E4D">
                      <w:pPr>
                        <w:rPr>
                          <w:szCs w:val="20"/>
                        </w:rPr>
                      </w:pPr>
                      <w:r w:rsidRPr="00247509">
                        <w:rPr>
                          <w:szCs w:val="20"/>
                        </w:rPr>
                        <w:t>1.</w:t>
                      </w:r>
                      <w:r w:rsidR="00A545F2">
                        <w:rPr>
                          <w:szCs w:val="20"/>
                        </w:rPr>
                        <w:t xml:space="preserve"> </w:t>
                      </w:r>
                      <w:r w:rsidRPr="00247509">
                        <w:rPr>
                          <w:szCs w:val="20"/>
                        </w:rPr>
                        <w:t>Anmäla spärr</w:t>
                      </w:r>
                    </w:p>
                  </w:txbxContent>
                </v:textbox>
              </v:shape>
            </w:pict>
          </mc:Fallback>
        </mc:AlternateContent>
      </w:r>
    </w:p>
    <w:p w:rsidR="003F5E4D" w:rsidRPr="009818FC" w:rsidRDefault="003F5E4D" w:rsidP="003F5E4D"/>
    <w:p w:rsidR="003F5E4D" w:rsidRPr="009818FC" w:rsidRDefault="003F5E4D" w:rsidP="003F5E4D"/>
    <w:p w:rsidR="003F5E4D" w:rsidRPr="009818FC" w:rsidRDefault="003F5E4D" w:rsidP="003F5E4D"/>
    <w:p w:rsidR="003F5E4D" w:rsidRPr="00567889" w:rsidRDefault="003F5E4D">
      <w:r w:rsidRPr="009818FC">
        <w:t xml:space="preserve">1. </w:t>
      </w:r>
      <w:r w:rsidRPr="00B2186C">
        <w:rPr>
          <w:b/>
        </w:rPr>
        <w:t>Anmäla spärr</w:t>
      </w:r>
    </w:p>
    <w:p w:rsidR="003F5E4D" w:rsidRPr="00B2186C" w:rsidRDefault="003F5E4D" w:rsidP="00B2186C">
      <w:pPr>
        <w:spacing w:line="240" w:lineRule="auto"/>
        <w:rPr>
          <w:rFonts w:eastAsia="Times New Roman"/>
          <w:szCs w:val="20"/>
          <w:lang w:eastAsia="sv-SE"/>
        </w:rPr>
      </w:pPr>
      <w:r w:rsidRPr="00B2186C">
        <w:rPr>
          <w:rFonts w:eastAsia="Times New Roman"/>
          <w:szCs w:val="20"/>
          <w:lang w:eastAsia="sv-SE"/>
        </w:rPr>
        <w:t>Spärranmälare meddelar sitt önskemål avseende spärr till hälso-/sjukvårdspersonal.</w:t>
      </w:r>
    </w:p>
    <w:p w:rsidR="003F5E4D" w:rsidRPr="00B2186C" w:rsidRDefault="003F5E4D" w:rsidP="00B2186C">
      <w:pPr>
        <w:spacing w:line="240" w:lineRule="auto"/>
        <w:rPr>
          <w:rFonts w:eastAsia="Times New Roman"/>
          <w:szCs w:val="20"/>
          <w:lang w:eastAsia="sv-SE"/>
        </w:rPr>
      </w:pPr>
      <w:r w:rsidRPr="00B2186C">
        <w:rPr>
          <w:rFonts w:eastAsia="Times New Roman"/>
          <w:szCs w:val="20"/>
          <w:lang w:eastAsia="sv-SE"/>
        </w:rPr>
        <w:t>Hälso-/sjukvårdspersonal tillhandahåller spärrblankett och informerar spärranmälaren om vad spärr av sammanhållen journal innebär. Patienten ska legitimera sig. Patienten fyller i och</w:t>
      </w:r>
      <w:r w:rsidRPr="00B2186C">
        <w:rPr>
          <w:szCs w:val="20"/>
        </w:rPr>
        <w:t xml:space="preserve"> </w:t>
      </w:r>
      <w:r w:rsidRPr="00B2186C">
        <w:rPr>
          <w:rFonts w:eastAsia="Times New Roman"/>
          <w:szCs w:val="20"/>
          <w:lang w:eastAsia="sv-SE"/>
        </w:rPr>
        <w:t>skriver under blanketten.</w:t>
      </w:r>
    </w:p>
    <w:p w:rsidR="003F5E4D" w:rsidRPr="009818FC" w:rsidRDefault="003F5E4D" w:rsidP="00B2186C">
      <w:pPr>
        <w:spacing w:line="240" w:lineRule="auto"/>
      </w:pPr>
      <w:r w:rsidRPr="009818FC">
        <w:t>Hälso-/sjukvårdspe</w:t>
      </w:r>
      <w:r>
        <w:t>rsonal skriver under blanketten, som d</w:t>
      </w:r>
      <w:r w:rsidRPr="009818FC">
        <w:t xml:space="preserve">ärefter skickas till </w:t>
      </w:r>
      <w:r w:rsidR="0002797E">
        <w:t xml:space="preserve">Regionens </w:t>
      </w:r>
      <w:r w:rsidRPr="009818FC">
        <w:t>centrala spärradministration.</w:t>
      </w:r>
    </w:p>
    <w:p w:rsidR="003F5E4D" w:rsidRPr="009818FC" w:rsidRDefault="003F5E4D" w:rsidP="00B2186C">
      <w:pPr>
        <w:spacing w:line="240" w:lineRule="auto"/>
      </w:pPr>
      <w:r w:rsidRPr="009818FC">
        <w:t xml:space="preserve">Adress: </w:t>
      </w:r>
      <w:r w:rsidR="00951964">
        <w:t xml:space="preserve">Region Jämtland Härjedalen Köpmangatan 21 831 83 </w:t>
      </w:r>
      <w:r w:rsidRPr="009818FC">
        <w:t>Östersund.</w:t>
      </w:r>
    </w:p>
    <w:p w:rsidR="003F5E4D" w:rsidRPr="009818FC" w:rsidRDefault="003F5E4D" w:rsidP="00B2186C">
      <w:pPr>
        <w:spacing w:line="240" w:lineRule="auto"/>
      </w:pPr>
      <w:r w:rsidRPr="009818FC">
        <w:t xml:space="preserve">Intern </w:t>
      </w:r>
      <w:r w:rsidR="0002797E">
        <w:t>adress: Spärradministrationen,</w:t>
      </w:r>
      <w:r w:rsidR="00951964">
        <w:t xml:space="preserve"> </w:t>
      </w:r>
      <w:r w:rsidR="0002797E">
        <w:t xml:space="preserve">Lagmannen, Köpmangatan 21. </w:t>
      </w:r>
    </w:p>
    <w:p w:rsidR="003F5E4D" w:rsidRDefault="003F5E4D" w:rsidP="003F5E4D">
      <w:pPr>
        <w:pStyle w:val="Titel"/>
        <w:rPr>
          <w:b w:val="0"/>
          <w:sz w:val="20"/>
        </w:rPr>
      </w:pPr>
    </w:p>
    <w:p w:rsidR="003F5E4D" w:rsidRPr="00A924D7" w:rsidRDefault="003F5E4D" w:rsidP="00B2186C">
      <w:r w:rsidRPr="00A924D7">
        <w:t xml:space="preserve">2.  </w:t>
      </w:r>
      <w:r w:rsidRPr="00B2186C">
        <w:rPr>
          <w:b/>
        </w:rPr>
        <w:t>Ta emot spärrblankett</w:t>
      </w:r>
    </w:p>
    <w:p w:rsidR="003F5E4D" w:rsidRPr="009818FC" w:rsidRDefault="003F5E4D" w:rsidP="00B2186C">
      <w:pPr>
        <w:spacing w:line="240" w:lineRule="auto"/>
      </w:pPr>
      <w:r w:rsidRPr="009818FC">
        <w:t>Spärrblankett inkommer till spärradministrationen.</w:t>
      </w:r>
    </w:p>
    <w:p w:rsidR="003F5E4D" w:rsidRPr="009818FC" w:rsidRDefault="003F5E4D" w:rsidP="00B2186C">
      <w:pPr>
        <w:spacing w:line="240" w:lineRule="auto"/>
      </w:pPr>
      <w:r w:rsidRPr="009818FC">
        <w:t>Spärradm</w:t>
      </w:r>
      <w:r>
        <w:t>i</w:t>
      </w:r>
      <w:r w:rsidRPr="009818FC">
        <w:t xml:space="preserve">nistratören kontrollerar att spärrblanketten är korrekt ifylld. </w:t>
      </w:r>
    </w:p>
    <w:p w:rsidR="003F5E4D" w:rsidRPr="009818FC" w:rsidRDefault="003F5E4D" w:rsidP="00B2186C">
      <w:pPr>
        <w:spacing w:line="240" w:lineRule="auto"/>
      </w:pPr>
      <w:r w:rsidRPr="009818FC">
        <w:t>Om upp</w:t>
      </w:r>
      <w:r>
        <w:t>gifter saknas i spärrblanketten</w:t>
      </w:r>
      <w:r w:rsidRPr="009818FC">
        <w:t xml:space="preserve"> tar spärradministratören kontakt med ansvarig hälso-/sjukvårdspersonal eller med spärranmälaren. </w:t>
      </w:r>
    </w:p>
    <w:p w:rsidR="003F5E4D" w:rsidRPr="009818FC" w:rsidRDefault="003F5E4D" w:rsidP="003F5E4D"/>
    <w:p w:rsidR="003F5E4D" w:rsidRPr="009818FC" w:rsidRDefault="003F5E4D" w:rsidP="003F5E4D">
      <w:pPr>
        <w:rPr>
          <w:b/>
        </w:rPr>
      </w:pPr>
      <w:r w:rsidRPr="009818FC">
        <w:t xml:space="preserve">3.  </w:t>
      </w:r>
      <w:r w:rsidRPr="009818FC">
        <w:rPr>
          <w:b/>
        </w:rPr>
        <w:t>Registrera spärr</w:t>
      </w:r>
    </w:p>
    <w:p w:rsidR="00095845" w:rsidRDefault="00095845" w:rsidP="00B2186C">
      <w:pPr>
        <w:spacing w:line="240" w:lineRule="auto"/>
      </w:pPr>
      <w:r>
        <w:t>S</w:t>
      </w:r>
      <w:r w:rsidR="003F5E4D" w:rsidRPr="009818FC">
        <w:t>pärradministratören registrerar spärr, enligt spärranmälarens önskemål i den</w:t>
      </w:r>
    </w:p>
    <w:p w:rsidR="003F5E4D" w:rsidRPr="009818FC" w:rsidRDefault="009F7620" w:rsidP="00B2186C">
      <w:pPr>
        <w:spacing w:line="240" w:lineRule="auto"/>
      </w:pPr>
      <w:r>
        <w:t xml:space="preserve">lokala </w:t>
      </w:r>
      <w:r w:rsidR="003F5E4D" w:rsidRPr="009818FC">
        <w:t xml:space="preserve">spärrtjänsten. </w:t>
      </w:r>
    </w:p>
    <w:p w:rsidR="003F5E4D" w:rsidRPr="009818FC" w:rsidRDefault="003F5E4D" w:rsidP="003F5E4D"/>
    <w:p w:rsidR="003F5E4D" w:rsidRPr="00B42A71" w:rsidRDefault="003F5E4D" w:rsidP="003F5E4D">
      <w:pPr>
        <w:rPr>
          <w:b/>
        </w:rPr>
      </w:pPr>
      <w:r w:rsidRPr="00B42A71">
        <w:rPr>
          <w:b/>
        </w:rPr>
        <w:t>4. Införd spärr</w:t>
      </w:r>
    </w:p>
    <w:p w:rsidR="003F5E4D" w:rsidRPr="009818FC" w:rsidRDefault="003F5E4D" w:rsidP="00B2186C">
      <w:pPr>
        <w:spacing w:line="240" w:lineRule="auto"/>
      </w:pPr>
      <w:r w:rsidRPr="009818FC">
        <w:t xml:space="preserve">Blanketten diarieförs i Platina. </w:t>
      </w:r>
    </w:p>
    <w:p w:rsidR="003F5E4D" w:rsidRDefault="003F5E4D" w:rsidP="00B2186C">
      <w:pPr>
        <w:spacing w:line="240" w:lineRule="auto"/>
      </w:pPr>
      <w:r w:rsidRPr="009818FC">
        <w:t>För privata vårdgivare skickas blanketten tillbaka till vårdgivaren.</w:t>
      </w:r>
    </w:p>
    <w:p w:rsidR="003F5E4D" w:rsidRPr="009818FC" w:rsidRDefault="003F5E4D" w:rsidP="00B2186C">
      <w:pPr>
        <w:spacing w:line="240" w:lineRule="auto"/>
      </w:pPr>
      <w:r>
        <w:t xml:space="preserve">Bekräftelse om införd spärr skickas till spärranmälaren. </w:t>
      </w:r>
    </w:p>
    <w:p w:rsidR="00753011" w:rsidRPr="00965EE0" w:rsidRDefault="00753011" w:rsidP="00965EE0"/>
    <w:p w:rsidR="0002797E" w:rsidRPr="00741F2F" w:rsidRDefault="0002797E" w:rsidP="0002797E">
      <w:pPr>
        <w:pStyle w:val="Rubrik1"/>
      </w:pPr>
      <w:bookmarkStart w:id="16" w:name="_Toc332029260"/>
      <w:bookmarkStart w:id="17" w:name="_Toc466988793"/>
      <w:r>
        <w:lastRenderedPageBreak/>
        <w:t>Borttag</w:t>
      </w:r>
      <w:r w:rsidR="00095845">
        <w:t>ande</w:t>
      </w:r>
      <w:r>
        <w:t xml:space="preserve"> av </w:t>
      </w:r>
      <w:r w:rsidRPr="00741F2F">
        <w:t>spärr</w:t>
      </w:r>
      <w:bookmarkEnd w:id="16"/>
      <w:bookmarkEnd w:id="17"/>
    </w:p>
    <w:p w:rsidR="003F5E4D" w:rsidRDefault="003F5E4D" w:rsidP="003F5E4D">
      <w:pPr>
        <w:rPr>
          <w:b/>
        </w:rPr>
      </w:pPr>
      <w:r>
        <w:rPr>
          <w:b/>
        </w:rPr>
        <w:t>1. Ta bort spärr</w:t>
      </w:r>
    </w:p>
    <w:p w:rsidR="003F5E4D" w:rsidRPr="008C7942" w:rsidRDefault="003F5E4D" w:rsidP="00B2186C">
      <w:pPr>
        <w:spacing w:line="240" w:lineRule="auto"/>
      </w:pPr>
      <w:r w:rsidRPr="008C7942">
        <w:t xml:space="preserve">Spärranmälare meddelar sitt önskemål avseende </w:t>
      </w:r>
      <w:r>
        <w:t>borttag</w:t>
      </w:r>
      <w:r w:rsidR="00095845">
        <w:t xml:space="preserve">ande </w:t>
      </w:r>
      <w:r>
        <w:t xml:space="preserve">av </w:t>
      </w:r>
      <w:r w:rsidRPr="008C7942">
        <w:t>spärr till hälso-/sjukvårdspersonal.</w:t>
      </w:r>
    </w:p>
    <w:p w:rsidR="003F5E4D" w:rsidRPr="008C7942" w:rsidRDefault="003F5E4D" w:rsidP="00B2186C">
      <w:pPr>
        <w:spacing w:line="240" w:lineRule="auto"/>
      </w:pPr>
      <w:r w:rsidRPr="008C7942">
        <w:t xml:space="preserve">Hälso-/sjukvårdspersonal tillhandahåller spärrblankett och informerar spärranmälaren om vad </w:t>
      </w:r>
      <w:r>
        <w:t>borttag</w:t>
      </w:r>
      <w:r w:rsidR="00095845">
        <w:t>ande</w:t>
      </w:r>
      <w:r>
        <w:t xml:space="preserve"> av </w:t>
      </w:r>
      <w:r w:rsidRPr="008C7942">
        <w:t>spärr</w:t>
      </w:r>
      <w:r>
        <w:t xml:space="preserve"> innebär. </w:t>
      </w:r>
      <w:r w:rsidRPr="008C7942">
        <w:t>Patienten ska legitimera sig. Patienten fyller i och skriver under blanketten.</w:t>
      </w:r>
    </w:p>
    <w:p w:rsidR="003F5E4D" w:rsidRPr="008C7942" w:rsidRDefault="003F5E4D" w:rsidP="003F5E4D"/>
    <w:p w:rsidR="003F5E4D" w:rsidRPr="008C7942" w:rsidRDefault="003F5E4D" w:rsidP="00B2186C">
      <w:pPr>
        <w:spacing w:line="240" w:lineRule="auto"/>
      </w:pPr>
      <w:r w:rsidRPr="008C7942">
        <w:t xml:space="preserve">Hälso-/sjukvårdspersonal skriver under blanketten, som därefter skickas till </w:t>
      </w:r>
      <w:r w:rsidR="00951964">
        <w:t xml:space="preserve">Regionens </w:t>
      </w:r>
      <w:r w:rsidRPr="008C7942">
        <w:t>centrala spärradministration.</w:t>
      </w:r>
    </w:p>
    <w:p w:rsidR="00095845" w:rsidRDefault="003F5E4D" w:rsidP="00B2186C">
      <w:pPr>
        <w:spacing w:line="240" w:lineRule="auto"/>
      </w:pPr>
      <w:r w:rsidRPr="008C7942">
        <w:t>Adress:</w:t>
      </w:r>
      <w:r w:rsidR="00951964">
        <w:t xml:space="preserve"> Region Jämtland Härjedalen Spärradministration,</w:t>
      </w:r>
      <w:r w:rsidR="00095845">
        <w:t xml:space="preserve"> </w:t>
      </w:r>
      <w:r w:rsidR="00951964">
        <w:t>Köpmangatan 21,</w:t>
      </w:r>
    </w:p>
    <w:p w:rsidR="003F5E4D" w:rsidRPr="008C7942" w:rsidRDefault="00951964" w:rsidP="00B2186C">
      <w:pPr>
        <w:spacing w:line="240" w:lineRule="auto"/>
      </w:pPr>
      <w:r>
        <w:t>831 83</w:t>
      </w:r>
      <w:r w:rsidR="003F5E4D" w:rsidRPr="008C7942">
        <w:t xml:space="preserve"> Östersund.</w:t>
      </w:r>
    </w:p>
    <w:p w:rsidR="003F5E4D" w:rsidRPr="008C7942" w:rsidRDefault="003F5E4D" w:rsidP="00B2186C">
      <w:pPr>
        <w:spacing w:line="240" w:lineRule="auto"/>
      </w:pPr>
      <w:r w:rsidRPr="008C7942">
        <w:t>Intern adress: Spärradministrationen,</w:t>
      </w:r>
      <w:r w:rsidR="00951964">
        <w:t xml:space="preserve"> </w:t>
      </w:r>
      <w:r w:rsidR="0002797E">
        <w:t>Lagmannen, Köpmangatan 21.</w:t>
      </w:r>
    </w:p>
    <w:p w:rsidR="003F5E4D" w:rsidRPr="009818FC" w:rsidRDefault="003F5E4D" w:rsidP="003F5E4D">
      <w:pPr>
        <w:rPr>
          <w:b/>
        </w:rPr>
      </w:pPr>
    </w:p>
    <w:p w:rsidR="003F5E4D" w:rsidRDefault="003F5E4D" w:rsidP="003F5E4D">
      <w:pPr>
        <w:rPr>
          <w:b/>
        </w:rPr>
      </w:pPr>
      <w:r>
        <w:t>2</w:t>
      </w:r>
      <w:r w:rsidRPr="008C7942">
        <w:rPr>
          <w:b/>
        </w:rPr>
        <w:t>. Ta emot spärrblankett</w:t>
      </w:r>
    </w:p>
    <w:p w:rsidR="003F5E4D" w:rsidRPr="008C7942" w:rsidRDefault="003F5E4D" w:rsidP="00B2186C">
      <w:pPr>
        <w:spacing w:line="240" w:lineRule="auto"/>
      </w:pPr>
      <w:r w:rsidRPr="008C7942">
        <w:t>Spärrblankett inkommer till spärradministrationen.</w:t>
      </w:r>
    </w:p>
    <w:p w:rsidR="003F5E4D" w:rsidRPr="008C7942" w:rsidRDefault="003F5E4D" w:rsidP="00B2186C">
      <w:pPr>
        <w:spacing w:line="240" w:lineRule="auto"/>
      </w:pPr>
      <w:r w:rsidRPr="008C7942">
        <w:t xml:space="preserve">Spärradministratören kontrollerar att spärrblanketten är korrekt ifylld. </w:t>
      </w:r>
    </w:p>
    <w:p w:rsidR="003F5E4D" w:rsidRPr="008C7942" w:rsidRDefault="003F5E4D" w:rsidP="00B2186C">
      <w:pPr>
        <w:spacing w:line="240" w:lineRule="auto"/>
      </w:pPr>
      <w:r w:rsidRPr="008C7942">
        <w:t xml:space="preserve">Om uppgifter saknas i spärrblanketten tar spärradministratören kontakt med ansvarig hälso-/sjukvårdspersonal eller med spärranmälaren. </w:t>
      </w:r>
    </w:p>
    <w:p w:rsidR="003F5E4D" w:rsidRDefault="003F5E4D" w:rsidP="003F5E4D">
      <w:pPr>
        <w:rPr>
          <w:b/>
        </w:rPr>
      </w:pPr>
    </w:p>
    <w:p w:rsidR="003F5E4D" w:rsidRPr="008C7942" w:rsidRDefault="003F5E4D" w:rsidP="003F5E4D">
      <w:pPr>
        <w:rPr>
          <w:b/>
        </w:rPr>
      </w:pPr>
      <w:r>
        <w:rPr>
          <w:b/>
        </w:rPr>
        <w:t>3. Ta bort spärr</w:t>
      </w:r>
    </w:p>
    <w:p w:rsidR="003F5E4D" w:rsidRDefault="003F5E4D" w:rsidP="00B2186C">
      <w:pPr>
        <w:spacing w:line="240" w:lineRule="auto"/>
      </w:pPr>
      <w:r>
        <w:t xml:space="preserve">Spärradministratören tar bort </w:t>
      </w:r>
      <w:r w:rsidRPr="009818FC">
        <w:t>spärr enligt spärranmälarens önskemål i den lokala spärrtjänsten</w:t>
      </w:r>
      <w:r>
        <w:t>.</w:t>
      </w:r>
    </w:p>
    <w:p w:rsidR="003F5E4D" w:rsidRDefault="003F5E4D" w:rsidP="003F5E4D"/>
    <w:p w:rsidR="003F5E4D" w:rsidRPr="008C7942" w:rsidRDefault="003F5E4D" w:rsidP="003F5E4D">
      <w:pPr>
        <w:rPr>
          <w:b/>
        </w:rPr>
      </w:pPr>
      <w:r w:rsidRPr="008C7942">
        <w:rPr>
          <w:b/>
        </w:rPr>
        <w:t>4. Spärr borttagen</w:t>
      </w:r>
    </w:p>
    <w:p w:rsidR="003F5E4D" w:rsidRPr="009818FC" w:rsidRDefault="003F5E4D" w:rsidP="00B2186C">
      <w:pPr>
        <w:spacing w:line="240" w:lineRule="auto"/>
      </w:pPr>
      <w:r w:rsidRPr="009818FC">
        <w:t>Bekräftelse skickas till patienten om att spärrar ä</w:t>
      </w:r>
      <w:r>
        <w:t>r borttagna.</w:t>
      </w:r>
    </w:p>
    <w:p w:rsidR="003F5E4D" w:rsidRPr="009818FC" w:rsidRDefault="003F5E4D" w:rsidP="00B2186C">
      <w:pPr>
        <w:spacing w:line="240" w:lineRule="auto"/>
      </w:pPr>
      <w:r w:rsidRPr="009818FC">
        <w:t xml:space="preserve">Blanketten </w:t>
      </w:r>
      <w:r>
        <w:t xml:space="preserve">avslutas och </w:t>
      </w:r>
      <w:r w:rsidRPr="009818FC">
        <w:t xml:space="preserve">diarieförs i Platina. </w:t>
      </w:r>
    </w:p>
    <w:p w:rsidR="003F5E4D" w:rsidRPr="009818FC" w:rsidRDefault="003F5E4D" w:rsidP="00B2186C">
      <w:pPr>
        <w:spacing w:line="240" w:lineRule="auto"/>
      </w:pPr>
      <w:r w:rsidRPr="009818FC">
        <w:t>För privata vårdgivare skickas blanketten tillbaka till vårdgivaren</w:t>
      </w:r>
    </w:p>
    <w:p w:rsidR="003F5E4D" w:rsidRPr="009818FC" w:rsidRDefault="003F5E4D" w:rsidP="003F5E4D"/>
    <w:p w:rsidR="003F5E4D" w:rsidRPr="009818FC" w:rsidRDefault="003F5E4D" w:rsidP="003F5E4D">
      <w:r w:rsidRPr="009818FC">
        <w:t xml:space="preserve">                       </w:t>
      </w:r>
    </w:p>
    <w:p w:rsidR="003F5E4D" w:rsidRPr="009818FC" w:rsidRDefault="003F5E4D" w:rsidP="00B2186C">
      <w:pPr>
        <w:spacing w:line="240" w:lineRule="auto"/>
      </w:pPr>
      <w:r w:rsidRPr="009818FC">
        <w:t xml:space="preserve">Frågor om spärrar och besvaras av: </w:t>
      </w:r>
    </w:p>
    <w:p w:rsidR="003F5E4D" w:rsidRPr="009818FC" w:rsidRDefault="003F5E4D" w:rsidP="00B2186C">
      <w:pPr>
        <w:spacing w:line="240" w:lineRule="auto"/>
      </w:pPr>
      <w:r w:rsidRPr="009818FC">
        <w:t xml:space="preserve">Mia Falk, Spärradministratör, </w:t>
      </w:r>
    </w:p>
    <w:p w:rsidR="003F5E4D" w:rsidRPr="009818FC" w:rsidRDefault="003F5E4D" w:rsidP="00B2186C">
      <w:pPr>
        <w:spacing w:line="240" w:lineRule="auto"/>
      </w:pPr>
      <w:r w:rsidRPr="009818FC">
        <w:t>Tel: 063-14 24 69. E-post</w:t>
      </w:r>
      <w:r w:rsidR="00095845">
        <w:t>:</w:t>
      </w:r>
      <w:r w:rsidRPr="009818FC">
        <w:t xml:space="preserve"> </w:t>
      </w:r>
      <w:hyperlink r:id="rId9" w:history="1">
        <w:r w:rsidRPr="009818FC">
          <w:rPr>
            <w:rStyle w:val="Hyperlnk"/>
          </w:rPr>
          <w:t>mia.falk@jll.se</w:t>
        </w:r>
      </w:hyperlink>
    </w:p>
    <w:p w:rsidR="003F5E4D" w:rsidRPr="009818FC" w:rsidRDefault="003F5E4D" w:rsidP="00B2186C">
      <w:pPr>
        <w:spacing w:line="240" w:lineRule="auto"/>
      </w:pPr>
    </w:p>
    <w:p w:rsidR="003F5E4D" w:rsidRPr="009818FC" w:rsidRDefault="003F5E4D" w:rsidP="00B2186C">
      <w:pPr>
        <w:spacing w:line="240" w:lineRule="auto"/>
      </w:pPr>
      <w:r w:rsidRPr="009818FC">
        <w:lastRenderedPageBreak/>
        <w:t>Annette Högstedt, Personuppgiftsombud,</w:t>
      </w:r>
    </w:p>
    <w:p w:rsidR="003F5E4D" w:rsidRPr="009818FC" w:rsidRDefault="003F5E4D" w:rsidP="00B2186C">
      <w:pPr>
        <w:spacing w:line="240" w:lineRule="auto"/>
      </w:pPr>
      <w:r w:rsidRPr="009818FC">
        <w:t xml:space="preserve">Tel:063-147662.  E-post: </w:t>
      </w:r>
      <w:hyperlink r:id="rId10" w:history="1">
        <w:r w:rsidRPr="009818FC">
          <w:rPr>
            <w:rStyle w:val="Hyperlnk"/>
          </w:rPr>
          <w:t>annette.hogstedt@jll.se</w:t>
        </w:r>
      </w:hyperlink>
      <w:r>
        <w:t xml:space="preserve"> </w:t>
      </w:r>
    </w:p>
    <w:p w:rsidR="003F5E4D" w:rsidRPr="00D7444A" w:rsidRDefault="003F5E4D" w:rsidP="00B2186C">
      <w:pPr>
        <w:spacing w:line="240" w:lineRule="auto"/>
      </w:pPr>
    </w:p>
    <w:p w:rsidR="00753011" w:rsidRDefault="00753011" w:rsidP="00965EE0"/>
    <w:p w:rsidR="00753011" w:rsidRPr="00965EE0" w:rsidRDefault="00753011" w:rsidP="00965EE0"/>
    <w:sectPr w:rsidR="00753011" w:rsidRPr="00965EE0" w:rsidSect="004B4A4C">
      <w:headerReference w:type="default" r:id="rId11"/>
      <w:footerReference w:type="default" r:id="rId12"/>
      <w:pgSz w:w="11906" w:h="16838"/>
      <w:pgMar w:top="3402" w:right="1701" w:bottom="2098" w:left="1701" w:header="73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FDE" w:rsidRDefault="002F3FDE" w:rsidP="00965EE0">
      <w:r>
        <w:separator/>
      </w:r>
    </w:p>
  </w:endnote>
  <w:endnote w:type="continuationSeparator" w:id="0">
    <w:p w:rsidR="002F3FDE" w:rsidRDefault="002F3FDE" w:rsidP="0096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967"/>
      <w:gridCol w:w="4547"/>
    </w:tblGrid>
    <w:tr w:rsidR="00B72066" w:rsidRPr="00883879" w:rsidTr="00AC566D">
      <w:tc>
        <w:tcPr>
          <w:tcW w:w="4252" w:type="dxa"/>
          <w:tcMar>
            <w:left w:w="0" w:type="dxa"/>
            <w:right w:w="0" w:type="dxa"/>
          </w:tcMar>
        </w:tcPr>
        <w:p w:rsidR="00B72066" w:rsidRPr="00883879" w:rsidRDefault="00B72066" w:rsidP="00883879">
          <w:pPr>
            <w:pStyle w:val="Sidfot"/>
            <w:contextualSpacing w:val="0"/>
            <w:rPr>
              <w:sz w:val="14"/>
              <w:szCs w:val="14"/>
            </w:rPr>
          </w:pPr>
          <w:r w:rsidRPr="00883879">
            <w:rPr>
              <w:sz w:val="14"/>
              <w:szCs w:val="14"/>
            </w:rPr>
            <w:t>GODKÄNT AV</w:t>
          </w:r>
        </w:p>
        <w:p w:rsidR="00B72066" w:rsidRPr="00883879" w:rsidRDefault="002F3FDE" w:rsidP="00CA2805">
          <w:pPr>
            <w:pStyle w:val="Sidhuvud7vnster"/>
            <w:rPr>
              <w:szCs w:val="14"/>
            </w:rPr>
          </w:pPr>
          <w:fldSimple w:instr=" DOCPROPERTY  ApprovedBy  \* MERGEFORMAT ">
            <w:r w:rsidR="0062233D">
              <w:t>Lisbet Gibson</w:t>
            </w:r>
          </w:fldSimple>
        </w:p>
      </w:tc>
      <w:tc>
        <w:tcPr>
          <w:tcW w:w="4252" w:type="dxa"/>
          <w:tcMar>
            <w:left w:w="0" w:type="dxa"/>
            <w:right w:w="0" w:type="dxa"/>
          </w:tcMar>
        </w:tcPr>
        <w:p w:rsidR="00B72066" w:rsidRPr="00883879" w:rsidRDefault="00B72066" w:rsidP="00883879">
          <w:pPr>
            <w:pStyle w:val="Sidfot"/>
            <w:contextualSpacing w:val="0"/>
            <w:jc w:val="right"/>
            <w:rPr>
              <w:sz w:val="14"/>
              <w:szCs w:val="14"/>
            </w:rPr>
          </w:pPr>
          <w:r w:rsidRPr="00883879">
            <w:rPr>
              <w:sz w:val="14"/>
              <w:szCs w:val="14"/>
            </w:rPr>
            <w:t>GILTIGT FR O M</w:t>
          </w:r>
        </w:p>
        <w:p w:rsidR="00B72066" w:rsidRPr="00883879" w:rsidRDefault="00B72066" w:rsidP="007D54A7">
          <w:pPr>
            <w:pStyle w:val="Sidhuvud7vnster"/>
            <w:rPr>
              <w:szCs w:val="14"/>
            </w:rPr>
          </w:pPr>
          <w:r>
            <w:rPr>
              <w:szCs w:val="14"/>
            </w:rPr>
            <w:tab/>
          </w:r>
          <w:fldSimple w:instr=" DOCPROPERTY  ValidFrom  \* MERGEFORMAT ">
            <w:r w:rsidR="0062233D">
              <w:t>2016-11-29</w:t>
            </w:r>
          </w:fldSimple>
        </w:p>
      </w:tc>
    </w:tr>
    <w:tr w:rsidR="00B72066" w:rsidRPr="00883879" w:rsidTr="00AC566D">
      <w:tc>
        <w:tcPr>
          <w:tcW w:w="8504" w:type="dxa"/>
          <w:gridSpan w:val="2"/>
          <w:tcMar>
            <w:left w:w="0" w:type="dxa"/>
            <w:right w:w="0" w:type="dxa"/>
          </w:tcMar>
        </w:tcPr>
        <w:p w:rsidR="00B72066" w:rsidRPr="00883879" w:rsidRDefault="00B72066" w:rsidP="00883879">
          <w:pPr>
            <w:pStyle w:val="Sidfot"/>
            <w:contextualSpacing w:val="0"/>
            <w:rPr>
              <w:sz w:val="12"/>
              <w:szCs w:val="12"/>
            </w:rPr>
          </w:pPr>
          <w:r w:rsidRPr="00883879">
            <w:rPr>
              <w:sz w:val="12"/>
              <w:szCs w:val="12"/>
            </w:rPr>
            <w:t>Original lagras och godkänns elektroniskt. Utskrifter gäller endast efter verifiering mot systemet att utgåvan fortfarande är giltig</w:t>
          </w:r>
          <w:r>
            <w:rPr>
              <w:sz w:val="12"/>
              <w:szCs w:val="12"/>
            </w:rPr>
            <w:t>.</w:t>
          </w:r>
        </w:p>
      </w:tc>
    </w:tr>
  </w:tbl>
  <w:p w:rsidR="00B72066" w:rsidRDefault="00B7206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FDE" w:rsidRDefault="002F3FDE" w:rsidP="00965EE0">
      <w:r>
        <w:separator/>
      </w:r>
    </w:p>
  </w:footnote>
  <w:footnote w:type="continuationSeparator" w:id="0">
    <w:p w:rsidR="002F3FDE" w:rsidRDefault="002F3FDE" w:rsidP="00965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206" w:type="dxa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536"/>
      <w:gridCol w:w="2835"/>
      <w:gridCol w:w="2835"/>
    </w:tblGrid>
    <w:tr w:rsidR="00F1260F" w:rsidTr="00F1260F">
      <w:trPr>
        <w:trHeight w:val="284"/>
      </w:trPr>
      <w:tc>
        <w:tcPr>
          <w:tcW w:w="4536" w:type="dxa"/>
          <w:vMerge w:val="restart"/>
          <w:tcMar>
            <w:left w:w="0" w:type="dxa"/>
            <w:right w:w="0" w:type="dxa"/>
          </w:tcMar>
        </w:tcPr>
        <w:p w:rsidR="00F1260F" w:rsidRDefault="00F1260F" w:rsidP="00965EE0">
          <w:pPr>
            <w:pStyle w:val="Sidhuvud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-1677670</wp:posOffset>
                </wp:positionH>
                <wp:positionV relativeFrom="paragraph">
                  <wp:posOffset>-1270</wp:posOffset>
                </wp:positionV>
                <wp:extent cx="1547495" cy="511175"/>
                <wp:effectExtent l="19050" t="0" r="0" b="0"/>
                <wp:wrapThrough wrapText="bothSides">
                  <wp:wrapPolygon edited="0">
                    <wp:start x="-266" y="0"/>
                    <wp:lineTo x="-266" y="20929"/>
                    <wp:lineTo x="21538" y="20929"/>
                    <wp:lineTo x="21538" y="0"/>
                    <wp:lineTo x="-266" y="0"/>
                  </wp:wrapPolygon>
                </wp:wrapThrough>
                <wp:docPr id="3" name="Bildobjekt 2" descr="RJH Logga beskuren transparen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JH Logga beskuren transpar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7495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35" w:type="dxa"/>
          <w:tcMar>
            <w:left w:w="0" w:type="dxa"/>
            <w:right w:w="0" w:type="dxa"/>
          </w:tcMar>
        </w:tcPr>
        <w:p w:rsidR="00F1260F" w:rsidRPr="00BB78A1" w:rsidRDefault="00F1260F" w:rsidP="00965EE0">
          <w:pPr>
            <w:pStyle w:val="Sidhuvud"/>
          </w:pPr>
        </w:p>
      </w:tc>
      <w:tc>
        <w:tcPr>
          <w:tcW w:w="2835" w:type="dxa"/>
          <w:tcMar>
            <w:left w:w="0" w:type="dxa"/>
            <w:right w:w="0" w:type="dxa"/>
          </w:tcMar>
        </w:tcPr>
        <w:p w:rsidR="00F1260F" w:rsidRPr="00E6112A" w:rsidRDefault="00F1260F" w:rsidP="00965EE0">
          <w:pPr>
            <w:pStyle w:val="Sidhuvud"/>
          </w:pPr>
        </w:p>
      </w:tc>
    </w:tr>
    <w:tr w:rsidR="00F1260F" w:rsidTr="00F1260F">
      <w:tc>
        <w:tcPr>
          <w:tcW w:w="4536" w:type="dxa"/>
          <w:vMerge/>
          <w:tcMar>
            <w:left w:w="0" w:type="dxa"/>
            <w:right w:w="0" w:type="dxa"/>
          </w:tcMar>
        </w:tcPr>
        <w:p w:rsidR="00F1260F" w:rsidRDefault="00F1260F" w:rsidP="00965EE0">
          <w:pPr>
            <w:pStyle w:val="Sidhuvud"/>
          </w:pPr>
        </w:p>
      </w:tc>
      <w:tc>
        <w:tcPr>
          <w:tcW w:w="2835" w:type="dxa"/>
          <w:vMerge w:val="restart"/>
          <w:tcMar>
            <w:left w:w="0" w:type="dxa"/>
            <w:right w:w="0" w:type="dxa"/>
          </w:tcMar>
        </w:tcPr>
        <w:p w:rsidR="00F1260F" w:rsidRDefault="00B32AF9" w:rsidP="00B72066">
          <w:pPr>
            <w:pStyle w:val="Sidhuvud7vnster"/>
          </w:pPr>
          <w:fldSimple w:instr=" DOCPROPERTY  CCategory  \* MERGEFORMAT ">
            <w:r w:rsidR="0062233D">
              <w:t>Rutin</w:t>
            </w:r>
          </w:fldSimple>
        </w:p>
        <w:p w:rsidR="00F1260F" w:rsidRPr="00BB61A6" w:rsidRDefault="00B32AF9" w:rsidP="00E45055">
          <w:pPr>
            <w:pStyle w:val="Sidhuvud7vnster"/>
          </w:pPr>
          <w:fldSimple w:instr=" DOCPROPERTY  CTitle  \* MERGEFORMAT ">
            <w:r w:rsidR="0062233D">
              <w:t>Spärradministration</w:t>
            </w:r>
          </w:fldSimple>
        </w:p>
      </w:tc>
      <w:tc>
        <w:tcPr>
          <w:tcW w:w="2835" w:type="dxa"/>
          <w:tcMar>
            <w:left w:w="0" w:type="dxa"/>
            <w:right w:w="0" w:type="dxa"/>
          </w:tcMar>
        </w:tcPr>
        <w:p w:rsidR="00F1260F" w:rsidRPr="00BB61A6" w:rsidRDefault="002F3FDE" w:rsidP="00BB61A6">
          <w:pPr>
            <w:pStyle w:val="Sidhuvud9hg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2233D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F1260F" w:rsidRPr="00BB61A6">
            <w:t xml:space="preserve"> (</w:t>
          </w:r>
          <w:fldSimple w:instr=" NUMPAGES  \* Arabic  \* MERGEFORMAT ">
            <w:r w:rsidR="0062233D">
              <w:rPr>
                <w:noProof/>
              </w:rPr>
              <w:t>2</w:t>
            </w:r>
          </w:fldSimple>
          <w:r w:rsidR="00F1260F" w:rsidRPr="00BB61A6">
            <w:t>)</w:t>
          </w:r>
        </w:p>
        <w:p w:rsidR="00F1260F" w:rsidRPr="00E6112A" w:rsidRDefault="00B32AF9" w:rsidP="00E45055">
          <w:pPr>
            <w:pStyle w:val="Sidhuvud7hger"/>
          </w:pPr>
          <w:fldSimple w:instr=" DOCPROPERTY  DocNo  \* MERGEFORMAT ">
            <w:r w:rsidR="0062233D">
              <w:t>33286-1</w:t>
            </w:r>
          </w:fldSimple>
        </w:p>
      </w:tc>
    </w:tr>
    <w:tr w:rsidR="00F1260F" w:rsidTr="00F1260F">
      <w:tc>
        <w:tcPr>
          <w:tcW w:w="4536" w:type="dxa"/>
          <w:tcMar>
            <w:left w:w="0" w:type="dxa"/>
            <w:right w:w="0" w:type="dxa"/>
          </w:tcMar>
        </w:tcPr>
        <w:p w:rsidR="003B225C" w:rsidRDefault="00B32AF9" w:rsidP="00133B61">
          <w:pPr>
            <w:pStyle w:val="Sidhuvud9vnster"/>
          </w:pPr>
          <w:fldSimple w:instr=" DOCPROPERTY  OwnerOU  \* MERGEFORMAT ">
            <w:r w:rsidR="0062233D">
              <w:t>e-Hälsoenheten</w:t>
            </w:r>
          </w:fldSimple>
        </w:p>
        <w:p w:rsidR="003B225C" w:rsidRPr="00A67961" w:rsidRDefault="00B32AF9" w:rsidP="00133B61">
          <w:pPr>
            <w:pStyle w:val="Sidhuvud9vnster"/>
            <w:rPr>
              <w:szCs w:val="14"/>
            </w:rPr>
          </w:pPr>
          <w:fldSimple w:instr=" DOCPROPERTY  Owner  \* MERGEFORMAT ">
            <w:r w:rsidR="0062233D" w:rsidRPr="0062233D">
              <w:rPr>
                <w:szCs w:val="14"/>
              </w:rPr>
              <w:t>Mia</w:t>
            </w:r>
            <w:r w:rsidR="0062233D">
              <w:t xml:space="preserve"> Falk</w:t>
            </w:r>
          </w:fldSimple>
        </w:p>
      </w:tc>
      <w:tc>
        <w:tcPr>
          <w:tcW w:w="2835" w:type="dxa"/>
          <w:vMerge/>
          <w:tcMar>
            <w:left w:w="0" w:type="dxa"/>
            <w:right w:w="0" w:type="dxa"/>
          </w:tcMar>
        </w:tcPr>
        <w:p w:rsidR="003B225C" w:rsidRPr="00E6112A" w:rsidRDefault="003B225C" w:rsidP="00965EE0">
          <w:pPr>
            <w:pStyle w:val="Sidhuvud"/>
          </w:pPr>
        </w:p>
      </w:tc>
      <w:tc>
        <w:tcPr>
          <w:tcW w:w="2835" w:type="dxa"/>
          <w:tcMar>
            <w:left w:w="0" w:type="dxa"/>
            <w:right w:w="0" w:type="dxa"/>
          </w:tcMar>
        </w:tcPr>
        <w:p w:rsidR="003B225C" w:rsidRPr="00E6112A" w:rsidRDefault="003B225C" w:rsidP="00965EE0">
          <w:pPr>
            <w:pStyle w:val="Sidhuvud"/>
          </w:pPr>
        </w:p>
      </w:tc>
    </w:tr>
  </w:tbl>
  <w:p w:rsidR="00B72066" w:rsidRDefault="00B72066" w:rsidP="00965EE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20D9E"/>
    <w:multiLevelType w:val="hybridMultilevel"/>
    <w:tmpl w:val="1C88D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B621D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1144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revisionView w:formatting="0"/>
  <w:documentProtection w:edit="readOnly" w:enforcement="1" w:cryptProviderType="rsaAES" w:cryptAlgorithmClass="hash" w:cryptAlgorithmType="typeAny" w:cryptAlgorithmSid="14" w:cryptSpinCount="100000" w:hash="LZMwYV4GKQzGL43kIvGxO5yDBM9Qbxko71MiJoRa4bTrci3Cf+ebxV//0CPTKrIOILXmHvi1FlcdO2Xm71zLkg==" w:salt="dZuT9MPgsnBrDH507FTwdA==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DE"/>
    <w:rsid w:val="00003C29"/>
    <w:rsid w:val="00016BD2"/>
    <w:rsid w:val="000237E8"/>
    <w:rsid w:val="0002743C"/>
    <w:rsid w:val="0002797E"/>
    <w:rsid w:val="00031DBC"/>
    <w:rsid w:val="00095845"/>
    <w:rsid w:val="000A7D7A"/>
    <w:rsid w:val="000B796B"/>
    <w:rsid w:val="000D0198"/>
    <w:rsid w:val="001076CC"/>
    <w:rsid w:val="00114918"/>
    <w:rsid w:val="00133B61"/>
    <w:rsid w:val="001824BC"/>
    <w:rsid w:val="00185891"/>
    <w:rsid w:val="001A0ED1"/>
    <w:rsid w:val="001C7AE1"/>
    <w:rsid w:val="001C7F9D"/>
    <w:rsid w:val="00202124"/>
    <w:rsid w:val="00212B6E"/>
    <w:rsid w:val="00222AC4"/>
    <w:rsid w:val="002238A5"/>
    <w:rsid w:val="00265648"/>
    <w:rsid w:val="00267350"/>
    <w:rsid w:val="0027199A"/>
    <w:rsid w:val="00285039"/>
    <w:rsid w:val="002A774E"/>
    <w:rsid w:val="002C145F"/>
    <w:rsid w:val="002F2411"/>
    <w:rsid w:val="002F3FDE"/>
    <w:rsid w:val="00307699"/>
    <w:rsid w:val="003A71B3"/>
    <w:rsid w:val="003B225C"/>
    <w:rsid w:val="003D4FA1"/>
    <w:rsid w:val="003F5E4D"/>
    <w:rsid w:val="00431E03"/>
    <w:rsid w:val="00452F3A"/>
    <w:rsid w:val="00483BA9"/>
    <w:rsid w:val="004B3D5C"/>
    <w:rsid w:val="004B3FE8"/>
    <w:rsid w:val="004B4A4C"/>
    <w:rsid w:val="004B613F"/>
    <w:rsid w:val="004D5B1A"/>
    <w:rsid w:val="004F1F63"/>
    <w:rsid w:val="00506065"/>
    <w:rsid w:val="00506706"/>
    <w:rsid w:val="00527A7A"/>
    <w:rsid w:val="00550C61"/>
    <w:rsid w:val="005618D7"/>
    <w:rsid w:val="00566FD8"/>
    <w:rsid w:val="0062233D"/>
    <w:rsid w:val="0063070E"/>
    <w:rsid w:val="006B4FF7"/>
    <w:rsid w:val="006D112D"/>
    <w:rsid w:val="006D1DA5"/>
    <w:rsid w:val="0073438E"/>
    <w:rsid w:val="00753011"/>
    <w:rsid w:val="0076022C"/>
    <w:rsid w:val="00767FD4"/>
    <w:rsid w:val="0078029A"/>
    <w:rsid w:val="007B54C8"/>
    <w:rsid w:val="007D54A7"/>
    <w:rsid w:val="007F24FE"/>
    <w:rsid w:val="0083704B"/>
    <w:rsid w:val="0087063E"/>
    <w:rsid w:val="008831C6"/>
    <w:rsid w:val="00883879"/>
    <w:rsid w:val="008963F0"/>
    <w:rsid w:val="008A67C9"/>
    <w:rsid w:val="008D008D"/>
    <w:rsid w:val="008E41A7"/>
    <w:rsid w:val="00902233"/>
    <w:rsid w:val="009044D9"/>
    <w:rsid w:val="0092689E"/>
    <w:rsid w:val="009356A6"/>
    <w:rsid w:val="00951964"/>
    <w:rsid w:val="00957A51"/>
    <w:rsid w:val="00965EE0"/>
    <w:rsid w:val="009664D9"/>
    <w:rsid w:val="009801A7"/>
    <w:rsid w:val="00993CD5"/>
    <w:rsid w:val="009A7330"/>
    <w:rsid w:val="009D184E"/>
    <w:rsid w:val="009D4C11"/>
    <w:rsid w:val="009E7AC6"/>
    <w:rsid w:val="009F7620"/>
    <w:rsid w:val="00A0640D"/>
    <w:rsid w:val="00A100BA"/>
    <w:rsid w:val="00A100DD"/>
    <w:rsid w:val="00A154D4"/>
    <w:rsid w:val="00A310B2"/>
    <w:rsid w:val="00A4056B"/>
    <w:rsid w:val="00A5331B"/>
    <w:rsid w:val="00A545F2"/>
    <w:rsid w:val="00A67961"/>
    <w:rsid w:val="00A91FEB"/>
    <w:rsid w:val="00A92A69"/>
    <w:rsid w:val="00AA31B5"/>
    <w:rsid w:val="00AC566D"/>
    <w:rsid w:val="00AE4F6B"/>
    <w:rsid w:val="00AE6867"/>
    <w:rsid w:val="00B160B4"/>
    <w:rsid w:val="00B2186C"/>
    <w:rsid w:val="00B32857"/>
    <w:rsid w:val="00B32AF9"/>
    <w:rsid w:val="00B41AAA"/>
    <w:rsid w:val="00B43C29"/>
    <w:rsid w:val="00B56427"/>
    <w:rsid w:val="00B632CF"/>
    <w:rsid w:val="00B72066"/>
    <w:rsid w:val="00B77555"/>
    <w:rsid w:val="00BA73A7"/>
    <w:rsid w:val="00BB3F73"/>
    <w:rsid w:val="00BB61A6"/>
    <w:rsid w:val="00BB78A1"/>
    <w:rsid w:val="00BC3D17"/>
    <w:rsid w:val="00BC5638"/>
    <w:rsid w:val="00BE290C"/>
    <w:rsid w:val="00BE4E45"/>
    <w:rsid w:val="00C00EC9"/>
    <w:rsid w:val="00C218D5"/>
    <w:rsid w:val="00C24F7F"/>
    <w:rsid w:val="00C30102"/>
    <w:rsid w:val="00C34E2D"/>
    <w:rsid w:val="00C36738"/>
    <w:rsid w:val="00C72616"/>
    <w:rsid w:val="00C94541"/>
    <w:rsid w:val="00CA2805"/>
    <w:rsid w:val="00CB2D2F"/>
    <w:rsid w:val="00CF35AD"/>
    <w:rsid w:val="00CF3A4A"/>
    <w:rsid w:val="00D1623E"/>
    <w:rsid w:val="00D25D26"/>
    <w:rsid w:val="00D46503"/>
    <w:rsid w:val="00D8633F"/>
    <w:rsid w:val="00DA60F9"/>
    <w:rsid w:val="00DD7A34"/>
    <w:rsid w:val="00E45055"/>
    <w:rsid w:val="00E6112A"/>
    <w:rsid w:val="00EE672B"/>
    <w:rsid w:val="00F1260F"/>
    <w:rsid w:val="00F24B20"/>
    <w:rsid w:val="00F27B4F"/>
    <w:rsid w:val="00F27D47"/>
    <w:rsid w:val="00F57E2E"/>
    <w:rsid w:val="00F70E3A"/>
    <w:rsid w:val="00F735F4"/>
    <w:rsid w:val="00F87784"/>
    <w:rsid w:val="00FC0C98"/>
    <w:rsid w:val="00FE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C628EBF5-FEA7-449F-8EAD-5046801A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"/>
        <w:sz w:val="22"/>
        <w:szCs w:val="22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semiHidden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Theme" w:locked="1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JLL Löptext"/>
    <w:qFormat/>
    <w:rsid w:val="004B3D5C"/>
    <w:pPr>
      <w:spacing w:after="100" w:line="260" w:lineRule="atLeast"/>
    </w:pPr>
    <w:rPr>
      <w:rFonts w:ascii="Verdana" w:hAnsi="Verdana"/>
      <w:sz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8831C6"/>
    <w:pPr>
      <w:keepNext/>
      <w:keepLines/>
      <w:numPr>
        <w:numId w:val="1"/>
      </w:numPr>
      <w:pBdr>
        <w:bottom w:val="single" w:sz="12" w:space="1" w:color="C00000"/>
      </w:pBdr>
      <w:spacing w:after="6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8831C6"/>
    <w:pPr>
      <w:keepNext/>
      <w:keepLines/>
      <w:numPr>
        <w:ilvl w:val="1"/>
        <w:numId w:val="1"/>
      </w:numPr>
      <w:spacing w:before="160" w:after="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9"/>
    <w:qFormat/>
    <w:rsid w:val="008831C6"/>
    <w:pPr>
      <w:keepNext/>
      <w:keepLines/>
      <w:numPr>
        <w:ilvl w:val="2"/>
        <w:numId w:val="1"/>
      </w:numPr>
      <w:spacing w:before="160" w:after="4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9"/>
    <w:qFormat/>
    <w:rsid w:val="008831C6"/>
    <w:pPr>
      <w:keepNext/>
      <w:keepLines/>
      <w:numPr>
        <w:ilvl w:val="3"/>
        <w:numId w:val="1"/>
      </w:numPr>
      <w:spacing w:before="160" w:after="40"/>
      <w:outlineLvl w:val="3"/>
    </w:pPr>
    <w:rPr>
      <w:rFonts w:eastAsia="Times New Roman"/>
      <w:b/>
      <w:bCs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2C145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locked/>
    <w:rsid w:val="002C145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locked/>
    <w:rsid w:val="002C145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locked/>
    <w:rsid w:val="002C145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locked/>
    <w:rsid w:val="002C145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semiHidden/>
    <w:locked/>
    <w:rsid w:val="009356A6"/>
    <w:pPr>
      <w:spacing w:after="0"/>
    </w:pPr>
    <w:rPr>
      <w:sz w:val="24"/>
    </w:rPr>
  </w:style>
  <w:style w:type="character" w:customStyle="1" w:styleId="Rubrik1Char">
    <w:name w:val="Rubrik 1 Char"/>
    <w:basedOn w:val="Standardstycketeckensnitt"/>
    <w:link w:val="Rubrik1"/>
    <w:uiPriority w:val="99"/>
    <w:rsid w:val="008831C6"/>
    <w:rPr>
      <w:rFonts w:ascii="Verdana" w:eastAsiaTheme="majorEastAsia" w:hAnsi="Verdana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9"/>
    <w:rsid w:val="008831C6"/>
    <w:rPr>
      <w:rFonts w:ascii="Verdana" w:eastAsiaTheme="majorEastAsia" w:hAnsi="Verdana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9"/>
    <w:rsid w:val="008831C6"/>
    <w:rPr>
      <w:rFonts w:ascii="Verdana" w:eastAsiaTheme="majorEastAsia" w:hAnsi="Verdan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9"/>
    <w:rsid w:val="008831C6"/>
    <w:rPr>
      <w:rFonts w:ascii="Verdana" w:eastAsia="Times New Roman" w:hAnsi="Verdana"/>
      <w:b/>
      <w:bCs/>
      <w:iCs/>
      <w:sz w:val="20"/>
    </w:rPr>
  </w:style>
  <w:style w:type="paragraph" w:styleId="Sidfot">
    <w:name w:val="footer"/>
    <w:basedOn w:val="Normal"/>
    <w:link w:val="SidfotChar"/>
    <w:uiPriority w:val="99"/>
    <w:semiHidden/>
    <w:rsid w:val="009356A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356A6"/>
    <w:rPr>
      <w:rFonts w:eastAsia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9356A6"/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56A6"/>
    <w:rPr>
      <w:rFonts w:ascii="Tahoma" w:eastAsia="Times New Roman" w:hAnsi="Tahoma" w:cs="Tahoma"/>
      <w:sz w:val="16"/>
      <w:szCs w:val="16"/>
    </w:rPr>
  </w:style>
  <w:style w:type="table" w:styleId="Tabellrutnt">
    <w:name w:val="Table Grid"/>
    <w:basedOn w:val="Normaltabell"/>
    <w:uiPriority w:val="99"/>
    <w:rsid w:val="002238A5"/>
    <w:pPr>
      <w:spacing w:after="0"/>
      <w:contextualSpacing/>
    </w:pPr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el">
    <w:name w:val="Titel"/>
    <w:basedOn w:val="Normal"/>
    <w:next w:val="Normal"/>
    <w:qFormat/>
    <w:rsid w:val="008831C6"/>
    <w:pPr>
      <w:spacing w:after="40"/>
    </w:pPr>
    <w:rPr>
      <w:b/>
      <w:sz w:val="40"/>
    </w:rPr>
  </w:style>
  <w:style w:type="paragraph" w:styleId="Sidhuvud">
    <w:name w:val="header"/>
    <w:basedOn w:val="Normal"/>
    <w:link w:val="SidhuvudChar"/>
    <w:uiPriority w:val="99"/>
    <w:semiHidden/>
    <w:locked/>
    <w:rsid w:val="0002743C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65EE0"/>
    <w:rPr>
      <w:rFonts w:ascii="Verdana" w:hAnsi="Verdana"/>
      <w:sz w:val="20"/>
    </w:rPr>
  </w:style>
  <w:style w:type="paragraph" w:styleId="Innehll1">
    <w:name w:val="toc 1"/>
    <w:basedOn w:val="Rubrik1"/>
    <w:next w:val="Normal"/>
    <w:autoRedefine/>
    <w:uiPriority w:val="39"/>
    <w:unhideWhenUsed/>
    <w:locked/>
    <w:rsid w:val="002C145F"/>
    <w:pPr>
      <w:numPr>
        <w:numId w:val="0"/>
      </w:numPr>
      <w:tabs>
        <w:tab w:val="right" w:pos="8494"/>
      </w:tabs>
    </w:pPr>
  </w:style>
  <w:style w:type="paragraph" w:styleId="Innehll2">
    <w:name w:val="toc 2"/>
    <w:basedOn w:val="Rubrik2"/>
    <w:next w:val="Normal"/>
    <w:autoRedefine/>
    <w:uiPriority w:val="39"/>
    <w:unhideWhenUsed/>
    <w:locked/>
    <w:rsid w:val="002C145F"/>
    <w:pPr>
      <w:numPr>
        <w:ilvl w:val="0"/>
        <w:numId w:val="0"/>
      </w:numPr>
      <w:tabs>
        <w:tab w:val="right" w:pos="8494"/>
      </w:tabs>
    </w:pPr>
  </w:style>
  <w:style w:type="paragraph" w:styleId="Innehll3">
    <w:name w:val="toc 3"/>
    <w:basedOn w:val="Rubrik3"/>
    <w:next w:val="Normal"/>
    <w:autoRedefine/>
    <w:uiPriority w:val="39"/>
    <w:unhideWhenUsed/>
    <w:locked/>
    <w:rsid w:val="002C145F"/>
    <w:pPr>
      <w:numPr>
        <w:ilvl w:val="0"/>
        <w:numId w:val="0"/>
      </w:numPr>
      <w:tabs>
        <w:tab w:val="right" w:pos="8494"/>
      </w:tabs>
    </w:pPr>
  </w:style>
  <w:style w:type="paragraph" w:styleId="Innehll4">
    <w:name w:val="toc 4"/>
    <w:basedOn w:val="Rubrik4"/>
    <w:next w:val="Normal"/>
    <w:autoRedefine/>
    <w:uiPriority w:val="39"/>
    <w:unhideWhenUsed/>
    <w:locked/>
    <w:rsid w:val="002C145F"/>
    <w:pPr>
      <w:numPr>
        <w:ilvl w:val="0"/>
        <w:numId w:val="0"/>
      </w:numPr>
      <w:tabs>
        <w:tab w:val="right" w:pos="8494"/>
      </w:tabs>
    </w:pPr>
  </w:style>
  <w:style w:type="character" w:styleId="Hyperlnk">
    <w:name w:val="Hyperlink"/>
    <w:basedOn w:val="Standardstycketeckensnitt"/>
    <w:uiPriority w:val="99"/>
    <w:unhideWhenUsed/>
    <w:locked/>
    <w:rsid w:val="00A91FEB"/>
    <w:rPr>
      <w:color w:val="0000FF" w:themeColor="hyperlink"/>
      <w:u w:val="single"/>
    </w:rPr>
  </w:style>
  <w:style w:type="paragraph" w:customStyle="1" w:styleId="Sidhuvud7vnster">
    <w:name w:val="Sidhuvud 7 vänster"/>
    <w:basedOn w:val="Sidfot"/>
    <w:rsid w:val="00CA2805"/>
    <w:rPr>
      <w:sz w:val="14"/>
    </w:rPr>
  </w:style>
  <w:style w:type="paragraph" w:customStyle="1" w:styleId="Sidhuvud9vnster">
    <w:name w:val="Sidhuvud 9 vänster"/>
    <w:basedOn w:val="Sidhuvud"/>
    <w:rsid w:val="00CA2805"/>
    <w:pPr>
      <w:contextualSpacing/>
    </w:pPr>
    <w:rPr>
      <w:rFonts w:eastAsia="Times New Roman"/>
      <w:sz w:val="18"/>
    </w:rPr>
  </w:style>
  <w:style w:type="paragraph" w:customStyle="1" w:styleId="Sidhuvud7hger">
    <w:name w:val="Sidhuvud 7 höger"/>
    <w:basedOn w:val="Sidhuvud"/>
    <w:rsid w:val="009A7330"/>
    <w:pPr>
      <w:contextualSpacing/>
      <w:jc w:val="right"/>
    </w:pPr>
    <w:rPr>
      <w:rFonts w:eastAsia="Times New Roman"/>
      <w:sz w:val="14"/>
    </w:rPr>
  </w:style>
  <w:style w:type="paragraph" w:customStyle="1" w:styleId="Sidhuvud9hger">
    <w:name w:val="Sidhuvud 9 höger"/>
    <w:basedOn w:val="Sidhuvud"/>
    <w:rsid w:val="007D54A7"/>
    <w:pPr>
      <w:contextualSpacing/>
      <w:jc w:val="right"/>
    </w:pPr>
    <w:rPr>
      <w:rFonts w:eastAsia="Times New Roman"/>
      <w:sz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locked/>
    <w:rsid w:val="003B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B225C"/>
    <w:rPr>
      <w:rFonts w:ascii="Tahoma" w:hAnsi="Tahoma" w:cs="Tahoma"/>
      <w:sz w:val="16"/>
      <w:szCs w:val="16"/>
    </w:rPr>
  </w:style>
  <w:style w:type="paragraph" w:customStyle="1" w:styleId="Frsttsblad14">
    <w:name w:val="Försättsblad 14"/>
    <w:basedOn w:val="Normal"/>
    <w:rsid w:val="00CF3A4A"/>
    <w:pPr>
      <w:contextualSpacing/>
    </w:pPr>
    <w:rPr>
      <w:rFonts w:eastAsia="Times New Roman"/>
      <w:sz w:val="28"/>
      <w:szCs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C145F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C145F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C145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C14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C14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JllLptext">
    <w:name w:val="Jll Löptext"/>
    <w:basedOn w:val="Normal"/>
    <w:qFormat/>
    <w:rsid w:val="003F5E4D"/>
    <w:pPr>
      <w:spacing w:after="0" w:line="240" w:lineRule="auto"/>
    </w:pPr>
    <w:rPr>
      <w:rFonts w:ascii="Garamond" w:eastAsia="Times New Roman" w:hAnsi="Garamond"/>
      <w:sz w:val="24"/>
      <w:szCs w:val="24"/>
      <w:lang w:eastAsia="sv-SE"/>
    </w:rPr>
  </w:style>
  <w:style w:type="paragraph" w:styleId="Liststycke">
    <w:name w:val="List Paragraph"/>
    <w:basedOn w:val="Normal"/>
    <w:uiPriority w:val="34"/>
    <w:rsid w:val="00A54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nette.hogstedt@jll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a.falk@jll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fa\AppData\Local\Temp\18\~cc3E2E.tmp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6300D-DACD-455A-A3A7-E3A2136C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~cc3E2E.tmp</Template>
  <TotalTime>0</TotalTime>
  <Pages>7</Pages>
  <Words>808</Words>
  <Characters>4283</Characters>
  <Application>Microsoft Office Word</Application>
  <DocSecurity>12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Spärradministration</vt:lpstr>
    </vt:vector>
  </TitlesOfParts>
  <Manager/>
  <Company>Region Jämtland Härjedalen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Spärradministration</dc:title>
  <dc:subject/>
  <dc:creator>Mia Falk</dc:creator>
  <cp:keywords/>
  <dc:description/>
  <cp:lastModifiedBy>Helen Ferm</cp:lastModifiedBy>
  <cp:revision>2</cp:revision>
  <dcterms:created xsi:type="dcterms:W3CDTF">2018-10-30T08:29:00Z</dcterms:created>
  <dcterms:modified xsi:type="dcterms:W3CDTF">2018-10-30T08:29:00Z</dcterms:modified>
  <cp:category>Rutin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edBy">
    <vt:lpwstr>Lisbet Gibson</vt:lpwstr>
  </property>
  <property fmtid="{D5CDD505-2E9C-101B-9397-08002B2CF9AE}" pid="3" name="CCategory">
    <vt:lpwstr>Rutin</vt:lpwstr>
  </property>
  <property fmtid="{D5CDD505-2E9C-101B-9397-08002B2CF9AE}" pid="4" name="CTitle">
    <vt:lpwstr>Spärradministration</vt:lpwstr>
  </property>
  <property fmtid="{D5CDD505-2E9C-101B-9397-08002B2CF9AE}" pid="5" name="DocNo">
    <vt:lpwstr>33286-1</vt:lpwstr>
  </property>
  <property fmtid="{D5CDD505-2E9C-101B-9397-08002B2CF9AE}" pid="6" name="Owner">
    <vt:lpwstr>Mia Falk</vt:lpwstr>
  </property>
  <property fmtid="{D5CDD505-2E9C-101B-9397-08002B2CF9AE}" pid="7" name="OwnerOU">
    <vt:lpwstr>e-Hälsoenheten</vt:lpwstr>
  </property>
  <property fmtid="{D5CDD505-2E9C-101B-9397-08002B2CF9AE}" pid="8" name="ValidFrom">
    <vt:lpwstr>2016-11-29</vt:lpwstr>
  </property>
  <property fmtid="{D5CDD505-2E9C-101B-9397-08002B2CF9AE}" pid="9" name="RegNo">
    <vt:lpwstr>33286</vt:lpwstr>
  </property>
  <property fmtid="{D5CDD505-2E9C-101B-9397-08002B2CF9AE}" pid="10" name="Issue">
    <vt:lpwstr>1</vt:lpwstr>
  </property>
  <property fmtid="{D5CDD505-2E9C-101B-9397-08002B2CF9AE}" pid="11" name="DocumentNo">
    <vt:lpwstr>33286-1</vt:lpwstr>
  </property>
  <property fmtid="{D5CDD505-2E9C-101B-9397-08002B2CF9AE}" pid="12" name="Phase">
    <vt:lpwstr>Aktivt</vt:lpwstr>
  </property>
  <property fmtid="{D5CDD505-2E9C-101B-9397-08002B2CF9AE}" pid="13" name="Folder">
    <vt:lpwstr>Den enda mappen</vt:lpwstr>
  </property>
  <property fmtid="{D5CDD505-2E9C-101B-9397-08002B2CF9AE}" pid="14" name="EstablishedDate">
    <vt:lpwstr>2016-09-12</vt:lpwstr>
  </property>
  <property fmtid="{D5CDD505-2E9C-101B-9397-08002B2CF9AE}" pid="15" name="EstablishedBy">
    <vt:lpwstr>Mia Falk</vt:lpwstr>
  </property>
  <property fmtid="{D5CDD505-2E9C-101B-9397-08002B2CF9AE}" pid="16" name="EstablishedByOU">
    <vt:lpwstr>e-Hälsoenheten</vt:lpwstr>
  </property>
  <property fmtid="{D5CDD505-2E9C-101B-9397-08002B2CF9AE}" pid="17" name="EstablishedByTitle">
    <vt:lpwstr>Funktionsansvarig</vt:lpwstr>
  </property>
  <property fmtid="{D5CDD505-2E9C-101B-9397-08002B2CF9AE}" pid="18" name="EstablishedByPositionCode">
    <vt:lpwstr/>
  </property>
  <property fmtid="{D5CDD505-2E9C-101B-9397-08002B2CF9AE}" pid="19" name="OwnerTitle">
    <vt:lpwstr>Funktionsansvarig</vt:lpwstr>
  </property>
  <property fmtid="{D5CDD505-2E9C-101B-9397-08002B2CF9AE}" pid="20" name="OwnerPositionCode">
    <vt:lpwstr/>
  </property>
  <property fmtid="{D5CDD505-2E9C-101B-9397-08002B2CF9AE}" pid="21" name="ReviewedDate">
    <vt:lpwstr>2016-11-17</vt:lpwstr>
  </property>
  <property fmtid="{D5CDD505-2E9C-101B-9397-08002B2CF9AE}" pid="22" name="ReviewedBy">
    <vt:lpwstr>Anna Kerstin Lejonklou</vt:lpwstr>
  </property>
  <property fmtid="{D5CDD505-2E9C-101B-9397-08002B2CF9AE}" pid="23" name="ReviewedByOU">
    <vt:lpwstr>Hälso- och sjukvårdspolitiska avdelningen</vt:lpwstr>
  </property>
  <property fmtid="{D5CDD505-2E9C-101B-9397-08002B2CF9AE}" pid="24" name="ReviewedByTitle">
    <vt:lpwstr>Funktionsansvarig</vt:lpwstr>
  </property>
  <property fmtid="{D5CDD505-2E9C-101B-9397-08002B2CF9AE}" pid="25" name="ReviewedByPositionCode">
    <vt:lpwstr/>
  </property>
  <property fmtid="{D5CDD505-2E9C-101B-9397-08002B2CF9AE}" pid="26" name="ApprovedDate">
    <vt:lpwstr>2016-11-18</vt:lpwstr>
  </property>
  <property fmtid="{D5CDD505-2E9C-101B-9397-08002B2CF9AE}" pid="27" name="ApprovedByOU">
    <vt:lpwstr>Hälso- och sjukvårdsförvaltningen</vt:lpwstr>
  </property>
  <property fmtid="{D5CDD505-2E9C-101B-9397-08002B2CF9AE}" pid="28" name="ApprovedByTitle">
    <vt:lpwstr>Hälso- sjukvårdsdirektör</vt:lpwstr>
  </property>
  <property fmtid="{D5CDD505-2E9C-101B-9397-08002B2CF9AE}" pid="29" name="ApprovedByPositionCode">
    <vt:lpwstr/>
  </property>
  <property fmtid="{D5CDD505-2E9C-101B-9397-08002B2CF9AE}" pid="30" name="ValidUntil">
    <vt:lpwstr/>
  </property>
  <property fmtid="{D5CDD505-2E9C-101B-9397-08002B2CF9AE}" pid="31" name="DistributionMessage">
    <vt:lpwstr/>
  </property>
</Properties>
</file>