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86856B" w14:textId="77777777" w:rsidR="004D2F92" w:rsidRDefault="004D2F92" w:rsidP="004D2F92"/>
    <w:p w14:paraId="3FB92613" w14:textId="77777777" w:rsidR="005F0C5D" w:rsidRDefault="005F0C5D" w:rsidP="005F0C5D">
      <w:pPr>
        <w:pStyle w:val="Brdtext"/>
      </w:pPr>
    </w:p>
    <w:p w14:paraId="3CF67654" w14:textId="77777777" w:rsidR="005F0C5D" w:rsidRDefault="005F0C5D" w:rsidP="005F0C5D">
      <w:pPr>
        <w:pStyle w:val="Brdtext"/>
      </w:pPr>
    </w:p>
    <w:p w14:paraId="56263CAC" w14:textId="77777777" w:rsidR="005F0C5D" w:rsidRDefault="005F0C5D" w:rsidP="005F0C5D">
      <w:pPr>
        <w:pStyle w:val="Brdtext"/>
      </w:pPr>
    </w:p>
    <w:p w14:paraId="13F26941" w14:textId="77777777" w:rsidR="005F0C5D" w:rsidRDefault="005F0C5D" w:rsidP="005F0C5D">
      <w:pPr>
        <w:pStyle w:val="Brdtext"/>
      </w:pPr>
    </w:p>
    <w:p w14:paraId="55BCA320" w14:textId="77777777" w:rsidR="005F0C5D" w:rsidRDefault="005F0C5D" w:rsidP="005F0C5D">
      <w:pPr>
        <w:pStyle w:val="Brdtext"/>
      </w:pPr>
    </w:p>
    <w:p w14:paraId="40CAEB86" w14:textId="77777777" w:rsidR="005F0C5D" w:rsidRDefault="005F0C5D" w:rsidP="005F0C5D">
      <w:pPr>
        <w:pStyle w:val="Brdtext"/>
      </w:pPr>
    </w:p>
    <w:p w14:paraId="43BA58E8" w14:textId="77777777" w:rsidR="005F0C5D" w:rsidRPr="006B3D80" w:rsidRDefault="005F0C5D" w:rsidP="005F0C5D"/>
    <w:p w14:paraId="5EF1A554" w14:textId="77777777" w:rsidR="005F0C5D" w:rsidRPr="006B3D80" w:rsidRDefault="005F0C5D" w:rsidP="005F0C5D"/>
    <w:tbl>
      <w:tblPr>
        <w:tblW w:w="7710" w:type="dxa"/>
        <w:tblInd w:w="1951" w:type="dxa"/>
        <w:tblBorders>
          <w:left w:val="single" w:sz="18" w:space="0" w:color="00A9A7"/>
        </w:tblBorders>
        <w:tblLook w:val="0400" w:firstRow="0" w:lastRow="0" w:firstColumn="0" w:lastColumn="0" w:noHBand="0" w:noVBand="1"/>
      </w:tblPr>
      <w:tblGrid>
        <w:gridCol w:w="284"/>
        <w:gridCol w:w="7426"/>
      </w:tblGrid>
      <w:tr w:rsidR="005F0C5D" w:rsidRPr="006B3D80" w14:paraId="53E11EE9" w14:textId="77777777" w:rsidTr="009B5ADF">
        <w:trPr>
          <w:cantSplit/>
        </w:trPr>
        <w:tc>
          <w:tcPr>
            <w:tcW w:w="284" w:type="dxa"/>
            <w:shd w:val="clear" w:color="auto" w:fill="auto"/>
          </w:tcPr>
          <w:p w14:paraId="77607AAD" w14:textId="77777777" w:rsidR="005F0C5D" w:rsidRPr="006B3D80" w:rsidRDefault="005F0C5D" w:rsidP="009B5ADF">
            <w:pPr>
              <w:pStyle w:val="Brdtext"/>
            </w:pPr>
          </w:p>
        </w:tc>
        <w:tc>
          <w:tcPr>
            <w:tcW w:w="7426" w:type="dxa"/>
            <w:shd w:val="clear" w:color="auto" w:fill="auto"/>
          </w:tcPr>
          <w:p w14:paraId="4B4F4605" w14:textId="77777777" w:rsidR="005F0C5D" w:rsidRPr="006B3D80" w:rsidRDefault="005F0C5D" w:rsidP="009B5ADF">
            <w:pPr>
              <w:pStyle w:val="Rubrik"/>
            </w:pPr>
            <w:r w:rsidRPr="006B3D80">
              <w:t>Användarmanual</w:t>
            </w:r>
          </w:p>
          <w:p w14:paraId="3B3DFB5E" w14:textId="62E8D8C8" w:rsidR="005F0C5D" w:rsidRPr="006B3D80" w:rsidRDefault="005F0C5D" w:rsidP="009B5ADF">
            <w:pPr>
              <w:pStyle w:val="FrsttsbladUnderrubrik"/>
            </w:pPr>
            <w:r w:rsidRPr="006B3D80">
              <w:t xml:space="preserve">Webcert </w:t>
            </w:r>
            <w:r>
              <w:t>fristående</w:t>
            </w:r>
            <w:r w:rsidR="000F3902">
              <w:br/>
            </w:r>
            <w:r w:rsidR="000F3902" w:rsidRPr="00C83C9C">
              <w:rPr>
                <w:sz w:val="22"/>
              </w:rPr>
              <w:t>version 6.</w:t>
            </w:r>
            <w:r w:rsidR="00DC03F6">
              <w:rPr>
                <w:sz w:val="22"/>
              </w:rPr>
              <w:t>9</w:t>
            </w:r>
            <w:r w:rsidR="00A0241B">
              <w:rPr>
                <w:sz w:val="22"/>
              </w:rPr>
              <w:t>.1</w:t>
            </w:r>
          </w:p>
        </w:tc>
      </w:tr>
    </w:tbl>
    <w:p w14:paraId="7E6BC1B5" w14:textId="77777777" w:rsidR="005F0C5D" w:rsidRDefault="005F0C5D" w:rsidP="005F0C5D">
      <w:pPr>
        <w:pStyle w:val="Brdtext"/>
      </w:pPr>
    </w:p>
    <w:p w14:paraId="06F340A2" w14:textId="77777777" w:rsidR="005F0C5D" w:rsidRDefault="005F0C5D">
      <w:r>
        <w:br w:type="page"/>
      </w:r>
    </w:p>
    <w:sdt>
      <w:sdtPr>
        <w:rPr>
          <w:rFonts w:ascii="Times New Roman" w:eastAsia="Times New Roman" w:hAnsi="Times New Roman" w:cs="Times New Roman"/>
          <w:b w:val="0"/>
          <w:bCs w:val="0"/>
          <w:color w:val="auto"/>
          <w:sz w:val="22"/>
          <w:szCs w:val="24"/>
          <w:lang w:eastAsia="en-GB"/>
        </w:rPr>
        <w:id w:val="1471630224"/>
        <w:docPartObj>
          <w:docPartGallery w:val="Table of Contents"/>
          <w:docPartUnique/>
        </w:docPartObj>
      </w:sdtPr>
      <w:sdtEndPr>
        <w:rPr>
          <w:rFonts w:ascii="Arial" w:hAnsi="Arial"/>
          <w:color w:val="1C1C1C"/>
          <w:sz w:val="20"/>
        </w:rPr>
      </w:sdtEndPr>
      <w:sdtContent>
        <w:p w14:paraId="3D032E57" w14:textId="77777777" w:rsidR="005F0C5D" w:rsidRPr="0002093F" w:rsidRDefault="005F0C5D" w:rsidP="0002093F">
          <w:pPr>
            <w:pStyle w:val="Innehllsfrteckningsrubrik"/>
            <w:spacing w:before="0"/>
            <w:rPr>
              <w:rFonts w:ascii="Times New Roman" w:hAnsi="Times New Roman" w:cs="Times New Roman"/>
            </w:rPr>
          </w:pPr>
          <w:r w:rsidRPr="0002093F">
            <w:rPr>
              <w:rFonts w:ascii="Times New Roman" w:hAnsi="Times New Roman" w:cs="Times New Roman"/>
            </w:rPr>
            <w:t>Innehållsförteckning</w:t>
          </w:r>
        </w:p>
        <w:p w14:paraId="2859C609" w14:textId="08C971DB" w:rsidR="00A5335F" w:rsidRDefault="00EC0870">
          <w:pPr>
            <w:pStyle w:val="Innehll1"/>
            <w:tabs>
              <w:tab w:val="left" w:pos="440"/>
              <w:tab w:val="right" w:leader="dot" w:pos="8494"/>
            </w:tabs>
            <w:rPr>
              <w:rFonts w:asciiTheme="minorHAnsi" w:eastAsiaTheme="minorEastAsia" w:hAnsiTheme="minorHAnsi" w:cstheme="minorBidi"/>
              <w:b w:val="0"/>
              <w:noProof/>
              <w:color w:val="auto"/>
              <w:sz w:val="22"/>
              <w:szCs w:val="22"/>
              <w:lang w:eastAsia="sv-SE"/>
            </w:rPr>
          </w:pPr>
          <w:r w:rsidRPr="0002093F">
            <w:rPr>
              <w:rFonts w:ascii="Times New Roman" w:hAnsi="Times New Roman"/>
              <w:b w:val="0"/>
            </w:rPr>
            <w:fldChar w:fldCharType="begin"/>
          </w:r>
          <w:r w:rsidRPr="0002093F">
            <w:rPr>
              <w:rFonts w:ascii="Times New Roman" w:hAnsi="Times New Roman"/>
              <w:b w:val="0"/>
            </w:rPr>
            <w:instrText xml:space="preserve"> TOC \o "1-2" \h \z \u </w:instrText>
          </w:r>
          <w:r w:rsidRPr="0002093F">
            <w:rPr>
              <w:rFonts w:ascii="Times New Roman" w:hAnsi="Times New Roman"/>
              <w:b w:val="0"/>
            </w:rPr>
            <w:fldChar w:fldCharType="separate"/>
          </w:r>
          <w:hyperlink w:anchor="_Toc73691504" w:history="1">
            <w:r w:rsidR="00A5335F" w:rsidRPr="00ED0900">
              <w:rPr>
                <w:rStyle w:val="Hyperlnk"/>
                <w:noProof/>
              </w:rPr>
              <w:t>1.</w:t>
            </w:r>
            <w:r w:rsidR="00A5335F">
              <w:rPr>
                <w:rFonts w:asciiTheme="minorHAnsi" w:eastAsiaTheme="minorEastAsia" w:hAnsiTheme="minorHAnsi" w:cstheme="minorBidi"/>
                <w:b w:val="0"/>
                <w:noProof/>
                <w:color w:val="auto"/>
                <w:sz w:val="22"/>
                <w:szCs w:val="22"/>
                <w:lang w:eastAsia="sv-SE"/>
              </w:rPr>
              <w:tab/>
            </w:r>
            <w:r w:rsidR="00A5335F" w:rsidRPr="00ED0900">
              <w:rPr>
                <w:rStyle w:val="Hyperlnk"/>
                <w:noProof/>
              </w:rPr>
              <w:t>Inledning</w:t>
            </w:r>
            <w:r w:rsidR="00A5335F">
              <w:rPr>
                <w:noProof/>
                <w:webHidden/>
              </w:rPr>
              <w:tab/>
            </w:r>
            <w:r w:rsidR="00A5335F">
              <w:rPr>
                <w:noProof/>
                <w:webHidden/>
              </w:rPr>
              <w:fldChar w:fldCharType="begin"/>
            </w:r>
            <w:r w:rsidR="00A5335F">
              <w:rPr>
                <w:noProof/>
                <w:webHidden/>
              </w:rPr>
              <w:instrText xml:space="preserve"> PAGEREF _Toc73691504 \h </w:instrText>
            </w:r>
            <w:r w:rsidR="00A5335F">
              <w:rPr>
                <w:noProof/>
                <w:webHidden/>
              </w:rPr>
            </w:r>
            <w:r w:rsidR="00A5335F">
              <w:rPr>
                <w:noProof/>
                <w:webHidden/>
              </w:rPr>
              <w:fldChar w:fldCharType="separate"/>
            </w:r>
            <w:r w:rsidR="00A5335F">
              <w:rPr>
                <w:noProof/>
                <w:webHidden/>
              </w:rPr>
              <w:t>4</w:t>
            </w:r>
            <w:r w:rsidR="00A5335F">
              <w:rPr>
                <w:noProof/>
                <w:webHidden/>
              </w:rPr>
              <w:fldChar w:fldCharType="end"/>
            </w:r>
          </w:hyperlink>
        </w:p>
        <w:p w14:paraId="170F0BC2" w14:textId="743EDE80"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05" w:history="1">
            <w:r w:rsidRPr="00ED0900">
              <w:rPr>
                <w:rStyle w:val="Hyperlnk"/>
                <w:noProof/>
              </w:rPr>
              <w:t>1.1</w:t>
            </w:r>
            <w:r>
              <w:rPr>
                <w:rFonts w:asciiTheme="minorHAnsi" w:eastAsiaTheme="minorEastAsia" w:hAnsiTheme="minorHAnsi" w:cstheme="minorBidi"/>
                <w:noProof/>
                <w:color w:val="auto"/>
                <w:sz w:val="22"/>
                <w:szCs w:val="22"/>
                <w:lang w:eastAsia="sv-SE"/>
              </w:rPr>
              <w:tab/>
            </w:r>
            <w:r w:rsidRPr="00ED0900">
              <w:rPr>
                <w:rStyle w:val="Hyperlnk"/>
                <w:noProof/>
              </w:rPr>
              <w:t>Syfte och målgrupp</w:t>
            </w:r>
            <w:r>
              <w:rPr>
                <w:noProof/>
                <w:webHidden/>
              </w:rPr>
              <w:tab/>
            </w:r>
            <w:r>
              <w:rPr>
                <w:noProof/>
                <w:webHidden/>
              </w:rPr>
              <w:fldChar w:fldCharType="begin"/>
            </w:r>
            <w:r>
              <w:rPr>
                <w:noProof/>
                <w:webHidden/>
              </w:rPr>
              <w:instrText xml:space="preserve"> PAGEREF _Toc73691505 \h </w:instrText>
            </w:r>
            <w:r>
              <w:rPr>
                <w:noProof/>
                <w:webHidden/>
              </w:rPr>
            </w:r>
            <w:r>
              <w:rPr>
                <w:noProof/>
                <w:webHidden/>
              </w:rPr>
              <w:fldChar w:fldCharType="separate"/>
            </w:r>
            <w:r>
              <w:rPr>
                <w:noProof/>
                <w:webHidden/>
              </w:rPr>
              <w:t>4</w:t>
            </w:r>
            <w:r>
              <w:rPr>
                <w:noProof/>
                <w:webHidden/>
              </w:rPr>
              <w:fldChar w:fldCharType="end"/>
            </w:r>
          </w:hyperlink>
        </w:p>
        <w:p w14:paraId="3742C5B4" w14:textId="54048003"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06" w:history="1">
            <w:r w:rsidRPr="00ED0900">
              <w:rPr>
                <w:rStyle w:val="Hyperlnk"/>
                <w:noProof/>
              </w:rPr>
              <w:t>1.2</w:t>
            </w:r>
            <w:r>
              <w:rPr>
                <w:rFonts w:asciiTheme="minorHAnsi" w:eastAsiaTheme="minorEastAsia" w:hAnsiTheme="minorHAnsi" w:cstheme="minorBidi"/>
                <w:noProof/>
                <w:color w:val="auto"/>
                <w:sz w:val="22"/>
                <w:szCs w:val="22"/>
                <w:lang w:eastAsia="sv-SE"/>
              </w:rPr>
              <w:tab/>
            </w:r>
            <w:r w:rsidRPr="00ED0900">
              <w:rPr>
                <w:rStyle w:val="Hyperlnk"/>
                <w:noProof/>
              </w:rPr>
              <w:t>Referenser</w:t>
            </w:r>
            <w:r>
              <w:rPr>
                <w:noProof/>
                <w:webHidden/>
              </w:rPr>
              <w:tab/>
            </w:r>
            <w:r>
              <w:rPr>
                <w:noProof/>
                <w:webHidden/>
              </w:rPr>
              <w:fldChar w:fldCharType="begin"/>
            </w:r>
            <w:r>
              <w:rPr>
                <w:noProof/>
                <w:webHidden/>
              </w:rPr>
              <w:instrText xml:space="preserve"> PAGEREF _Toc73691506 \h </w:instrText>
            </w:r>
            <w:r>
              <w:rPr>
                <w:noProof/>
                <w:webHidden/>
              </w:rPr>
            </w:r>
            <w:r>
              <w:rPr>
                <w:noProof/>
                <w:webHidden/>
              </w:rPr>
              <w:fldChar w:fldCharType="separate"/>
            </w:r>
            <w:r>
              <w:rPr>
                <w:noProof/>
                <w:webHidden/>
              </w:rPr>
              <w:t>4</w:t>
            </w:r>
            <w:r>
              <w:rPr>
                <w:noProof/>
                <w:webHidden/>
              </w:rPr>
              <w:fldChar w:fldCharType="end"/>
            </w:r>
          </w:hyperlink>
        </w:p>
        <w:p w14:paraId="17A75506" w14:textId="3F338327" w:rsidR="00A5335F" w:rsidRDefault="00A5335F">
          <w:pPr>
            <w:pStyle w:val="Innehll1"/>
            <w:tabs>
              <w:tab w:val="left" w:pos="440"/>
              <w:tab w:val="right" w:leader="dot" w:pos="8494"/>
            </w:tabs>
            <w:rPr>
              <w:rFonts w:asciiTheme="minorHAnsi" w:eastAsiaTheme="minorEastAsia" w:hAnsiTheme="minorHAnsi" w:cstheme="minorBidi"/>
              <w:b w:val="0"/>
              <w:noProof/>
              <w:color w:val="auto"/>
              <w:sz w:val="22"/>
              <w:szCs w:val="22"/>
              <w:lang w:eastAsia="sv-SE"/>
            </w:rPr>
          </w:pPr>
          <w:hyperlink w:anchor="_Toc73691507" w:history="1">
            <w:r w:rsidRPr="00ED0900">
              <w:rPr>
                <w:rStyle w:val="Hyperlnk"/>
                <w:noProof/>
              </w:rPr>
              <w:t>2.</w:t>
            </w:r>
            <w:r>
              <w:rPr>
                <w:rFonts w:asciiTheme="minorHAnsi" w:eastAsiaTheme="minorEastAsia" w:hAnsiTheme="minorHAnsi" w:cstheme="minorBidi"/>
                <w:b w:val="0"/>
                <w:noProof/>
                <w:color w:val="auto"/>
                <w:sz w:val="22"/>
                <w:szCs w:val="22"/>
                <w:lang w:eastAsia="sv-SE"/>
              </w:rPr>
              <w:tab/>
            </w:r>
            <w:r w:rsidRPr="00ED0900">
              <w:rPr>
                <w:rStyle w:val="Hyperlnk"/>
                <w:noProof/>
              </w:rPr>
              <w:t>Roller och behörigheter i Webcert</w:t>
            </w:r>
            <w:r>
              <w:rPr>
                <w:noProof/>
                <w:webHidden/>
              </w:rPr>
              <w:tab/>
            </w:r>
            <w:r>
              <w:rPr>
                <w:noProof/>
                <w:webHidden/>
              </w:rPr>
              <w:fldChar w:fldCharType="begin"/>
            </w:r>
            <w:r>
              <w:rPr>
                <w:noProof/>
                <w:webHidden/>
              </w:rPr>
              <w:instrText xml:space="preserve"> PAGEREF _Toc73691507 \h </w:instrText>
            </w:r>
            <w:r>
              <w:rPr>
                <w:noProof/>
                <w:webHidden/>
              </w:rPr>
            </w:r>
            <w:r>
              <w:rPr>
                <w:noProof/>
                <w:webHidden/>
              </w:rPr>
              <w:fldChar w:fldCharType="separate"/>
            </w:r>
            <w:r>
              <w:rPr>
                <w:noProof/>
                <w:webHidden/>
              </w:rPr>
              <w:t>5</w:t>
            </w:r>
            <w:r>
              <w:rPr>
                <w:noProof/>
                <w:webHidden/>
              </w:rPr>
              <w:fldChar w:fldCharType="end"/>
            </w:r>
          </w:hyperlink>
        </w:p>
        <w:p w14:paraId="0975775D" w14:textId="62A2718A"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08" w:history="1">
            <w:r w:rsidRPr="00ED0900">
              <w:rPr>
                <w:rStyle w:val="Hyperlnk"/>
                <w:noProof/>
              </w:rPr>
              <w:t>2.1</w:t>
            </w:r>
            <w:r>
              <w:rPr>
                <w:rFonts w:asciiTheme="minorHAnsi" w:eastAsiaTheme="minorEastAsia" w:hAnsiTheme="minorHAnsi" w:cstheme="minorBidi"/>
                <w:noProof/>
                <w:color w:val="auto"/>
                <w:sz w:val="22"/>
                <w:szCs w:val="22"/>
                <w:lang w:eastAsia="sv-SE"/>
              </w:rPr>
              <w:tab/>
            </w:r>
            <w:r w:rsidRPr="00ED0900">
              <w:rPr>
                <w:rStyle w:val="Hyperlnk"/>
                <w:noProof/>
              </w:rPr>
              <w:t>Läkare</w:t>
            </w:r>
            <w:r>
              <w:rPr>
                <w:noProof/>
                <w:webHidden/>
              </w:rPr>
              <w:tab/>
            </w:r>
            <w:r>
              <w:rPr>
                <w:noProof/>
                <w:webHidden/>
              </w:rPr>
              <w:fldChar w:fldCharType="begin"/>
            </w:r>
            <w:r>
              <w:rPr>
                <w:noProof/>
                <w:webHidden/>
              </w:rPr>
              <w:instrText xml:space="preserve"> PAGEREF _Toc73691508 \h </w:instrText>
            </w:r>
            <w:r>
              <w:rPr>
                <w:noProof/>
                <w:webHidden/>
              </w:rPr>
            </w:r>
            <w:r>
              <w:rPr>
                <w:noProof/>
                <w:webHidden/>
              </w:rPr>
              <w:fldChar w:fldCharType="separate"/>
            </w:r>
            <w:r>
              <w:rPr>
                <w:noProof/>
                <w:webHidden/>
              </w:rPr>
              <w:t>5</w:t>
            </w:r>
            <w:r>
              <w:rPr>
                <w:noProof/>
                <w:webHidden/>
              </w:rPr>
              <w:fldChar w:fldCharType="end"/>
            </w:r>
          </w:hyperlink>
        </w:p>
        <w:p w14:paraId="7A70D664" w14:textId="5898989A"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09" w:history="1">
            <w:r w:rsidRPr="00ED0900">
              <w:rPr>
                <w:rStyle w:val="Hyperlnk"/>
                <w:noProof/>
              </w:rPr>
              <w:t>2.2</w:t>
            </w:r>
            <w:r>
              <w:rPr>
                <w:rFonts w:asciiTheme="minorHAnsi" w:eastAsiaTheme="minorEastAsia" w:hAnsiTheme="minorHAnsi" w:cstheme="minorBidi"/>
                <w:noProof/>
                <w:color w:val="auto"/>
                <w:sz w:val="22"/>
                <w:szCs w:val="22"/>
                <w:lang w:eastAsia="sv-SE"/>
              </w:rPr>
              <w:tab/>
            </w:r>
            <w:r w:rsidRPr="00ED0900">
              <w:rPr>
                <w:rStyle w:val="Hyperlnk"/>
                <w:noProof/>
              </w:rPr>
              <w:t>Tandläkare</w:t>
            </w:r>
            <w:r>
              <w:rPr>
                <w:noProof/>
                <w:webHidden/>
              </w:rPr>
              <w:tab/>
            </w:r>
            <w:r>
              <w:rPr>
                <w:noProof/>
                <w:webHidden/>
              </w:rPr>
              <w:fldChar w:fldCharType="begin"/>
            </w:r>
            <w:r>
              <w:rPr>
                <w:noProof/>
                <w:webHidden/>
              </w:rPr>
              <w:instrText xml:space="preserve"> PAGEREF _Toc73691509 \h </w:instrText>
            </w:r>
            <w:r>
              <w:rPr>
                <w:noProof/>
                <w:webHidden/>
              </w:rPr>
            </w:r>
            <w:r>
              <w:rPr>
                <w:noProof/>
                <w:webHidden/>
              </w:rPr>
              <w:fldChar w:fldCharType="separate"/>
            </w:r>
            <w:r>
              <w:rPr>
                <w:noProof/>
                <w:webHidden/>
              </w:rPr>
              <w:t>6</w:t>
            </w:r>
            <w:r>
              <w:rPr>
                <w:noProof/>
                <w:webHidden/>
              </w:rPr>
              <w:fldChar w:fldCharType="end"/>
            </w:r>
          </w:hyperlink>
        </w:p>
        <w:p w14:paraId="55DDAF97" w14:textId="384379BA"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10" w:history="1">
            <w:r w:rsidRPr="00ED0900">
              <w:rPr>
                <w:rStyle w:val="Hyperlnk"/>
                <w:noProof/>
              </w:rPr>
              <w:t>2.3</w:t>
            </w:r>
            <w:r>
              <w:rPr>
                <w:rFonts w:asciiTheme="minorHAnsi" w:eastAsiaTheme="minorEastAsia" w:hAnsiTheme="minorHAnsi" w:cstheme="minorBidi"/>
                <w:noProof/>
                <w:color w:val="auto"/>
                <w:sz w:val="22"/>
                <w:szCs w:val="22"/>
                <w:lang w:eastAsia="sv-SE"/>
              </w:rPr>
              <w:tab/>
            </w:r>
            <w:r w:rsidRPr="00ED0900">
              <w:rPr>
                <w:rStyle w:val="Hyperlnk"/>
                <w:noProof/>
              </w:rPr>
              <w:t>Vårdadministratör</w:t>
            </w:r>
            <w:r>
              <w:rPr>
                <w:noProof/>
                <w:webHidden/>
              </w:rPr>
              <w:tab/>
            </w:r>
            <w:r>
              <w:rPr>
                <w:noProof/>
                <w:webHidden/>
              </w:rPr>
              <w:fldChar w:fldCharType="begin"/>
            </w:r>
            <w:r>
              <w:rPr>
                <w:noProof/>
                <w:webHidden/>
              </w:rPr>
              <w:instrText xml:space="preserve"> PAGEREF _Toc73691510 \h </w:instrText>
            </w:r>
            <w:r>
              <w:rPr>
                <w:noProof/>
                <w:webHidden/>
              </w:rPr>
            </w:r>
            <w:r>
              <w:rPr>
                <w:noProof/>
                <w:webHidden/>
              </w:rPr>
              <w:fldChar w:fldCharType="separate"/>
            </w:r>
            <w:r>
              <w:rPr>
                <w:noProof/>
                <w:webHidden/>
              </w:rPr>
              <w:t>6</w:t>
            </w:r>
            <w:r>
              <w:rPr>
                <w:noProof/>
                <w:webHidden/>
              </w:rPr>
              <w:fldChar w:fldCharType="end"/>
            </w:r>
          </w:hyperlink>
        </w:p>
        <w:p w14:paraId="34A61809" w14:textId="392F061B"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11" w:history="1">
            <w:r w:rsidRPr="00ED0900">
              <w:rPr>
                <w:rStyle w:val="Hyperlnk"/>
                <w:noProof/>
              </w:rPr>
              <w:t>2.4</w:t>
            </w:r>
            <w:r>
              <w:rPr>
                <w:rFonts w:asciiTheme="minorHAnsi" w:eastAsiaTheme="minorEastAsia" w:hAnsiTheme="minorHAnsi" w:cstheme="minorBidi"/>
                <w:noProof/>
                <w:color w:val="auto"/>
                <w:sz w:val="22"/>
                <w:szCs w:val="22"/>
                <w:lang w:eastAsia="sv-SE"/>
              </w:rPr>
              <w:tab/>
            </w:r>
            <w:r w:rsidRPr="00ED0900">
              <w:rPr>
                <w:rStyle w:val="Hyperlnk"/>
                <w:noProof/>
              </w:rPr>
              <w:t>Tillgängliga intygstyper och funktioner beroende på roll</w:t>
            </w:r>
            <w:r>
              <w:rPr>
                <w:noProof/>
                <w:webHidden/>
              </w:rPr>
              <w:tab/>
            </w:r>
            <w:r>
              <w:rPr>
                <w:noProof/>
                <w:webHidden/>
              </w:rPr>
              <w:fldChar w:fldCharType="begin"/>
            </w:r>
            <w:r>
              <w:rPr>
                <w:noProof/>
                <w:webHidden/>
              </w:rPr>
              <w:instrText xml:space="preserve"> PAGEREF _Toc73691511 \h </w:instrText>
            </w:r>
            <w:r>
              <w:rPr>
                <w:noProof/>
                <w:webHidden/>
              </w:rPr>
            </w:r>
            <w:r>
              <w:rPr>
                <w:noProof/>
                <w:webHidden/>
              </w:rPr>
              <w:fldChar w:fldCharType="separate"/>
            </w:r>
            <w:r>
              <w:rPr>
                <w:noProof/>
                <w:webHidden/>
              </w:rPr>
              <w:t>6</w:t>
            </w:r>
            <w:r>
              <w:rPr>
                <w:noProof/>
                <w:webHidden/>
              </w:rPr>
              <w:fldChar w:fldCharType="end"/>
            </w:r>
          </w:hyperlink>
        </w:p>
        <w:p w14:paraId="62F4E57D" w14:textId="2896EAA3" w:rsidR="00A5335F" w:rsidRDefault="00A5335F">
          <w:pPr>
            <w:pStyle w:val="Innehll1"/>
            <w:tabs>
              <w:tab w:val="left" w:pos="440"/>
              <w:tab w:val="right" w:leader="dot" w:pos="8494"/>
            </w:tabs>
            <w:rPr>
              <w:rFonts w:asciiTheme="minorHAnsi" w:eastAsiaTheme="minorEastAsia" w:hAnsiTheme="minorHAnsi" w:cstheme="minorBidi"/>
              <w:b w:val="0"/>
              <w:noProof/>
              <w:color w:val="auto"/>
              <w:sz w:val="22"/>
              <w:szCs w:val="22"/>
              <w:lang w:eastAsia="sv-SE"/>
            </w:rPr>
          </w:pPr>
          <w:hyperlink w:anchor="_Toc73691512" w:history="1">
            <w:r w:rsidRPr="00ED0900">
              <w:rPr>
                <w:rStyle w:val="Hyperlnk"/>
                <w:noProof/>
              </w:rPr>
              <w:t>3.</w:t>
            </w:r>
            <w:r>
              <w:rPr>
                <w:rFonts w:asciiTheme="minorHAnsi" w:eastAsiaTheme="minorEastAsia" w:hAnsiTheme="minorHAnsi" w:cstheme="minorBidi"/>
                <w:b w:val="0"/>
                <w:noProof/>
                <w:color w:val="auto"/>
                <w:sz w:val="22"/>
                <w:szCs w:val="22"/>
                <w:lang w:eastAsia="sv-SE"/>
              </w:rPr>
              <w:tab/>
            </w:r>
            <w:r w:rsidRPr="00ED0900">
              <w:rPr>
                <w:rStyle w:val="Hyperlnk"/>
                <w:noProof/>
              </w:rPr>
              <w:t>Börja använda Webcert</w:t>
            </w:r>
            <w:r>
              <w:rPr>
                <w:noProof/>
                <w:webHidden/>
              </w:rPr>
              <w:tab/>
            </w:r>
            <w:r>
              <w:rPr>
                <w:noProof/>
                <w:webHidden/>
              </w:rPr>
              <w:fldChar w:fldCharType="begin"/>
            </w:r>
            <w:r>
              <w:rPr>
                <w:noProof/>
                <w:webHidden/>
              </w:rPr>
              <w:instrText xml:space="preserve"> PAGEREF _Toc73691512 \h </w:instrText>
            </w:r>
            <w:r>
              <w:rPr>
                <w:noProof/>
                <w:webHidden/>
              </w:rPr>
            </w:r>
            <w:r>
              <w:rPr>
                <w:noProof/>
                <w:webHidden/>
              </w:rPr>
              <w:fldChar w:fldCharType="separate"/>
            </w:r>
            <w:r>
              <w:rPr>
                <w:noProof/>
                <w:webHidden/>
              </w:rPr>
              <w:t>7</w:t>
            </w:r>
            <w:r>
              <w:rPr>
                <w:noProof/>
                <w:webHidden/>
              </w:rPr>
              <w:fldChar w:fldCharType="end"/>
            </w:r>
          </w:hyperlink>
        </w:p>
        <w:p w14:paraId="6814CC8B" w14:textId="6E72FD56"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13" w:history="1">
            <w:r w:rsidRPr="00ED0900">
              <w:rPr>
                <w:rStyle w:val="Hyperlnk"/>
                <w:noProof/>
              </w:rPr>
              <w:t>3.1</w:t>
            </w:r>
            <w:r>
              <w:rPr>
                <w:rFonts w:asciiTheme="minorHAnsi" w:eastAsiaTheme="minorEastAsia" w:hAnsiTheme="minorHAnsi" w:cstheme="minorBidi"/>
                <w:noProof/>
                <w:color w:val="auto"/>
                <w:sz w:val="22"/>
                <w:szCs w:val="22"/>
                <w:lang w:eastAsia="sv-SE"/>
              </w:rPr>
              <w:tab/>
            </w:r>
            <w:r w:rsidRPr="00ED0900">
              <w:rPr>
                <w:rStyle w:val="Hyperlnk"/>
                <w:noProof/>
              </w:rPr>
              <w:t>Logga in i Webcert</w:t>
            </w:r>
            <w:r>
              <w:rPr>
                <w:noProof/>
                <w:webHidden/>
              </w:rPr>
              <w:tab/>
            </w:r>
            <w:r>
              <w:rPr>
                <w:noProof/>
                <w:webHidden/>
              </w:rPr>
              <w:fldChar w:fldCharType="begin"/>
            </w:r>
            <w:r>
              <w:rPr>
                <w:noProof/>
                <w:webHidden/>
              </w:rPr>
              <w:instrText xml:space="preserve"> PAGEREF _Toc73691513 \h </w:instrText>
            </w:r>
            <w:r>
              <w:rPr>
                <w:noProof/>
                <w:webHidden/>
              </w:rPr>
            </w:r>
            <w:r>
              <w:rPr>
                <w:noProof/>
                <w:webHidden/>
              </w:rPr>
              <w:fldChar w:fldCharType="separate"/>
            </w:r>
            <w:r>
              <w:rPr>
                <w:noProof/>
                <w:webHidden/>
              </w:rPr>
              <w:t>8</w:t>
            </w:r>
            <w:r>
              <w:rPr>
                <w:noProof/>
                <w:webHidden/>
              </w:rPr>
              <w:fldChar w:fldCharType="end"/>
            </w:r>
          </w:hyperlink>
        </w:p>
        <w:p w14:paraId="00F7CC10" w14:textId="584301F7"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14" w:history="1">
            <w:r w:rsidRPr="00ED0900">
              <w:rPr>
                <w:rStyle w:val="Hyperlnk"/>
                <w:noProof/>
              </w:rPr>
              <w:t>3.2</w:t>
            </w:r>
            <w:r>
              <w:rPr>
                <w:rFonts w:asciiTheme="minorHAnsi" w:eastAsiaTheme="minorEastAsia" w:hAnsiTheme="minorHAnsi" w:cstheme="minorBidi"/>
                <w:noProof/>
                <w:color w:val="auto"/>
                <w:sz w:val="22"/>
                <w:szCs w:val="22"/>
                <w:lang w:eastAsia="sv-SE"/>
              </w:rPr>
              <w:tab/>
            </w:r>
            <w:r w:rsidRPr="00ED0900">
              <w:rPr>
                <w:rStyle w:val="Hyperlnk"/>
                <w:noProof/>
              </w:rPr>
              <w:t>Logga ut från Webcert</w:t>
            </w:r>
            <w:r>
              <w:rPr>
                <w:noProof/>
                <w:webHidden/>
              </w:rPr>
              <w:tab/>
            </w:r>
            <w:r>
              <w:rPr>
                <w:noProof/>
                <w:webHidden/>
              </w:rPr>
              <w:fldChar w:fldCharType="begin"/>
            </w:r>
            <w:r>
              <w:rPr>
                <w:noProof/>
                <w:webHidden/>
              </w:rPr>
              <w:instrText xml:space="preserve"> PAGEREF _Toc73691514 \h </w:instrText>
            </w:r>
            <w:r>
              <w:rPr>
                <w:noProof/>
                <w:webHidden/>
              </w:rPr>
            </w:r>
            <w:r>
              <w:rPr>
                <w:noProof/>
                <w:webHidden/>
              </w:rPr>
              <w:fldChar w:fldCharType="separate"/>
            </w:r>
            <w:r>
              <w:rPr>
                <w:noProof/>
                <w:webHidden/>
              </w:rPr>
              <w:t>10</w:t>
            </w:r>
            <w:r>
              <w:rPr>
                <w:noProof/>
                <w:webHidden/>
              </w:rPr>
              <w:fldChar w:fldCharType="end"/>
            </w:r>
          </w:hyperlink>
        </w:p>
        <w:p w14:paraId="3D5C33F1" w14:textId="514B4C50"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15" w:history="1">
            <w:r w:rsidRPr="00ED0900">
              <w:rPr>
                <w:rStyle w:val="Hyperlnk"/>
                <w:noProof/>
              </w:rPr>
              <w:t>3.3</w:t>
            </w:r>
            <w:r>
              <w:rPr>
                <w:rFonts w:asciiTheme="minorHAnsi" w:eastAsiaTheme="minorEastAsia" w:hAnsiTheme="minorHAnsi" w:cstheme="minorBidi"/>
                <w:noProof/>
                <w:color w:val="auto"/>
                <w:sz w:val="22"/>
                <w:szCs w:val="22"/>
                <w:lang w:eastAsia="sv-SE"/>
              </w:rPr>
              <w:tab/>
            </w:r>
            <w:r w:rsidRPr="00ED0900">
              <w:rPr>
                <w:rStyle w:val="Hyperlnk"/>
                <w:noProof/>
              </w:rPr>
              <w:t>Byta vårdenhet</w:t>
            </w:r>
            <w:r>
              <w:rPr>
                <w:noProof/>
                <w:webHidden/>
              </w:rPr>
              <w:tab/>
            </w:r>
            <w:r>
              <w:rPr>
                <w:noProof/>
                <w:webHidden/>
              </w:rPr>
              <w:fldChar w:fldCharType="begin"/>
            </w:r>
            <w:r>
              <w:rPr>
                <w:noProof/>
                <w:webHidden/>
              </w:rPr>
              <w:instrText xml:space="preserve"> PAGEREF _Toc73691515 \h </w:instrText>
            </w:r>
            <w:r>
              <w:rPr>
                <w:noProof/>
                <w:webHidden/>
              </w:rPr>
            </w:r>
            <w:r>
              <w:rPr>
                <w:noProof/>
                <w:webHidden/>
              </w:rPr>
              <w:fldChar w:fldCharType="separate"/>
            </w:r>
            <w:r>
              <w:rPr>
                <w:noProof/>
                <w:webHidden/>
              </w:rPr>
              <w:t>10</w:t>
            </w:r>
            <w:r>
              <w:rPr>
                <w:noProof/>
                <w:webHidden/>
              </w:rPr>
              <w:fldChar w:fldCharType="end"/>
            </w:r>
          </w:hyperlink>
        </w:p>
        <w:p w14:paraId="15416BE3" w14:textId="61C66389" w:rsidR="00A5335F" w:rsidRDefault="00A5335F">
          <w:pPr>
            <w:pStyle w:val="Innehll1"/>
            <w:tabs>
              <w:tab w:val="left" w:pos="440"/>
              <w:tab w:val="right" w:leader="dot" w:pos="8494"/>
            </w:tabs>
            <w:rPr>
              <w:rFonts w:asciiTheme="minorHAnsi" w:eastAsiaTheme="minorEastAsia" w:hAnsiTheme="minorHAnsi" w:cstheme="minorBidi"/>
              <w:b w:val="0"/>
              <w:noProof/>
              <w:color w:val="auto"/>
              <w:sz w:val="22"/>
              <w:szCs w:val="22"/>
              <w:lang w:eastAsia="sv-SE"/>
            </w:rPr>
          </w:pPr>
          <w:hyperlink w:anchor="_Toc73691516" w:history="1">
            <w:r w:rsidRPr="00ED0900">
              <w:rPr>
                <w:rStyle w:val="Hyperlnk"/>
                <w:noProof/>
              </w:rPr>
              <w:t>4.</w:t>
            </w:r>
            <w:r>
              <w:rPr>
                <w:rFonts w:asciiTheme="minorHAnsi" w:eastAsiaTheme="minorEastAsia" w:hAnsiTheme="minorHAnsi" w:cstheme="minorBidi"/>
                <w:b w:val="0"/>
                <w:noProof/>
                <w:color w:val="auto"/>
                <w:sz w:val="22"/>
                <w:szCs w:val="22"/>
                <w:lang w:eastAsia="sv-SE"/>
              </w:rPr>
              <w:tab/>
            </w:r>
            <w:r w:rsidRPr="00ED0900">
              <w:rPr>
                <w:rStyle w:val="Hyperlnk"/>
                <w:noProof/>
              </w:rPr>
              <w:t>Sidhuvudet och flikarna i Webcert</w:t>
            </w:r>
            <w:r>
              <w:rPr>
                <w:noProof/>
                <w:webHidden/>
              </w:rPr>
              <w:tab/>
            </w:r>
            <w:r>
              <w:rPr>
                <w:noProof/>
                <w:webHidden/>
              </w:rPr>
              <w:fldChar w:fldCharType="begin"/>
            </w:r>
            <w:r>
              <w:rPr>
                <w:noProof/>
                <w:webHidden/>
              </w:rPr>
              <w:instrText xml:space="preserve"> PAGEREF _Toc73691516 \h </w:instrText>
            </w:r>
            <w:r>
              <w:rPr>
                <w:noProof/>
                <w:webHidden/>
              </w:rPr>
            </w:r>
            <w:r>
              <w:rPr>
                <w:noProof/>
                <w:webHidden/>
              </w:rPr>
              <w:fldChar w:fldCharType="separate"/>
            </w:r>
            <w:r>
              <w:rPr>
                <w:noProof/>
                <w:webHidden/>
              </w:rPr>
              <w:t>11</w:t>
            </w:r>
            <w:r>
              <w:rPr>
                <w:noProof/>
                <w:webHidden/>
              </w:rPr>
              <w:fldChar w:fldCharType="end"/>
            </w:r>
          </w:hyperlink>
        </w:p>
        <w:p w14:paraId="09D49F69" w14:textId="0103D17D"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17" w:history="1">
            <w:r w:rsidRPr="00ED0900">
              <w:rPr>
                <w:rStyle w:val="Hyperlnk"/>
                <w:noProof/>
              </w:rPr>
              <w:t>4.1</w:t>
            </w:r>
            <w:r>
              <w:rPr>
                <w:rFonts w:asciiTheme="minorHAnsi" w:eastAsiaTheme="minorEastAsia" w:hAnsiTheme="minorHAnsi" w:cstheme="minorBidi"/>
                <w:noProof/>
                <w:color w:val="auto"/>
                <w:sz w:val="22"/>
                <w:szCs w:val="22"/>
                <w:lang w:eastAsia="sv-SE"/>
              </w:rPr>
              <w:tab/>
            </w:r>
            <w:r w:rsidRPr="00ED0900">
              <w:rPr>
                <w:rStyle w:val="Hyperlnk"/>
                <w:noProof/>
              </w:rPr>
              <w:t>Sidhuvudet</w:t>
            </w:r>
            <w:r>
              <w:rPr>
                <w:noProof/>
                <w:webHidden/>
              </w:rPr>
              <w:tab/>
            </w:r>
            <w:r>
              <w:rPr>
                <w:noProof/>
                <w:webHidden/>
              </w:rPr>
              <w:fldChar w:fldCharType="begin"/>
            </w:r>
            <w:r>
              <w:rPr>
                <w:noProof/>
                <w:webHidden/>
              </w:rPr>
              <w:instrText xml:space="preserve"> PAGEREF _Toc73691517 \h </w:instrText>
            </w:r>
            <w:r>
              <w:rPr>
                <w:noProof/>
                <w:webHidden/>
              </w:rPr>
            </w:r>
            <w:r>
              <w:rPr>
                <w:noProof/>
                <w:webHidden/>
              </w:rPr>
              <w:fldChar w:fldCharType="separate"/>
            </w:r>
            <w:r>
              <w:rPr>
                <w:noProof/>
                <w:webHidden/>
              </w:rPr>
              <w:t>11</w:t>
            </w:r>
            <w:r>
              <w:rPr>
                <w:noProof/>
                <w:webHidden/>
              </w:rPr>
              <w:fldChar w:fldCharType="end"/>
            </w:r>
          </w:hyperlink>
        </w:p>
        <w:p w14:paraId="3CF43E9C" w14:textId="092D1E8C"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18" w:history="1">
            <w:r w:rsidRPr="00ED0900">
              <w:rPr>
                <w:rStyle w:val="Hyperlnk"/>
                <w:noProof/>
              </w:rPr>
              <w:t>4.2</w:t>
            </w:r>
            <w:r>
              <w:rPr>
                <w:rFonts w:asciiTheme="minorHAnsi" w:eastAsiaTheme="minorEastAsia" w:hAnsiTheme="minorHAnsi" w:cstheme="minorBidi"/>
                <w:noProof/>
                <w:color w:val="auto"/>
                <w:sz w:val="22"/>
                <w:szCs w:val="22"/>
                <w:lang w:eastAsia="sv-SE"/>
              </w:rPr>
              <w:tab/>
            </w:r>
            <w:r w:rsidRPr="00ED0900">
              <w:rPr>
                <w:rStyle w:val="Hyperlnk"/>
                <w:noProof/>
              </w:rPr>
              <w:t>Flikarna</w:t>
            </w:r>
            <w:r>
              <w:rPr>
                <w:noProof/>
                <w:webHidden/>
              </w:rPr>
              <w:tab/>
            </w:r>
            <w:r>
              <w:rPr>
                <w:noProof/>
                <w:webHidden/>
              </w:rPr>
              <w:fldChar w:fldCharType="begin"/>
            </w:r>
            <w:r>
              <w:rPr>
                <w:noProof/>
                <w:webHidden/>
              </w:rPr>
              <w:instrText xml:space="preserve"> PAGEREF _Toc73691518 \h </w:instrText>
            </w:r>
            <w:r>
              <w:rPr>
                <w:noProof/>
                <w:webHidden/>
              </w:rPr>
            </w:r>
            <w:r>
              <w:rPr>
                <w:noProof/>
                <w:webHidden/>
              </w:rPr>
              <w:fldChar w:fldCharType="separate"/>
            </w:r>
            <w:r>
              <w:rPr>
                <w:noProof/>
                <w:webHidden/>
              </w:rPr>
              <w:t>12</w:t>
            </w:r>
            <w:r>
              <w:rPr>
                <w:noProof/>
                <w:webHidden/>
              </w:rPr>
              <w:fldChar w:fldCharType="end"/>
            </w:r>
          </w:hyperlink>
        </w:p>
        <w:p w14:paraId="0112BABF" w14:textId="3D13F7AF" w:rsidR="00A5335F" w:rsidRDefault="00A5335F">
          <w:pPr>
            <w:pStyle w:val="Innehll1"/>
            <w:tabs>
              <w:tab w:val="left" w:pos="440"/>
              <w:tab w:val="right" w:leader="dot" w:pos="8494"/>
            </w:tabs>
            <w:rPr>
              <w:rFonts w:asciiTheme="minorHAnsi" w:eastAsiaTheme="minorEastAsia" w:hAnsiTheme="minorHAnsi" w:cstheme="minorBidi"/>
              <w:b w:val="0"/>
              <w:noProof/>
              <w:color w:val="auto"/>
              <w:sz w:val="22"/>
              <w:szCs w:val="22"/>
              <w:lang w:eastAsia="sv-SE"/>
            </w:rPr>
          </w:pPr>
          <w:hyperlink w:anchor="_Toc73691519" w:history="1">
            <w:r w:rsidRPr="00ED0900">
              <w:rPr>
                <w:rStyle w:val="Hyperlnk"/>
                <w:noProof/>
              </w:rPr>
              <w:t>5.</w:t>
            </w:r>
            <w:r>
              <w:rPr>
                <w:rFonts w:asciiTheme="minorHAnsi" w:eastAsiaTheme="minorEastAsia" w:hAnsiTheme="minorHAnsi" w:cstheme="minorBidi"/>
                <w:b w:val="0"/>
                <w:noProof/>
                <w:color w:val="auto"/>
                <w:sz w:val="22"/>
                <w:szCs w:val="22"/>
                <w:lang w:eastAsia="sv-SE"/>
              </w:rPr>
              <w:tab/>
            </w:r>
            <w:r w:rsidRPr="00ED0900">
              <w:rPr>
                <w:rStyle w:val="Hyperlnk"/>
                <w:noProof/>
              </w:rPr>
              <w:t>Skapa och hantera intyg</w:t>
            </w:r>
            <w:r>
              <w:rPr>
                <w:noProof/>
                <w:webHidden/>
              </w:rPr>
              <w:tab/>
            </w:r>
            <w:r>
              <w:rPr>
                <w:noProof/>
                <w:webHidden/>
              </w:rPr>
              <w:fldChar w:fldCharType="begin"/>
            </w:r>
            <w:r>
              <w:rPr>
                <w:noProof/>
                <w:webHidden/>
              </w:rPr>
              <w:instrText xml:space="preserve"> PAGEREF _Toc73691519 \h </w:instrText>
            </w:r>
            <w:r>
              <w:rPr>
                <w:noProof/>
                <w:webHidden/>
              </w:rPr>
            </w:r>
            <w:r>
              <w:rPr>
                <w:noProof/>
                <w:webHidden/>
              </w:rPr>
              <w:fldChar w:fldCharType="separate"/>
            </w:r>
            <w:r>
              <w:rPr>
                <w:noProof/>
                <w:webHidden/>
              </w:rPr>
              <w:t>12</w:t>
            </w:r>
            <w:r>
              <w:rPr>
                <w:noProof/>
                <w:webHidden/>
              </w:rPr>
              <w:fldChar w:fldCharType="end"/>
            </w:r>
          </w:hyperlink>
        </w:p>
        <w:p w14:paraId="4692DD38" w14:textId="341826FD"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20" w:history="1">
            <w:r w:rsidRPr="00ED0900">
              <w:rPr>
                <w:rStyle w:val="Hyperlnk"/>
                <w:noProof/>
              </w:rPr>
              <w:t>5.1</w:t>
            </w:r>
            <w:r>
              <w:rPr>
                <w:rFonts w:asciiTheme="minorHAnsi" w:eastAsiaTheme="minorEastAsia" w:hAnsiTheme="minorHAnsi" w:cstheme="minorBidi"/>
                <w:noProof/>
                <w:color w:val="auto"/>
                <w:sz w:val="22"/>
                <w:szCs w:val="22"/>
                <w:lang w:eastAsia="sv-SE"/>
              </w:rPr>
              <w:tab/>
            </w:r>
            <w:r w:rsidRPr="00ED0900">
              <w:rPr>
                <w:rStyle w:val="Hyperlnk"/>
                <w:noProof/>
              </w:rPr>
              <w:t>Intygsutkast, låst intygsutkast och signerat intyg</w:t>
            </w:r>
            <w:r>
              <w:rPr>
                <w:noProof/>
                <w:webHidden/>
              </w:rPr>
              <w:tab/>
            </w:r>
            <w:r>
              <w:rPr>
                <w:noProof/>
                <w:webHidden/>
              </w:rPr>
              <w:fldChar w:fldCharType="begin"/>
            </w:r>
            <w:r>
              <w:rPr>
                <w:noProof/>
                <w:webHidden/>
              </w:rPr>
              <w:instrText xml:space="preserve"> PAGEREF _Toc73691520 \h </w:instrText>
            </w:r>
            <w:r>
              <w:rPr>
                <w:noProof/>
                <w:webHidden/>
              </w:rPr>
            </w:r>
            <w:r>
              <w:rPr>
                <w:noProof/>
                <w:webHidden/>
              </w:rPr>
              <w:fldChar w:fldCharType="separate"/>
            </w:r>
            <w:r>
              <w:rPr>
                <w:noProof/>
                <w:webHidden/>
              </w:rPr>
              <w:t>12</w:t>
            </w:r>
            <w:r>
              <w:rPr>
                <w:noProof/>
                <w:webHidden/>
              </w:rPr>
              <w:fldChar w:fldCharType="end"/>
            </w:r>
          </w:hyperlink>
        </w:p>
        <w:p w14:paraId="0B3D9127" w14:textId="46C75F95"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21" w:history="1">
            <w:r w:rsidRPr="00ED0900">
              <w:rPr>
                <w:rStyle w:val="Hyperlnk"/>
                <w:noProof/>
              </w:rPr>
              <w:t>5.2</w:t>
            </w:r>
            <w:r>
              <w:rPr>
                <w:rFonts w:asciiTheme="minorHAnsi" w:eastAsiaTheme="minorEastAsia" w:hAnsiTheme="minorHAnsi" w:cstheme="minorBidi"/>
                <w:noProof/>
                <w:color w:val="auto"/>
                <w:sz w:val="22"/>
                <w:szCs w:val="22"/>
                <w:lang w:eastAsia="sv-SE"/>
              </w:rPr>
              <w:tab/>
            </w:r>
            <w:r w:rsidRPr="00ED0900">
              <w:rPr>
                <w:rStyle w:val="Hyperlnk"/>
                <w:noProof/>
              </w:rPr>
              <w:t>Skapa och signera intyg</w:t>
            </w:r>
            <w:r>
              <w:rPr>
                <w:noProof/>
                <w:webHidden/>
              </w:rPr>
              <w:tab/>
            </w:r>
            <w:r>
              <w:rPr>
                <w:noProof/>
                <w:webHidden/>
              </w:rPr>
              <w:fldChar w:fldCharType="begin"/>
            </w:r>
            <w:r>
              <w:rPr>
                <w:noProof/>
                <w:webHidden/>
              </w:rPr>
              <w:instrText xml:space="preserve"> PAGEREF _Toc73691521 \h </w:instrText>
            </w:r>
            <w:r>
              <w:rPr>
                <w:noProof/>
                <w:webHidden/>
              </w:rPr>
            </w:r>
            <w:r>
              <w:rPr>
                <w:noProof/>
                <w:webHidden/>
              </w:rPr>
              <w:fldChar w:fldCharType="separate"/>
            </w:r>
            <w:r>
              <w:rPr>
                <w:noProof/>
                <w:webHidden/>
              </w:rPr>
              <w:t>13</w:t>
            </w:r>
            <w:r>
              <w:rPr>
                <w:noProof/>
                <w:webHidden/>
              </w:rPr>
              <w:fldChar w:fldCharType="end"/>
            </w:r>
          </w:hyperlink>
        </w:p>
        <w:p w14:paraId="53F64202" w14:textId="677026FB"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22" w:history="1">
            <w:r w:rsidRPr="00ED0900">
              <w:rPr>
                <w:rStyle w:val="Hyperlnk"/>
                <w:noProof/>
              </w:rPr>
              <w:t>5.3</w:t>
            </w:r>
            <w:r>
              <w:rPr>
                <w:rFonts w:asciiTheme="minorHAnsi" w:eastAsiaTheme="minorEastAsia" w:hAnsiTheme="minorHAnsi" w:cstheme="minorBidi"/>
                <w:noProof/>
                <w:color w:val="auto"/>
                <w:sz w:val="22"/>
                <w:szCs w:val="22"/>
                <w:lang w:eastAsia="sv-SE"/>
              </w:rPr>
              <w:tab/>
            </w:r>
            <w:r w:rsidRPr="00ED0900">
              <w:rPr>
                <w:rStyle w:val="Hyperlnk"/>
                <w:noProof/>
              </w:rPr>
              <w:t>Radera intygsutkast</w:t>
            </w:r>
            <w:r>
              <w:rPr>
                <w:noProof/>
                <w:webHidden/>
              </w:rPr>
              <w:tab/>
            </w:r>
            <w:r>
              <w:rPr>
                <w:noProof/>
                <w:webHidden/>
              </w:rPr>
              <w:fldChar w:fldCharType="begin"/>
            </w:r>
            <w:r>
              <w:rPr>
                <w:noProof/>
                <w:webHidden/>
              </w:rPr>
              <w:instrText xml:space="preserve"> PAGEREF _Toc73691522 \h </w:instrText>
            </w:r>
            <w:r>
              <w:rPr>
                <w:noProof/>
                <w:webHidden/>
              </w:rPr>
            </w:r>
            <w:r>
              <w:rPr>
                <w:noProof/>
                <w:webHidden/>
              </w:rPr>
              <w:fldChar w:fldCharType="separate"/>
            </w:r>
            <w:r>
              <w:rPr>
                <w:noProof/>
                <w:webHidden/>
              </w:rPr>
              <w:t>13</w:t>
            </w:r>
            <w:r>
              <w:rPr>
                <w:noProof/>
                <w:webHidden/>
              </w:rPr>
              <w:fldChar w:fldCharType="end"/>
            </w:r>
          </w:hyperlink>
        </w:p>
        <w:p w14:paraId="294F3373" w14:textId="260E347C"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23" w:history="1">
            <w:r w:rsidRPr="00ED0900">
              <w:rPr>
                <w:rStyle w:val="Hyperlnk"/>
                <w:noProof/>
              </w:rPr>
              <w:t>5.4</w:t>
            </w:r>
            <w:r>
              <w:rPr>
                <w:rFonts w:asciiTheme="minorHAnsi" w:eastAsiaTheme="minorEastAsia" w:hAnsiTheme="minorHAnsi" w:cstheme="minorBidi"/>
                <w:noProof/>
                <w:color w:val="auto"/>
                <w:sz w:val="22"/>
                <w:szCs w:val="22"/>
                <w:lang w:eastAsia="sv-SE"/>
              </w:rPr>
              <w:tab/>
            </w:r>
            <w:r w:rsidRPr="00ED0900">
              <w:rPr>
                <w:rStyle w:val="Hyperlnk"/>
                <w:noProof/>
              </w:rPr>
              <w:t>Vidarebefordra intygsutkast</w:t>
            </w:r>
            <w:r>
              <w:rPr>
                <w:noProof/>
                <w:webHidden/>
              </w:rPr>
              <w:tab/>
            </w:r>
            <w:r>
              <w:rPr>
                <w:noProof/>
                <w:webHidden/>
              </w:rPr>
              <w:fldChar w:fldCharType="begin"/>
            </w:r>
            <w:r>
              <w:rPr>
                <w:noProof/>
                <w:webHidden/>
              </w:rPr>
              <w:instrText xml:space="preserve"> PAGEREF _Toc73691523 \h </w:instrText>
            </w:r>
            <w:r>
              <w:rPr>
                <w:noProof/>
                <w:webHidden/>
              </w:rPr>
            </w:r>
            <w:r>
              <w:rPr>
                <w:noProof/>
                <w:webHidden/>
              </w:rPr>
              <w:fldChar w:fldCharType="separate"/>
            </w:r>
            <w:r>
              <w:rPr>
                <w:noProof/>
                <w:webHidden/>
              </w:rPr>
              <w:t>14</w:t>
            </w:r>
            <w:r>
              <w:rPr>
                <w:noProof/>
                <w:webHidden/>
              </w:rPr>
              <w:fldChar w:fldCharType="end"/>
            </w:r>
          </w:hyperlink>
        </w:p>
        <w:p w14:paraId="5E758BC2" w14:textId="637ABFF3"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24" w:history="1">
            <w:r w:rsidRPr="00ED0900">
              <w:rPr>
                <w:rStyle w:val="Hyperlnk"/>
                <w:noProof/>
              </w:rPr>
              <w:t>5.5</w:t>
            </w:r>
            <w:r>
              <w:rPr>
                <w:rFonts w:asciiTheme="minorHAnsi" w:eastAsiaTheme="minorEastAsia" w:hAnsiTheme="minorHAnsi" w:cstheme="minorBidi"/>
                <w:noProof/>
                <w:color w:val="auto"/>
                <w:sz w:val="22"/>
                <w:szCs w:val="22"/>
                <w:lang w:eastAsia="sv-SE"/>
              </w:rPr>
              <w:tab/>
            </w:r>
            <w:r w:rsidRPr="00ED0900">
              <w:rPr>
                <w:rStyle w:val="Hyperlnk"/>
                <w:noProof/>
              </w:rPr>
              <w:t>Skicka intyg till intygsmottagaren</w:t>
            </w:r>
            <w:r>
              <w:rPr>
                <w:noProof/>
                <w:webHidden/>
              </w:rPr>
              <w:tab/>
            </w:r>
            <w:r>
              <w:rPr>
                <w:noProof/>
                <w:webHidden/>
              </w:rPr>
              <w:fldChar w:fldCharType="begin"/>
            </w:r>
            <w:r>
              <w:rPr>
                <w:noProof/>
                <w:webHidden/>
              </w:rPr>
              <w:instrText xml:space="preserve"> PAGEREF _Toc73691524 \h </w:instrText>
            </w:r>
            <w:r>
              <w:rPr>
                <w:noProof/>
                <w:webHidden/>
              </w:rPr>
            </w:r>
            <w:r>
              <w:rPr>
                <w:noProof/>
                <w:webHidden/>
              </w:rPr>
              <w:fldChar w:fldCharType="separate"/>
            </w:r>
            <w:r>
              <w:rPr>
                <w:noProof/>
                <w:webHidden/>
              </w:rPr>
              <w:t>15</w:t>
            </w:r>
            <w:r>
              <w:rPr>
                <w:noProof/>
                <w:webHidden/>
              </w:rPr>
              <w:fldChar w:fldCharType="end"/>
            </w:r>
          </w:hyperlink>
        </w:p>
        <w:p w14:paraId="5E7F682B" w14:textId="0AFCC4E0"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25" w:history="1">
            <w:r w:rsidRPr="00ED0900">
              <w:rPr>
                <w:rStyle w:val="Hyperlnk"/>
                <w:noProof/>
              </w:rPr>
              <w:t>5.6</w:t>
            </w:r>
            <w:r>
              <w:rPr>
                <w:rFonts w:asciiTheme="minorHAnsi" w:eastAsiaTheme="minorEastAsia" w:hAnsiTheme="minorHAnsi" w:cstheme="minorBidi"/>
                <w:noProof/>
                <w:color w:val="auto"/>
                <w:sz w:val="22"/>
                <w:szCs w:val="22"/>
                <w:lang w:eastAsia="sv-SE"/>
              </w:rPr>
              <w:tab/>
            </w:r>
            <w:r w:rsidRPr="00ED0900">
              <w:rPr>
                <w:rStyle w:val="Hyperlnk"/>
                <w:noProof/>
              </w:rPr>
              <w:t>Skriva ut intyg/spara intyg som PDF</w:t>
            </w:r>
            <w:r>
              <w:rPr>
                <w:noProof/>
                <w:webHidden/>
              </w:rPr>
              <w:tab/>
            </w:r>
            <w:r>
              <w:rPr>
                <w:noProof/>
                <w:webHidden/>
              </w:rPr>
              <w:fldChar w:fldCharType="begin"/>
            </w:r>
            <w:r>
              <w:rPr>
                <w:noProof/>
                <w:webHidden/>
              </w:rPr>
              <w:instrText xml:space="preserve"> PAGEREF _Toc73691525 \h </w:instrText>
            </w:r>
            <w:r>
              <w:rPr>
                <w:noProof/>
                <w:webHidden/>
              </w:rPr>
            </w:r>
            <w:r>
              <w:rPr>
                <w:noProof/>
                <w:webHidden/>
              </w:rPr>
              <w:fldChar w:fldCharType="separate"/>
            </w:r>
            <w:r>
              <w:rPr>
                <w:noProof/>
                <w:webHidden/>
              </w:rPr>
              <w:t>16</w:t>
            </w:r>
            <w:r>
              <w:rPr>
                <w:noProof/>
                <w:webHidden/>
              </w:rPr>
              <w:fldChar w:fldCharType="end"/>
            </w:r>
          </w:hyperlink>
        </w:p>
        <w:p w14:paraId="58CC1987" w14:textId="3808F7B6"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26" w:history="1">
            <w:r w:rsidRPr="00ED0900">
              <w:rPr>
                <w:rStyle w:val="Hyperlnk"/>
                <w:noProof/>
              </w:rPr>
              <w:t>5.7</w:t>
            </w:r>
            <w:r>
              <w:rPr>
                <w:rFonts w:asciiTheme="minorHAnsi" w:eastAsiaTheme="minorEastAsia" w:hAnsiTheme="minorHAnsi" w:cstheme="minorBidi"/>
                <w:noProof/>
                <w:color w:val="auto"/>
                <w:sz w:val="22"/>
                <w:szCs w:val="22"/>
                <w:lang w:eastAsia="sv-SE"/>
              </w:rPr>
              <w:tab/>
            </w:r>
            <w:r w:rsidRPr="00ED0900">
              <w:rPr>
                <w:rStyle w:val="Hyperlnk"/>
                <w:noProof/>
              </w:rPr>
              <w:t>Förnya intyg</w:t>
            </w:r>
            <w:r>
              <w:rPr>
                <w:noProof/>
                <w:webHidden/>
              </w:rPr>
              <w:tab/>
            </w:r>
            <w:r>
              <w:rPr>
                <w:noProof/>
                <w:webHidden/>
              </w:rPr>
              <w:fldChar w:fldCharType="begin"/>
            </w:r>
            <w:r>
              <w:rPr>
                <w:noProof/>
                <w:webHidden/>
              </w:rPr>
              <w:instrText xml:space="preserve"> PAGEREF _Toc73691526 \h </w:instrText>
            </w:r>
            <w:r>
              <w:rPr>
                <w:noProof/>
                <w:webHidden/>
              </w:rPr>
            </w:r>
            <w:r>
              <w:rPr>
                <w:noProof/>
                <w:webHidden/>
              </w:rPr>
              <w:fldChar w:fldCharType="separate"/>
            </w:r>
            <w:r>
              <w:rPr>
                <w:noProof/>
                <w:webHidden/>
              </w:rPr>
              <w:t>17</w:t>
            </w:r>
            <w:r>
              <w:rPr>
                <w:noProof/>
                <w:webHidden/>
              </w:rPr>
              <w:fldChar w:fldCharType="end"/>
            </w:r>
          </w:hyperlink>
        </w:p>
        <w:p w14:paraId="28FC3D11" w14:textId="16FF364A"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27" w:history="1">
            <w:r w:rsidRPr="00ED0900">
              <w:rPr>
                <w:rStyle w:val="Hyperlnk"/>
                <w:noProof/>
              </w:rPr>
              <w:t>5.8</w:t>
            </w:r>
            <w:r>
              <w:rPr>
                <w:rFonts w:asciiTheme="minorHAnsi" w:eastAsiaTheme="minorEastAsia" w:hAnsiTheme="minorHAnsi" w:cstheme="minorBidi"/>
                <w:noProof/>
                <w:color w:val="auto"/>
                <w:sz w:val="22"/>
                <w:szCs w:val="22"/>
                <w:lang w:eastAsia="sv-SE"/>
              </w:rPr>
              <w:tab/>
            </w:r>
            <w:r w:rsidRPr="00ED0900">
              <w:rPr>
                <w:rStyle w:val="Hyperlnk"/>
                <w:noProof/>
              </w:rPr>
              <w:t>Ersätta intyg</w:t>
            </w:r>
            <w:r>
              <w:rPr>
                <w:noProof/>
                <w:webHidden/>
              </w:rPr>
              <w:tab/>
            </w:r>
            <w:r>
              <w:rPr>
                <w:noProof/>
                <w:webHidden/>
              </w:rPr>
              <w:fldChar w:fldCharType="begin"/>
            </w:r>
            <w:r>
              <w:rPr>
                <w:noProof/>
                <w:webHidden/>
              </w:rPr>
              <w:instrText xml:space="preserve"> PAGEREF _Toc73691527 \h </w:instrText>
            </w:r>
            <w:r>
              <w:rPr>
                <w:noProof/>
                <w:webHidden/>
              </w:rPr>
            </w:r>
            <w:r>
              <w:rPr>
                <w:noProof/>
                <w:webHidden/>
              </w:rPr>
              <w:fldChar w:fldCharType="separate"/>
            </w:r>
            <w:r>
              <w:rPr>
                <w:noProof/>
                <w:webHidden/>
              </w:rPr>
              <w:t>18</w:t>
            </w:r>
            <w:r>
              <w:rPr>
                <w:noProof/>
                <w:webHidden/>
              </w:rPr>
              <w:fldChar w:fldCharType="end"/>
            </w:r>
          </w:hyperlink>
        </w:p>
        <w:p w14:paraId="6FBF73AA" w14:textId="63EA389B"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28" w:history="1">
            <w:r w:rsidRPr="00ED0900">
              <w:rPr>
                <w:rStyle w:val="Hyperlnk"/>
                <w:noProof/>
              </w:rPr>
              <w:t>5.9</w:t>
            </w:r>
            <w:r>
              <w:rPr>
                <w:rFonts w:asciiTheme="minorHAnsi" w:eastAsiaTheme="minorEastAsia" w:hAnsiTheme="minorHAnsi" w:cstheme="minorBidi"/>
                <w:noProof/>
                <w:color w:val="auto"/>
                <w:sz w:val="22"/>
                <w:szCs w:val="22"/>
                <w:lang w:eastAsia="sv-SE"/>
              </w:rPr>
              <w:tab/>
            </w:r>
            <w:r w:rsidRPr="00ED0900">
              <w:rPr>
                <w:rStyle w:val="Hyperlnk"/>
                <w:noProof/>
              </w:rPr>
              <w:t>Kopiera låst utkast</w:t>
            </w:r>
            <w:r>
              <w:rPr>
                <w:noProof/>
                <w:webHidden/>
              </w:rPr>
              <w:tab/>
            </w:r>
            <w:r>
              <w:rPr>
                <w:noProof/>
                <w:webHidden/>
              </w:rPr>
              <w:fldChar w:fldCharType="begin"/>
            </w:r>
            <w:r>
              <w:rPr>
                <w:noProof/>
                <w:webHidden/>
              </w:rPr>
              <w:instrText xml:space="preserve"> PAGEREF _Toc73691528 \h </w:instrText>
            </w:r>
            <w:r>
              <w:rPr>
                <w:noProof/>
                <w:webHidden/>
              </w:rPr>
            </w:r>
            <w:r>
              <w:rPr>
                <w:noProof/>
                <w:webHidden/>
              </w:rPr>
              <w:fldChar w:fldCharType="separate"/>
            </w:r>
            <w:r>
              <w:rPr>
                <w:noProof/>
                <w:webHidden/>
              </w:rPr>
              <w:t>19</w:t>
            </w:r>
            <w:r>
              <w:rPr>
                <w:noProof/>
                <w:webHidden/>
              </w:rPr>
              <w:fldChar w:fldCharType="end"/>
            </w:r>
          </w:hyperlink>
        </w:p>
        <w:p w14:paraId="1EC52D55" w14:textId="21939880"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29" w:history="1">
            <w:r w:rsidRPr="00ED0900">
              <w:rPr>
                <w:rStyle w:val="Hyperlnk"/>
                <w:noProof/>
              </w:rPr>
              <w:t>5.10</w:t>
            </w:r>
            <w:r>
              <w:rPr>
                <w:rFonts w:asciiTheme="minorHAnsi" w:eastAsiaTheme="minorEastAsia" w:hAnsiTheme="minorHAnsi" w:cstheme="minorBidi"/>
                <w:noProof/>
                <w:color w:val="auto"/>
                <w:sz w:val="22"/>
                <w:szCs w:val="22"/>
                <w:lang w:eastAsia="sv-SE"/>
              </w:rPr>
              <w:tab/>
            </w:r>
            <w:r w:rsidRPr="00ED0900">
              <w:rPr>
                <w:rStyle w:val="Hyperlnk"/>
                <w:noProof/>
              </w:rPr>
              <w:t>Makulera intyg eller låst utkast</w:t>
            </w:r>
            <w:r>
              <w:rPr>
                <w:noProof/>
                <w:webHidden/>
              </w:rPr>
              <w:tab/>
            </w:r>
            <w:r>
              <w:rPr>
                <w:noProof/>
                <w:webHidden/>
              </w:rPr>
              <w:fldChar w:fldCharType="begin"/>
            </w:r>
            <w:r>
              <w:rPr>
                <w:noProof/>
                <w:webHidden/>
              </w:rPr>
              <w:instrText xml:space="preserve"> PAGEREF _Toc73691529 \h </w:instrText>
            </w:r>
            <w:r>
              <w:rPr>
                <w:noProof/>
                <w:webHidden/>
              </w:rPr>
            </w:r>
            <w:r>
              <w:rPr>
                <w:noProof/>
                <w:webHidden/>
              </w:rPr>
              <w:fldChar w:fldCharType="separate"/>
            </w:r>
            <w:r>
              <w:rPr>
                <w:noProof/>
                <w:webHidden/>
              </w:rPr>
              <w:t>20</w:t>
            </w:r>
            <w:r>
              <w:rPr>
                <w:noProof/>
                <w:webHidden/>
              </w:rPr>
              <w:fldChar w:fldCharType="end"/>
            </w:r>
          </w:hyperlink>
        </w:p>
        <w:p w14:paraId="0D68D100" w14:textId="5895F1A9"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30" w:history="1">
            <w:r w:rsidRPr="00ED0900">
              <w:rPr>
                <w:rStyle w:val="Hyperlnk"/>
                <w:noProof/>
              </w:rPr>
              <w:t>5.11</w:t>
            </w:r>
            <w:r>
              <w:rPr>
                <w:rFonts w:asciiTheme="minorHAnsi" w:eastAsiaTheme="minorEastAsia" w:hAnsiTheme="minorHAnsi" w:cstheme="minorBidi"/>
                <w:noProof/>
                <w:color w:val="auto"/>
                <w:sz w:val="22"/>
                <w:szCs w:val="22"/>
                <w:lang w:eastAsia="sv-SE"/>
              </w:rPr>
              <w:tab/>
            </w:r>
            <w:r w:rsidRPr="00ED0900">
              <w:rPr>
                <w:rStyle w:val="Hyperlnk"/>
                <w:noProof/>
              </w:rPr>
              <w:t>Hantering av skyddade personuppgifter</w:t>
            </w:r>
            <w:r>
              <w:rPr>
                <w:noProof/>
                <w:webHidden/>
              </w:rPr>
              <w:tab/>
            </w:r>
            <w:r>
              <w:rPr>
                <w:noProof/>
                <w:webHidden/>
              </w:rPr>
              <w:fldChar w:fldCharType="begin"/>
            </w:r>
            <w:r>
              <w:rPr>
                <w:noProof/>
                <w:webHidden/>
              </w:rPr>
              <w:instrText xml:space="preserve"> PAGEREF _Toc73691530 \h </w:instrText>
            </w:r>
            <w:r>
              <w:rPr>
                <w:noProof/>
                <w:webHidden/>
              </w:rPr>
            </w:r>
            <w:r>
              <w:rPr>
                <w:noProof/>
                <w:webHidden/>
              </w:rPr>
              <w:fldChar w:fldCharType="separate"/>
            </w:r>
            <w:r>
              <w:rPr>
                <w:noProof/>
                <w:webHidden/>
              </w:rPr>
              <w:t>21</w:t>
            </w:r>
            <w:r>
              <w:rPr>
                <w:noProof/>
                <w:webHidden/>
              </w:rPr>
              <w:fldChar w:fldCharType="end"/>
            </w:r>
          </w:hyperlink>
        </w:p>
        <w:p w14:paraId="0926AC8B" w14:textId="1EF5E420" w:rsidR="00A5335F" w:rsidRDefault="00A5335F">
          <w:pPr>
            <w:pStyle w:val="Innehll1"/>
            <w:tabs>
              <w:tab w:val="left" w:pos="440"/>
              <w:tab w:val="right" w:leader="dot" w:pos="8494"/>
            </w:tabs>
            <w:rPr>
              <w:rFonts w:asciiTheme="minorHAnsi" w:eastAsiaTheme="minorEastAsia" w:hAnsiTheme="minorHAnsi" w:cstheme="minorBidi"/>
              <w:b w:val="0"/>
              <w:noProof/>
              <w:color w:val="auto"/>
              <w:sz w:val="22"/>
              <w:szCs w:val="22"/>
              <w:lang w:eastAsia="sv-SE"/>
            </w:rPr>
          </w:pPr>
          <w:hyperlink w:anchor="_Toc73691531" w:history="1">
            <w:r w:rsidRPr="00ED0900">
              <w:rPr>
                <w:rStyle w:val="Hyperlnk"/>
                <w:noProof/>
              </w:rPr>
              <w:t>6.</w:t>
            </w:r>
            <w:r>
              <w:rPr>
                <w:rFonts w:asciiTheme="minorHAnsi" w:eastAsiaTheme="minorEastAsia" w:hAnsiTheme="minorHAnsi" w:cstheme="minorBidi"/>
                <w:b w:val="0"/>
                <w:noProof/>
                <w:color w:val="auto"/>
                <w:sz w:val="22"/>
                <w:szCs w:val="22"/>
                <w:lang w:eastAsia="sv-SE"/>
              </w:rPr>
              <w:tab/>
            </w:r>
            <w:r w:rsidRPr="00ED0900">
              <w:rPr>
                <w:rStyle w:val="Hyperlnk"/>
                <w:noProof/>
              </w:rPr>
              <w:t>Stöd när du fyller i intyget</w:t>
            </w:r>
            <w:r>
              <w:rPr>
                <w:noProof/>
                <w:webHidden/>
              </w:rPr>
              <w:tab/>
            </w:r>
            <w:r>
              <w:rPr>
                <w:noProof/>
                <w:webHidden/>
              </w:rPr>
              <w:fldChar w:fldCharType="begin"/>
            </w:r>
            <w:r>
              <w:rPr>
                <w:noProof/>
                <w:webHidden/>
              </w:rPr>
              <w:instrText xml:space="preserve"> PAGEREF _Toc73691531 \h </w:instrText>
            </w:r>
            <w:r>
              <w:rPr>
                <w:noProof/>
                <w:webHidden/>
              </w:rPr>
            </w:r>
            <w:r>
              <w:rPr>
                <w:noProof/>
                <w:webHidden/>
              </w:rPr>
              <w:fldChar w:fldCharType="separate"/>
            </w:r>
            <w:r>
              <w:rPr>
                <w:noProof/>
                <w:webHidden/>
              </w:rPr>
              <w:t>24</w:t>
            </w:r>
            <w:r>
              <w:rPr>
                <w:noProof/>
                <w:webHidden/>
              </w:rPr>
              <w:fldChar w:fldCharType="end"/>
            </w:r>
          </w:hyperlink>
        </w:p>
        <w:p w14:paraId="2BB6052C" w14:textId="1FA10F1C"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32" w:history="1">
            <w:r w:rsidRPr="00ED0900">
              <w:rPr>
                <w:rStyle w:val="Hyperlnk"/>
                <w:noProof/>
              </w:rPr>
              <w:t>6.1</w:t>
            </w:r>
            <w:r>
              <w:rPr>
                <w:rFonts w:asciiTheme="minorHAnsi" w:eastAsiaTheme="minorEastAsia" w:hAnsiTheme="minorHAnsi" w:cstheme="minorBidi"/>
                <w:noProof/>
                <w:color w:val="auto"/>
                <w:sz w:val="22"/>
                <w:szCs w:val="22"/>
                <w:lang w:eastAsia="sv-SE"/>
              </w:rPr>
              <w:tab/>
            </w:r>
            <w:r w:rsidRPr="00ED0900">
              <w:rPr>
                <w:rStyle w:val="Hyperlnk"/>
                <w:noProof/>
              </w:rPr>
              <w:t>Information om vad som ska anges i ett fält</w:t>
            </w:r>
            <w:r>
              <w:rPr>
                <w:noProof/>
                <w:webHidden/>
              </w:rPr>
              <w:tab/>
            </w:r>
            <w:r>
              <w:rPr>
                <w:noProof/>
                <w:webHidden/>
              </w:rPr>
              <w:fldChar w:fldCharType="begin"/>
            </w:r>
            <w:r>
              <w:rPr>
                <w:noProof/>
                <w:webHidden/>
              </w:rPr>
              <w:instrText xml:space="preserve"> PAGEREF _Toc73691532 \h </w:instrText>
            </w:r>
            <w:r>
              <w:rPr>
                <w:noProof/>
                <w:webHidden/>
              </w:rPr>
            </w:r>
            <w:r>
              <w:rPr>
                <w:noProof/>
                <w:webHidden/>
              </w:rPr>
              <w:fldChar w:fldCharType="separate"/>
            </w:r>
            <w:r>
              <w:rPr>
                <w:noProof/>
                <w:webHidden/>
              </w:rPr>
              <w:t>24</w:t>
            </w:r>
            <w:r>
              <w:rPr>
                <w:noProof/>
                <w:webHidden/>
              </w:rPr>
              <w:fldChar w:fldCharType="end"/>
            </w:r>
          </w:hyperlink>
        </w:p>
        <w:p w14:paraId="00F13710" w14:textId="3BDD936F"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33" w:history="1">
            <w:r w:rsidRPr="00ED0900">
              <w:rPr>
                <w:rStyle w:val="Hyperlnk"/>
                <w:noProof/>
              </w:rPr>
              <w:t>6.2</w:t>
            </w:r>
            <w:r>
              <w:rPr>
                <w:rFonts w:asciiTheme="minorHAnsi" w:eastAsiaTheme="minorEastAsia" w:hAnsiTheme="minorHAnsi" w:cstheme="minorBidi"/>
                <w:noProof/>
                <w:color w:val="auto"/>
                <w:sz w:val="22"/>
                <w:szCs w:val="22"/>
                <w:lang w:eastAsia="sv-SE"/>
              </w:rPr>
              <w:tab/>
            </w:r>
            <w:r w:rsidRPr="00ED0900">
              <w:rPr>
                <w:rStyle w:val="Hyperlnk"/>
                <w:noProof/>
              </w:rPr>
              <w:t>Fyll i diagnos via diagnoskod eller fritext</w:t>
            </w:r>
            <w:r>
              <w:rPr>
                <w:noProof/>
                <w:webHidden/>
              </w:rPr>
              <w:tab/>
            </w:r>
            <w:r>
              <w:rPr>
                <w:noProof/>
                <w:webHidden/>
              </w:rPr>
              <w:fldChar w:fldCharType="begin"/>
            </w:r>
            <w:r>
              <w:rPr>
                <w:noProof/>
                <w:webHidden/>
              </w:rPr>
              <w:instrText xml:space="preserve"> PAGEREF _Toc73691533 \h </w:instrText>
            </w:r>
            <w:r>
              <w:rPr>
                <w:noProof/>
                <w:webHidden/>
              </w:rPr>
            </w:r>
            <w:r>
              <w:rPr>
                <w:noProof/>
                <w:webHidden/>
              </w:rPr>
              <w:fldChar w:fldCharType="separate"/>
            </w:r>
            <w:r>
              <w:rPr>
                <w:noProof/>
                <w:webHidden/>
              </w:rPr>
              <w:t>24</w:t>
            </w:r>
            <w:r>
              <w:rPr>
                <w:noProof/>
                <w:webHidden/>
              </w:rPr>
              <w:fldChar w:fldCharType="end"/>
            </w:r>
          </w:hyperlink>
        </w:p>
        <w:p w14:paraId="40DA1EA1" w14:textId="7749D73F"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34" w:history="1">
            <w:r w:rsidRPr="00ED0900">
              <w:rPr>
                <w:rStyle w:val="Hyperlnk"/>
                <w:noProof/>
              </w:rPr>
              <w:t>6.3</w:t>
            </w:r>
            <w:r>
              <w:rPr>
                <w:rFonts w:asciiTheme="minorHAnsi" w:eastAsiaTheme="minorEastAsia" w:hAnsiTheme="minorHAnsi" w:cstheme="minorBidi"/>
                <w:noProof/>
                <w:color w:val="auto"/>
                <w:sz w:val="22"/>
                <w:szCs w:val="22"/>
                <w:lang w:eastAsia="sv-SE"/>
              </w:rPr>
              <w:tab/>
            </w:r>
            <w:r w:rsidRPr="00ED0900">
              <w:rPr>
                <w:rStyle w:val="Hyperlnk"/>
                <w:noProof/>
              </w:rPr>
              <w:t>Socialstyrelsens försäkringsmedicinska beslutsstöd (FMB)</w:t>
            </w:r>
            <w:r>
              <w:rPr>
                <w:noProof/>
                <w:webHidden/>
              </w:rPr>
              <w:tab/>
            </w:r>
            <w:r>
              <w:rPr>
                <w:noProof/>
                <w:webHidden/>
              </w:rPr>
              <w:fldChar w:fldCharType="begin"/>
            </w:r>
            <w:r>
              <w:rPr>
                <w:noProof/>
                <w:webHidden/>
              </w:rPr>
              <w:instrText xml:space="preserve"> PAGEREF _Toc73691534 \h </w:instrText>
            </w:r>
            <w:r>
              <w:rPr>
                <w:noProof/>
                <w:webHidden/>
              </w:rPr>
            </w:r>
            <w:r>
              <w:rPr>
                <w:noProof/>
                <w:webHidden/>
              </w:rPr>
              <w:fldChar w:fldCharType="separate"/>
            </w:r>
            <w:r>
              <w:rPr>
                <w:noProof/>
                <w:webHidden/>
              </w:rPr>
              <w:t>25</w:t>
            </w:r>
            <w:r>
              <w:rPr>
                <w:noProof/>
                <w:webHidden/>
              </w:rPr>
              <w:fldChar w:fldCharType="end"/>
            </w:r>
          </w:hyperlink>
        </w:p>
        <w:p w14:paraId="0AD5DAB6" w14:textId="58B187F6"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35" w:history="1">
            <w:r w:rsidRPr="00ED0900">
              <w:rPr>
                <w:rStyle w:val="Hyperlnk"/>
                <w:noProof/>
              </w:rPr>
              <w:t>6.4</w:t>
            </w:r>
            <w:r>
              <w:rPr>
                <w:rFonts w:asciiTheme="minorHAnsi" w:eastAsiaTheme="minorEastAsia" w:hAnsiTheme="minorHAnsi" w:cstheme="minorBidi"/>
                <w:noProof/>
                <w:color w:val="auto"/>
                <w:sz w:val="22"/>
                <w:szCs w:val="22"/>
                <w:lang w:eastAsia="sv-SE"/>
              </w:rPr>
              <w:tab/>
            </w:r>
            <w:r w:rsidRPr="00ED0900">
              <w:rPr>
                <w:rStyle w:val="Hyperlnk"/>
                <w:noProof/>
              </w:rPr>
              <w:t>Om intyget</w:t>
            </w:r>
            <w:r>
              <w:rPr>
                <w:noProof/>
                <w:webHidden/>
              </w:rPr>
              <w:tab/>
            </w:r>
            <w:r>
              <w:rPr>
                <w:noProof/>
                <w:webHidden/>
              </w:rPr>
              <w:fldChar w:fldCharType="begin"/>
            </w:r>
            <w:r>
              <w:rPr>
                <w:noProof/>
                <w:webHidden/>
              </w:rPr>
              <w:instrText xml:space="preserve"> PAGEREF _Toc73691535 \h </w:instrText>
            </w:r>
            <w:r>
              <w:rPr>
                <w:noProof/>
                <w:webHidden/>
              </w:rPr>
            </w:r>
            <w:r>
              <w:rPr>
                <w:noProof/>
                <w:webHidden/>
              </w:rPr>
              <w:fldChar w:fldCharType="separate"/>
            </w:r>
            <w:r>
              <w:rPr>
                <w:noProof/>
                <w:webHidden/>
              </w:rPr>
              <w:t>26</w:t>
            </w:r>
            <w:r>
              <w:rPr>
                <w:noProof/>
                <w:webHidden/>
              </w:rPr>
              <w:fldChar w:fldCharType="end"/>
            </w:r>
          </w:hyperlink>
        </w:p>
        <w:p w14:paraId="49343D5A" w14:textId="571A0AD1"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36" w:history="1">
            <w:r w:rsidRPr="00ED0900">
              <w:rPr>
                <w:rStyle w:val="Hyperlnk"/>
                <w:noProof/>
              </w:rPr>
              <w:t>6.5</w:t>
            </w:r>
            <w:r>
              <w:rPr>
                <w:rFonts w:asciiTheme="minorHAnsi" w:eastAsiaTheme="minorEastAsia" w:hAnsiTheme="minorHAnsi" w:cstheme="minorBidi"/>
                <w:noProof/>
                <w:color w:val="auto"/>
                <w:sz w:val="22"/>
                <w:szCs w:val="22"/>
                <w:lang w:eastAsia="sv-SE"/>
              </w:rPr>
              <w:tab/>
            </w:r>
            <w:r w:rsidRPr="00ED0900">
              <w:rPr>
                <w:rStyle w:val="Hyperlnk"/>
                <w:noProof/>
              </w:rPr>
              <w:t>Dölj högerfältet</w:t>
            </w:r>
            <w:r>
              <w:rPr>
                <w:noProof/>
                <w:webHidden/>
              </w:rPr>
              <w:tab/>
            </w:r>
            <w:r>
              <w:rPr>
                <w:noProof/>
                <w:webHidden/>
              </w:rPr>
              <w:fldChar w:fldCharType="begin"/>
            </w:r>
            <w:r>
              <w:rPr>
                <w:noProof/>
                <w:webHidden/>
              </w:rPr>
              <w:instrText xml:space="preserve"> PAGEREF _Toc73691536 \h </w:instrText>
            </w:r>
            <w:r>
              <w:rPr>
                <w:noProof/>
                <w:webHidden/>
              </w:rPr>
            </w:r>
            <w:r>
              <w:rPr>
                <w:noProof/>
                <w:webHidden/>
              </w:rPr>
              <w:fldChar w:fldCharType="separate"/>
            </w:r>
            <w:r>
              <w:rPr>
                <w:noProof/>
                <w:webHidden/>
              </w:rPr>
              <w:t>26</w:t>
            </w:r>
            <w:r>
              <w:rPr>
                <w:noProof/>
                <w:webHidden/>
              </w:rPr>
              <w:fldChar w:fldCharType="end"/>
            </w:r>
          </w:hyperlink>
        </w:p>
        <w:p w14:paraId="7422793D" w14:textId="3AE2E3E6"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37" w:history="1">
            <w:r w:rsidRPr="00ED0900">
              <w:rPr>
                <w:rStyle w:val="Hyperlnk"/>
                <w:noProof/>
              </w:rPr>
              <w:t>6.6</w:t>
            </w:r>
            <w:r>
              <w:rPr>
                <w:rFonts w:asciiTheme="minorHAnsi" w:eastAsiaTheme="minorEastAsia" w:hAnsiTheme="minorHAnsi" w:cstheme="minorBidi"/>
                <w:noProof/>
                <w:color w:val="auto"/>
                <w:sz w:val="22"/>
                <w:szCs w:val="22"/>
                <w:lang w:eastAsia="sv-SE"/>
              </w:rPr>
              <w:tab/>
            </w:r>
            <w:r w:rsidRPr="00ED0900">
              <w:rPr>
                <w:rStyle w:val="Hyperlnk"/>
                <w:noProof/>
              </w:rPr>
              <w:t>Klassifikation av funktionstillstånd, funktionshinder och hälsa (ICF)</w:t>
            </w:r>
            <w:r>
              <w:rPr>
                <w:noProof/>
                <w:webHidden/>
              </w:rPr>
              <w:tab/>
            </w:r>
            <w:r>
              <w:rPr>
                <w:noProof/>
                <w:webHidden/>
              </w:rPr>
              <w:fldChar w:fldCharType="begin"/>
            </w:r>
            <w:r>
              <w:rPr>
                <w:noProof/>
                <w:webHidden/>
              </w:rPr>
              <w:instrText xml:space="preserve"> PAGEREF _Toc73691537 \h </w:instrText>
            </w:r>
            <w:r>
              <w:rPr>
                <w:noProof/>
                <w:webHidden/>
              </w:rPr>
            </w:r>
            <w:r>
              <w:rPr>
                <w:noProof/>
                <w:webHidden/>
              </w:rPr>
              <w:fldChar w:fldCharType="separate"/>
            </w:r>
            <w:r>
              <w:rPr>
                <w:noProof/>
                <w:webHidden/>
              </w:rPr>
              <w:t>26</w:t>
            </w:r>
            <w:r>
              <w:rPr>
                <w:noProof/>
                <w:webHidden/>
              </w:rPr>
              <w:fldChar w:fldCharType="end"/>
            </w:r>
          </w:hyperlink>
        </w:p>
        <w:p w14:paraId="6992074D" w14:textId="24972AF0"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38" w:history="1">
            <w:r w:rsidRPr="00ED0900">
              <w:rPr>
                <w:rStyle w:val="Hyperlnk"/>
                <w:noProof/>
              </w:rPr>
              <w:t>6.7</w:t>
            </w:r>
            <w:r>
              <w:rPr>
                <w:rFonts w:asciiTheme="minorHAnsi" w:eastAsiaTheme="minorEastAsia" w:hAnsiTheme="minorHAnsi" w:cstheme="minorBidi"/>
                <w:noProof/>
                <w:color w:val="auto"/>
                <w:sz w:val="22"/>
                <w:szCs w:val="22"/>
                <w:lang w:eastAsia="sv-SE"/>
              </w:rPr>
              <w:tab/>
            </w:r>
            <w:r w:rsidRPr="00ED0900">
              <w:rPr>
                <w:rStyle w:val="Hyperlnk"/>
                <w:noProof/>
              </w:rPr>
              <w:t>Kortkommando för slutdatum i sjukskrivningsperioden</w:t>
            </w:r>
            <w:r>
              <w:rPr>
                <w:noProof/>
                <w:webHidden/>
              </w:rPr>
              <w:tab/>
            </w:r>
            <w:r>
              <w:rPr>
                <w:noProof/>
                <w:webHidden/>
              </w:rPr>
              <w:fldChar w:fldCharType="begin"/>
            </w:r>
            <w:r>
              <w:rPr>
                <w:noProof/>
                <w:webHidden/>
              </w:rPr>
              <w:instrText xml:space="preserve"> PAGEREF _Toc73691538 \h </w:instrText>
            </w:r>
            <w:r>
              <w:rPr>
                <w:noProof/>
                <w:webHidden/>
              </w:rPr>
            </w:r>
            <w:r>
              <w:rPr>
                <w:noProof/>
                <w:webHidden/>
              </w:rPr>
              <w:fldChar w:fldCharType="separate"/>
            </w:r>
            <w:r>
              <w:rPr>
                <w:noProof/>
                <w:webHidden/>
              </w:rPr>
              <w:t>29</w:t>
            </w:r>
            <w:r>
              <w:rPr>
                <w:noProof/>
                <w:webHidden/>
              </w:rPr>
              <w:fldChar w:fldCharType="end"/>
            </w:r>
          </w:hyperlink>
        </w:p>
        <w:p w14:paraId="222F15C7" w14:textId="4E247313"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39" w:history="1">
            <w:r w:rsidRPr="00ED0900">
              <w:rPr>
                <w:rStyle w:val="Hyperlnk"/>
                <w:noProof/>
              </w:rPr>
              <w:t>6.8</w:t>
            </w:r>
            <w:r>
              <w:rPr>
                <w:rFonts w:asciiTheme="minorHAnsi" w:eastAsiaTheme="minorEastAsia" w:hAnsiTheme="minorHAnsi" w:cstheme="minorBidi"/>
                <w:noProof/>
                <w:color w:val="auto"/>
                <w:sz w:val="22"/>
                <w:szCs w:val="22"/>
                <w:lang w:eastAsia="sv-SE"/>
              </w:rPr>
              <w:tab/>
            </w:r>
            <w:r w:rsidRPr="00ED0900">
              <w:rPr>
                <w:rStyle w:val="Hyperlnk"/>
                <w:noProof/>
              </w:rPr>
              <w:t>Resulterande arbetstid</w:t>
            </w:r>
            <w:r>
              <w:rPr>
                <w:noProof/>
                <w:webHidden/>
              </w:rPr>
              <w:tab/>
            </w:r>
            <w:r>
              <w:rPr>
                <w:noProof/>
                <w:webHidden/>
              </w:rPr>
              <w:fldChar w:fldCharType="begin"/>
            </w:r>
            <w:r>
              <w:rPr>
                <w:noProof/>
                <w:webHidden/>
              </w:rPr>
              <w:instrText xml:space="preserve"> PAGEREF _Toc73691539 \h </w:instrText>
            </w:r>
            <w:r>
              <w:rPr>
                <w:noProof/>
                <w:webHidden/>
              </w:rPr>
            </w:r>
            <w:r>
              <w:rPr>
                <w:noProof/>
                <w:webHidden/>
              </w:rPr>
              <w:fldChar w:fldCharType="separate"/>
            </w:r>
            <w:r>
              <w:rPr>
                <w:noProof/>
                <w:webHidden/>
              </w:rPr>
              <w:t>30</w:t>
            </w:r>
            <w:r>
              <w:rPr>
                <w:noProof/>
                <w:webHidden/>
              </w:rPr>
              <w:fldChar w:fldCharType="end"/>
            </w:r>
          </w:hyperlink>
        </w:p>
        <w:p w14:paraId="03632FFD" w14:textId="560224D0"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40" w:history="1">
            <w:r w:rsidRPr="00ED0900">
              <w:rPr>
                <w:rStyle w:val="Hyperlnk"/>
                <w:noProof/>
              </w:rPr>
              <w:t>6.9</w:t>
            </w:r>
            <w:r>
              <w:rPr>
                <w:rFonts w:asciiTheme="minorHAnsi" w:eastAsiaTheme="minorEastAsia" w:hAnsiTheme="minorHAnsi" w:cstheme="minorBidi"/>
                <w:noProof/>
                <w:color w:val="auto"/>
                <w:sz w:val="22"/>
                <w:szCs w:val="22"/>
                <w:lang w:eastAsia="sv-SE"/>
              </w:rPr>
              <w:tab/>
            </w:r>
            <w:r w:rsidRPr="00ED0900">
              <w:rPr>
                <w:rStyle w:val="Hyperlnk"/>
                <w:noProof/>
              </w:rPr>
              <w:t>Information om FMB:s rekommendationer överskrids</w:t>
            </w:r>
            <w:r>
              <w:rPr>
                <w:noProof/>
                <w:webHidden/>
              </w:rPr>
              <w:tab/>
            </w:r>
            <w:r>
              <w:rPr>
                <w:noProof/>
                <w:webHidden/>
              </w:rPr>
              <w:fldChar w:fldCharType="begin"/>
            </w:r>
            <w:r>
              <w:rPr>
                <w:noProof/>
                <w:webHidden/>
              </w:rPr>
              <w:instrText xml:space="preserve"> PAGEREF _Toc73691540 \h </w:instrText>
            </w:r>
            <w:r>
              <w:rPr>
                <w:noProof/>
                <w:webHidden/>
              </w:rPr>
            </w:r>
            <w:r>
              <w:rPr>
                <w:noProof/>
                <w:webHidden/>
              </w:rPr>
              <w:fldChar w:fldCharType="separate"/>
            </w:r>
            <w:r>
              <w:rPr>
                <w:noProof/>
                <w:webHidden/>
              </w:rPr>
              <w:t>31</w:t>
            </w:r>
            <w:r>
              <w:rPr>
                <w:noProof/>
                <w:webHidden/>
              </w:rPr>
              <w:fldChar w:fldCharType="end"/>
            </w:r>
          </w:hyperlink>
        </w:p>
        <w:p w14:paraId="0F34B556" w14:textId="2FAF9673"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41" w:history="1">
            <w:r w:rsidRPr="00ED0900">
              <w:rPr>
                <w:rStyle w:val="Hyperlnk"/>
                <w:noProof/>
              </w:rPr>
              <w:t>6.10</w:t>
            </w:r>
            <w:r>
              <w:rPr>
                <w:rFonts w:asciiTheme="minorHAnsi" w:eastAsiaTheme="minorEastAsia" w:hAnsiTheme="minorHAnsi" w:cstheme="minorBidi"/>
                <w:noProof/>
                <w:color w:val="auto"/>
                <w:sz w:val="22"/>
                <w:szCs w:val="22"/>
                <w:lang w:eastAsia="sv-SE"/>
              </w:rPr>
              <w:tab/>
            </w:r>
            <w:r w:rsidRPr="00ED0900">
              <w:rPr>
                <w:rStyle w:val="Hyperlnk"/>
                <w:noProof/>
              </w:rPr>
              <w:t>Obligatoriska uppgifter</w:t>
            </w:r>
            <w:r>
              <w:rPr>
                <w:noProof/>
                <w:webHidden/>
              </w:rPr>
              <w:tab/>
            </w:r>
            <w:r>
              <w:rPr>
                <w:noProof/>
                <w:webHidden/>
              </w:rPr>
              <w:fldChar w:fldCharType="begin"/>
            </w:r>
            <w:r>
              <w:rPr>
                <w:noProof/>
                <w:webHidden/>
              </w:rPr>
              <w:instrText xml:space="preserve"> PAGEREF _Toc73691541 \h </w:instrText>
            </w:r>
            <w:r>
              <w:rPr>
                <w:noProof/>
                <w:webHidden/>
              </w:rPr>
            </w:r>
            <w:r>
              <w:rPr>
                <w:noProof/>
                <w:webHidden/>
              </w:rPr>
              <w:fldChar w:fldCharType="separate"/>
            </w:r>
            <w:r>
              <w:rPr>
                <w:noProof/>
                <w:webHidden/>
              </w:rPr>
              <w:t>32</w:t>
            </w:r>
            <w:r>
              <w:rPr>
                <w:noProof/>
                <w:webHidden/>
              </w:rPr>
              <w:fldChar w:fldCharType="end"/>
            </w:r>
          </w:hyperlink>
        </w:p>
        <w:p w14:paraId="741D4F19" w14:textId="4A4E136D"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42" w:history="1">
            <w:r w:rsidRPr="00ED0900">
              <w:rPr>
                <w:rStyle w:val="Hyperlnk"/>
                <w:noProof/>
              </w:rPr>
              <w:t>6.11</w:t>
            </w:r>
            <w:r>
              <w:rPr>
                <w:rFonts w:asciiTheme="minorHAnsi" w:eastAsiaTheme="minorEastAsia" w:hAnsiTheme="minorHAnsi" w:cstheme="minorBidi"/>
                <w:noProof/>
                <w:color w:val="auto"/>
                <w:sz w:val="22"/>
                <w:szCs w:val="22"/>
                <w:lang w:eastAsia="sv-SE"/>
              </w:rPr>
              <w:tab/>
            </w:r>
            <w:r w:rsidRPr="00ED0900">
              <w:rPr>
                <w:rStyle w:val="Hyperlnk"/>
                <w:noProof/>
              </w:rPr>
              <w:t>Förifyllnad av intygsutkast</w:t>
            </w:r>
            <w:r>
              <w:rPr>
                <w:noProof/>
                <w:webHidden/>
              </w:rPr>
              <w:tab/>
            </w:r>
            <w:r>
              <w:rPr>
                <w:noProof/>
                <w:webHidden/>
              </w:rPr>
              <w:fldChar w:fldCharType="begin"/>
            </w:r>
            <w:r>
              <w:rPr>
                <w:noProof/>
                <w:webHidden/>
              </w:rPr>
              <w:instrText xml:space="preserve"> PAGEREF _Toc73691542 \h </w:instrText>
            </w:r>
            <w:r>
              <w:rPr>
                <w:noProof/>
                <w:webHidden/>
              </w:rPr>
            </w:r>
            <w:r>
              <w:rPr>
                <w:noProof/>
                <w:webHidden/>
              </w:rPr>
              <w:fldChar w:fldCharType="separate"/>
            </w:r>
            <w:r>
              <w:rPr>
                <w:noProof/>
                <w:webHidden/>
              </w:rPr>
              <w:t>32</w:t>
            </w:r>
            <w:r>
              <w:rPr>
                <w:noProof/>
                <w:webHidden/>
              </w:rPr>
              <w:fldChar w:fldCharType="end"/>
            </w:r>
          </w:hyperlink>
        </w:p>
        <w:p w14:paraId="23706E64" w14:textId="33B08904" w:rsidR="00A5335F" w:rsidRDefault="00A5335F">
          <w:pPr>
            <w:pStyle w:val="Innehll1"/>
            <w:tabs>
              <w:tab w:val="left" w:pos="440"/>
              <w:tab w:val="right" w:leader="dot" w:pos="8494"/>
            </w:tabs>
            <w:rPr>
              <w:rFonts w:asciiTheme="minorHAnsi" w:eastAsiaTheme="minorEastAsia" w:hAnsiTheme="minorHAnsi" w:cstheme="minorBidi"/>
              <w:b w:val="0"/>
              <w:noProof/>
              <w:color w:val="auto"/>
              <w:sz w:val="22"/>
              <w:szCs w:val="22"/>
              <w:lang w:eastAsia="sv-SE"/>
            </w:rPr>
          </w:pPr>
          <w:hyperlink w:anchor="_Toc73691543" w:history="1">
            <w:r w:rsidRPr="00ED0900">
              <w:rPr>
                <w:rStyle w:val="Hyperlnk"/>
                <w:noProof/>
              </w:rPr>
              <w:t>7.</w:t>
            </w:r>
            <w:r>
              <w:rPr>
                <w:rFonts w:asciiTheme="minorHAnsi" w:eastAsiaTheme="minorEastAsia" w:hAnsiTheme="minorHAnsi" w:cstheme="minorBidi"/>
                <w:b w:val="0"/>
                <w:noProof/>
                <w:color w:val="auto"/>
                <w:sz w:val="22"/>
                <w:szCs w:val="22"/>
                <w:lang w:eastAsia="sv-SE"/>
              </w:rPr>
              <w:tab/>
            </w:r>
            <w:r w:rsidRPr="00ED0900">
              <w:rPr>
                <w:rStyle w:val="Hyperlnk"/>
                <w:noProof/>
              </w:rPr>
              <w:t>Ärendekommunikation</w:t>
            </w:r>
            <w:r>
              <w:rPr>
                <w:noProof/>
                <w:webHidden/>
              </w:rPr>
              <w:tab/>
            </w:r>
            <w:r>
              <w:rPr>
                <w:noProof/>
                <w:webHidden/>
              </w:rPr>
              <w:fldChar w:fldCharType="begin"/>
            </w:r>
            <w:r>
              <w:rPr>
                <w:noProof/>
                <w:webHidden/>
              </w:rPr>
              <w:instrText xml:space="preserve"> PAGEREF _Toc73691543 \h </w:instrText>
            </w:r>
            <w:r>
              <w:rPr>
                <w:noProof/>
                <w:webHidden/>
              </w:rPr>
            </w:r>
            <w:r>
              <w:rPr>
                <w:noProof/>
                <w:webHidden/>
              </w:rPr>
              <w:fldChar w:fldCharType="separate"/>
            </w:r>
            <w:r>
              <w:rPr>
                <w:noProof/>
                <w:webHidden/>
              </w:rPr>
              <w:t>33</w:t>
            </w:r>
            <w:r>
              <w:rPr>
                <w:noProof/>
                <w:webHidden/>
              </w:rPr>
              <w:fldChar w:fldCharType="end"/>
            </w:r>
          </w:hyperlink>
        </w:p>
        <w:p w14:paraId="2B47B2FE" w14:textId="457A2B63"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44" w:history="1">
            <w:r w:rsidRPr="00ED0900">
              <w:rPr>
                <w:rStyle w:val="Hyperlnk"/>
                <w:noProof/>
              </w:rPr>
              <w:t>7.1</w:t>
            </w:r>
            <w:r>
              <w:rPr>
                <w:rFonts w:asciiTheme="minorHAnsi" w:eastAsiaTheme="minorEastAsia" w:hAnsiTheme="minorHAnsi" w:cstheme="minorBidi"/>
                <w:noProof/>
                <w:color w:val="auto"/>
                <w:sz w:val="22"/>
                <w:szCs w:val="22"/>
                <w:lang w:eastAsia="sv-SE"/>
              </w:rPr>
              <w:tab/>
            </w:r>
            <w:r w:rsidRPr="00ED0900">
              <w:rPr>
                <w:rStyle w:val="Hyperlnk"/>
                <w:noProof/>
              </w:rPr>
              <w:t>Se lista över ärendekommunikation</w:t>
            </w:r>
            <w:r>
              <w:rPr>
                <w:noProof/>
                <w:webHidden/>
              </w:rPr>
              <w:tab/>
            </w:r>
            <w:r>
              <w:rPr>
                <w:noProof/>
                <w:webHidden/>
              </w:rPr>
              <w:fldChar w:fldCharType="begin"/>
            </w:r>
            <w:r>
              <w:rPr>
                <w:noProof/>
                <w:webHidden/>
              </w:rPr>
              <w:instrText xml:space="preserve"> PAGEREF _Toc73691544 \h </w:instrText>
            </w:r>
            <w:r>
              <w:rPr>
                <w:noProof/>
                <w:webHidden/>
              </w:rPr>
            </w:r>
            <w:r>
              <w:rPr>
                <w:noProof/>
                <w:webHidden/>
              </w:rPr>
              <w:fldChar w:fldCharType="separate"/>
            </w:r>
            <w:r>
              <w:rPr>
                <w:noProof/>
                <w:webHidden/>
              </w:rPr>
              <w:t>35</w:t>
            </w:r>
            <w:r>
              <w:rPr>
                <w:noProof/>
                <w:webHidden/>
              </w:rPr>
              <w:fldChar w:fldCharType="end"/>
            </w:r>
          </w:hyperlink>
        </w:p>
        <w:p w14:paraId="78AA8ABE" w14:textId="0BE0D0A9"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45" w:history="1">
            <w:r w:rsidRPr="00ED0900">
              <w:rPr>
                <w:rStyle w:val="Hyperlnk"/>
                <w:noProof/>
              </w:rPr>
              <w:t>7.2</w:t>
            </w:r>
            <w:r>
              <w:rPr>
                <w:rFonts w:asciiTheme="minorHAnsi" w:eastAsiaTheme="minorEastAsia" w:hAnsiTheme="minorHAnsi" w:cstheme="minorBidi"/>
                <w:noProof/>
                <w:color w:val="auto"/>
                <w:sz w:val="22"/>
                <w:szCs w:val="22"/>
                <w:lang w:eastAsia="sv-SE"/>
              </w:rPr>
              <w:tab/>
            </w:r>
            <w:r w:rsidRPr="00ED0900">
              <w:rPr>
                <w:rStyle w:val="Hyperlnk"/>
                <w:noProof/>
              </w:rPr>
              <w:t>Titta på en fråga eller ett svar</w:t>
            </w:r>
            <w:r>
              <w:rPr>
                <w:noProof/>
                <w:webHidden/>
              </w:rPr>
              <w:tab/>
            </w:r>
            <w:r>
              <w:rPr>
                <w:noProof/>
                <w:webHidden/>
              </w:rPr>
              <w:fldChar w:fldCharType="begin"/>
            </w:r>
            <w:r>
              <w:rPr>
                <w:noProof/>
                <w:webHidden/>
              </w:rPr>
              <w:instrText xml:space="preserve"> PAGEREF _Toc73691545 \h </w:instrText>
            </w:r>
            <w:r>
              <w:rPr>
                <w:noProof/>
                <w:webHidden/>
              </w:rPr>
            </w:r>
            <w:r>
              <w:rPr>
                <w:noProof/>
                <w:webHidden/>
              </w:rPr>
              <w:fldChar w:fldCharType="separate"/>
            </w:r>
            <w:r>
              <w:rPr>
                <w:noProof/>
                <w:webHidden/>
              </w:rPr>
              <w:t>36</w:t>
            </w:r>
            <w:r>
              <w:rPr>
                <w:noProof/>
                <w:webHidden/>
              </w:rPr>
              <w:fldChar w:fldCharType="end"/>
            </w:r>
          </w:hyperlink>
        </w:p>
        <w:p w14:paraId="41999E5F" w14:textId="50638447"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46" w:history="1">
            <w:r w:rsidRPr="00ED0900">
              <w:rPr>
                <w:rStyle w:val="Hyperlnk"/>
                <w:noProof/>
              </w:rPr>
              <w:t>7.3</w:t>
            </w:r>
            <w:r>
              <w:rPr>
                <w:rFonts w:asciiTheme="minorHAnsi" w:eastAsiaTheme="minorEastAsia" w:hAnsiTheme="minorHAnsi" w:cstheme="minorBidi"/>
                <w:noProof/>
                <w:color w:val="auto"/>
                <w:sz w:val="22"/>
                <w:szCs w:val="22"/>
                <w:lang w:eastAsia="sv-SE"/>
              </w:rPr>
              <w:tab/>
            </w:r>
            <w:r w:rsidRPr="00ED0900">
              <w:rPr>
                <w:rStyle w:val="Hyperlnk"/>
                <w:noProof/>
              </w:rPr>
              <w:t>Ställ en fråga till Försäkringskassan</w:t>
            </w:r>
            <w:r>
              <w:rPr>
                <w:noProof/>
                <w:webHidden/>
              </w:rPr>
              <w:tab/>
            </w:r>
            <w:r>
              <w:rPr>
                <w:noProof/>
                <w:webHidden/>
              </w:rPr>
              <w:fldChar w:fldCharType="begin"/>
            </w:r>
            <w:r>
              <w:rPr>
                <w:noProof/>
                <w:webHidden/>
              </w:rPr>
              <w:instrText xml:space="preserve"> PAGEREF _Toc73691546 \h </w:instrText>
            </w:r>
            <w:r>
              <w:rPr>
                <w:noProof/>
                <w:webHidden/>
              </w:rPr>
            </w:r>
            <w:r>
              <w:rPr>
                <w:noProof/>
                <w:webHidden/>
              </w:rPr>
              <w:fldChar w:fldCharType="separate"/>
            </w:r>
            <w:r>
              <w:rPr>
                <w:noProof/>
                <w:webHidden/>
              </w:rPr>
              <w:t>36</w:t>
            </w:r>
            <w:r>
              <w:rPr>
                <w:noProof/>
                <w:webHidden/>
              </w:rPr>
              <w:fldChar w:fldCharType="end"/>
            </w:r>
          </w:hyperlink>
        </w:p>
        <w:p w14:paraId="3D5D8C63" w14:textId="2140EFD7"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47" w:history="1">
            <w:r w:rsidRPr="00ED0900">
              <w:rPr>
                <w:rStyle w:val="Hyperlnk"/>
                <w:noProof/>
              </w:rPr>
              <w:t>7.4</w:t>
            </w:r>
            <w:r>
              <w:rPr>
                <w:rFonts w:asciiTheme="minorHAnsi" w:eastAsiaTheme="minorEastAsia" w:hAnsiTheme="minorHAnsi" w:cstheme="minorBidi"/>
                <w:noProof/>
                <w:color w:val="auto"/>
                <w:sz w:val="22"/>
                <w:szCs w:val="22"/>
                <w:lang w:eastAsia="sv-SE"/>
              </w:rPr>
              <w:tab/>
            </w:r>
            <w:r w:rsidRPr="00ED0900">
              <w:rPr>
                <w:rStyle w:val="Hyperlnk"/>
                <w:noProof/>
              </w:rPr>
              <w:t>Hantera svar från Försäkringskassan</w:t>
            </w:r>
            <w:r>
              <w:rPr>
                <w:noProof/>
                <w:webHidden/>
              </w:rPr>
              <w:tab/>
            </w:r>
            <w:r>
              <w:rPr>
                <w:noProof/>
                <w:webHidden/>
              </w:rPr>
              <w:fldChar w:fldCharType="begin"/>
            </w:r>
            <w:r>
              <w:rPr>
                <w:noProof/>
                <w:webHidden/>
              </w:rPr>
              <w:instrText xml:space="preserve"> PAGEREF _Toc73691547 \h </w:instrText>
            </w:r>
            <w:r>
              <w:rPr>
                <w:noProof/>
                <w:webHidden/>
              </w:rPr>
            </w:r>
            <w:r>
              <w:rPr>
                <w:noProof/>
                <w:webHidden/>
              </w:rPr>
              <w:fldChar w:fldCharType="separate"/>
            </w:r>
            <w:r>
              <w:rPr>
                <w:noProof/>
                <w:webHidden/>
              </w:rPr>
              <w:t>37</w:t>
            </w:r>
            <w:r>
              <w:rPr>
                <w:noProof/>
                <w:webHidden/>
              </w:rPr>
              <w:fldChar w:fldCharType="end"/>
            </w:r>
          </w:hyperlink>
        </w:p>
        <w:p w14:paraId="48DF7EB1" w14:textId="3663272F"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48" w:history="1">
            <w:r w:rsidRPr="00ED0900">
              <w:rPr>
                <w:rStyle w:val="Hyperlnk"/>
                <w:noProof/>
              </w:rPr>
              <w:t>7.5</w:t>
            </w:r>
            <w:r>
              <w:rPr>
                <w:rFonts w:asciiTheme="minorHAnsi" w:eastAsiaTheme="minorEastAsia" w:hAnsiTheme="minorHAnsi" w:cstheme="minorBidi"/>
                <w:noProof/>
                <w:color w:val="auto"/>
                <w:sz w:val="22"/>
                <w:szCs w:val="22"/>
                <w:lang w:eastAsia="sv-SE"/>
              </w:rPr>
              <w:tab/>
            </w:r>
            <w:r w:rsidRPr="00ED0900">
              <w:rPr>
                <w:rStyle w:val="Hyperlnk"/>
                <w:noProof/>
              </w:rPr>
              <w:t>Vidarebefordra ärendekommunikation</w:t>
            </w:r>
            <w:r>
              <w:rPr>
                <w:noProof/>
                <w:webHidden/>
              </w:rPr>
              <w:tab/>
            </w:r>
            <w:r>
              <w:rPr>
                <w:noProof/>
                <w:webHidden/>
              </w:rPr>
              <w:fldChar w:fldCharType="begin"/>
            </w:r>
            <w:r>
              <w:rPr>
                <w:noProof/>
                <w:webHidden/>
              </w:rPr>
              <w:instrText xml:space="preserve"> PAGEREF _Toc73691548 \h </w:instrText>
            </w:r>
            <w:r>
              <w:rPr>
                <w:noProof/>
                <w:webHidden/>
              </w:rPr>
            </w:r>
            <w:r>
              <w:rPr>
                <w:noProof/>
                <w:webHidden/>
              </w:rPr>
              <w:fldChar w:fldCharType="separate"/>
            </w:r>
            <w:r>
              <w:rPr>
                <w:noProof/>
                <w:webHidden/>
              </w:rPr>
              <w:t>37</w:t>
            </w:r>
            <w:r>
              <w:rPr>
                <w:noProof/>
                <w:webHidden/>
              </w:rPr>
              <w:fldChar w:fldCharType="end"/>
            </w:r>
          </w:hyperlink>
        </w:p>
        <w:p w14:paraId="410C2624" w14:textId="19C15653"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49" w:history="1">
            <w:r w:rsidRPr="00ED0900">
              <w:rPr>
                <w:rStyle w:val="Hyperlnk"/>
                <w:noProof/>
              </w:rPr>
              <w:t>7.6</w:t>
            </w:r>
            <w:r>
              <w:rPr>
                <w:rFonts w:asciiTheme="minorHAnsi" w:eastAsiaTheme="minorEastAsia" w:hAnsiTheme="minorHAnsi" w:cstheme="minorBidi"/>
                <w:noProof/>
                <w:color w:val="auto"/>
                <w:sz w:val="22"/>
                <w:szCs w:val="22"/>
                <w:lang w:eastAsia="sv-SE"/>
              </w:rPr>
              <w:tab/>
            </w:r>
            <w:r w:rsidRPr="00ED0900">
              <w:rPr>
                <w:rStyle w:val="Hyperlnk"/>
                <w:noProof/>
              </w:rPr>
              <w:t>Svara på fråga från Försäkringskassan</w:t>
            </w:r>
            <w:r>
              <w:rPr>
                <w:noProof/>
                <w:webHidden/>
              </w:rPr>
              <w:tab/>
            </w:r>
            <w:r>
              <w:rPr>
                <w:noProof/>
                <w:webHidden/>
              </w:rPr>
              <w:fldChar w:fldCharType="begin"/>
            </w:r>
            <w:r>
              <w:rPr>
                <w:noProof/>
                <w:webHidden/>
              </w:rPr>
              <w:instrText xml:space="preserve"> PAGEREF _Toc73691549 \h </w:instrText>
            </w:r>
            <w:r>
              <w:rPr>
                <w:noProof/>
                <w:webHidden/>
              </w:rPr>
            </w:r>
            <w:r>
              <w:rPr>
                <w:noProof/>
                <w:webHidden/>
              </w:rPr>
              <w:fldChar w:fldCharType="separate"/>
            </w:r>
            <w:r>
              <w:rPr>
                <w:noProof/>
                <w:webHidden/>
              </w:rPr>
              <w:t>38</w:t>
            </w:r>
            <w:r>
              <w:rPr>
                <w:noProof/>
                <w:webHidden/>
              </w:rPr>
              <w:fldChar w:fldCharType="end"/>
            </w:r>
          </w:hyperlink>
        </w:p>
        <w:p w14:paraId="0A2004C1" w14:textId="6600A142" w:rsidR="00A5335F" w:rsidRDefault="00A5335F">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691550" w:history="1">
            <w:r w:rsidRPr="00ED0900">
              <w:rPr>
                <w:rStyle w:val="Hyperlnk"/>
                <w:noProof/>
              </w:rPr>
              <w:t>7.7</w:t>
            </w:r>
            <w:r>
              <w:rPr>
                <w:rFonts w:asciiTheme="minorHAnsi" w:eastAsiaTheme="minorEastAsia" w:hAnsiTheme="minorHAnsi" w:cstheme="minorBidi"/>
                <w:noProof/>
                <w:color w:val="auto"/>
                <w:sz w:val="22"/>
                <w:szCs w:val="22"/>
                <w:lang w:eastAsia="sv-SE"/>
              </w:rPr>
              <w:tab/>
            </w:r>
            <w:r w:rsidRPr="00ED0900">
              <w:rPr>
                <w:rStyle w:val="Hyperlnk"/>
                <w:noProof/>
              </w:rPr>
              <w:t>Påminnelse från Försäkringskassan</w:t>
            </w:r>
            <w:r>
              <w:rPr>
                <w:noProof/>
                <w:webHidden/>
              </w:rPr>
              <w:tab/>
            </w:r>
            <w:r>
              <w:rPr>
                <w:noProof/>
                <w:webHidden/>
              </w:rPr>
              <w:fldChar w:fldCharType="begin"/>
            </w:r>
            <w:r>
              <w:rPr>
                <w:noProof/>
                <w:webHidden/>
              </w:rPr>
              <w:instrText xml:space="preserve"> PAGEREF _Toc73691550 \h </w:instrText>
            </w:r>
            <w:r>
              <w:rPr>
                <w:noProof/>
                <w:webHidden/>
              </w:rPr>
            </w:r>
            <w:r>
              <w:rPr>
                <w:noProof/>
                <w:webHidden/>
              </w:rPr>
              <w:fldChar w:fldCharType="separate"/>
            </w:r>
            <w:r>
              <w:rPr>
                <w:noProof/>
                <w:webHidden/>
              </w:rPr>
              <w:t>43</w:t>
            </w:r>
            <w:r>
              <w:rPr>
                <w:noProof/>
                <w:webHidden/>
              </w:rPr>
              <w:fldChar w:fldCharType="end"/>
            </w:r>
          </w:hyperlink>
        </w:p>
        <w:p w14:paraId="09631325" w14:textId="65EA12E3" w:rsidR="00A5335F" w:rsidRDefault="00A5335F">
          <w:pPr>
            <w:pStyle w:val="Innehll1"/>
            <w:tabs>
              <w:tab w:val="left" w:pos="440"/>
              <w:tab w:val="right" w:leader="dot" w:pos="8494"/>
            </w:tabs>
            <w:rPr>
              <w:rFonts w:asciiTheme="minorHAnsi" w:eastAsiaTheme="minorEastAsia" w:hAnsiTheme="minorHAnsi" w:cstheme="minorBidi"/>
              <w:b w:val="0"/>
              <w:noProof/>
              <w:color w:val="auto"/>
              <w:sz w:val="22"/>
              <w:szCs w:val="22"/>
              <w:lang w:eastAsia="sv-SE"/>
            </w:rPr>
          </w:pPr>
          <w:hyperlink w:anchor="_Toc73691551" w:history="1">
            <w:r w:rsidRPr="00ED0900">
              <w:rPr>
                <w:rStyle w:val="Hyperlnk"/>
                <w:noProof/>
              </w:rPr>
              <w:t>8.</w:t>
            </w:r>
            <w:r>
              <w:rPr>
                <w:rFonts w:asciiTheme="minorHAnsi" w:eastAsiaTheme="minorEastAsia" w:hAnsiTheme="minorHAnsi" w:cstheme="minorBidi"/>
                <w:b w:val="0"/>
                <w:noProof/>
                <w:color w:val="auto"/>
                <w:sz w:val="22"/>
                <w:szCs w:val="22"/>
                <w:lang w:eastAsia="sv-SE"/>
              </w:rPr>
              <w:tab/>
            </w:r>
            <w:r w:rsidRPr="00ED0900">
              <w:rPr>
                <w:rStyle w:val="Hyperlnk"/>
                <w:noProof/>
              </w:rPr>
              <w:t>Hantera intyg och ärenden för en avliden patient</w:t>
            </w:r>
            <w:r>
              <w:rPr>
                <w:noProof/>
                <w:webHidden/>
              </w:rPr>
              <w:tab/>
            </w:r>
            <w:r>
              <w:rPr>
                <w:noProof/>
                <w:webHidden/>
              </w:rPr>
              <w:fldChar w:fldCharType="begin"/>
            </w:r>
            <w:r>
              <w:rPr>
                <w:noProof/>
                <w:webHidden/>
              </w:rPr>
              <w:instrText xml:space="preserve"> PAGEREF _Toc73691551 \h </w:instrText>
            </w:r>
            <w:r>
              <w:rPr>
                <w:noProof/>
                <w:webHidden/>
              </w:rPr>
            </w:r>
            <w:r>
              <w:rPr>
                <w:noProof/>
                <w:webHidden/>
              </w:rPr>
              <w:fldChar w:fldCharType="separate"/>
            </w:r>
            <w:r>
              <w:rPr>
                <w:noProof/>
                <w:webHidden/>
              </w:rPr>
              <w:t>43</w:t>
            </w:r>
            <w:r>
              <w:rPr>
                <w:noProof/>
                <w:webHidden/>
              </w:rPr>
              <w:fldChar w:fldCharType="end"/>
            </w:r>
          </w:hyperlink>
        </w:p>
        <w:p w14:paraId="38E21A4E" w14:textId="261E984F" w:rsidR="00A5335F" w:rsidRDefault="00A5335F">
          <w:pPr>
            <w:pStyle w:val="Innehll1"/>
            <w:tabs>
              <w:tab w:val="right" w:leader="dot" w:pos="8494"/>
            </w:tabs>
            <w:rPr>
              <w:rFonts w:asciiTheme="minorHAnsi" w:eastAsiaTheme="minorEastAsia" w:hAnsiTheme="minorHAnsi" w:cstheme="minorBidi"/>
              <w:b w:val="0"/>
              <w:noProof/>
              <w:color w:val="auto"/>
              <w:sz w:val="22"/>
              <w:szCs w:val="22"/>
              <w:lang w:eastAsia="sv-SE"/>
            </w:rPr>
          </w:pPr>
          <w:hyperlink w:anchor="_Toc73691552" w:history="1">
            <w:r w:rsidRPr="00ED0900">
              <w:rPr>
                <w:rStyle w:val="Hyperlnk"/>
                <w:noProof/>
              </w:rPr>
              <w:t>Appendix A - Skapa konto för läkare med e-legitimation</w:t>
            </w:r>
            <w:r>
              <w:rPr>
                <w:noProof/>
                <w:webHidden/>
              </w:rPr>
              <w:tab/>
            </w:r>
            <w:r>
              <w:rPr>
                <w:noProof/>
                <w:webHidden/>
              </w:rPr>
              <w:fldChar w:fldCharType="begin"/>
            </w:r>
            <w:r>
              <w:rPr>
                <w:noProof/>
                <w:webHidden/>
              </w:rPr>
              <w:instrText xml:space="preserve"> PAGEREF _Toc73691552 \h </w:instrText>
            </w:r>
            <w:r>
              <w:rPr>
                <w:noProof/>
                <w:webHidden/>
              </w:rPr>
            </w:r>
            <w:r>
              <w:rPr>
                <w:noProof/>
                <w:webHidden/>
              </w:rPr>
              <w:fldChar w:fldCharType="separate"/>
            </w:r>
            <w:r>
              <w:rPr>
                <w:noProof/>
                <w:webHidden/>
              </w:rPr>
              <w:t>44</w:t>
            </w:r>
            <w:r>
              <w:rPr>
                <w:noProof/>
                <w:webHidden/>
              </w:rPr>
              <w:fldChar w:fldCharType="end"/>
            </w:r>
          </w:hyperlink>
        </w:p>
        <w:p w14:paraId="5517EE16" w14:textId="3868E51E" w:rsidR="00A5335F" w:rsidRDefault="00A5335F">
          <w:pPr>
            <w:pStyle w:val="Innehll2"/>
            <w:tabs>
              <w:tab w:val="right" w:leader="dot" w:pos="8494"/>
            </w:tabs>
            <w:rPr>
              <w:rFonts w:asciiTheme="minorHAnsi" w:eastAsiaTheme="minorEastAsia" w:hAnsiTheme="minorHAnsi" w:cstheme="minorBidi"/>
              <w:noProof/>
              <w:color w:val="auto"/>
              <w:sz w:val="22"/>
              <w:szCs w:val="22"/>
              <w:lang w:eastAsia="sv-SE"/>
            </w:rPr>
          </w:pPr>
          <w:hyperlink w:anchor="_Toc73691553" w:history="1">
            <w:r w:rsidRPr="00ED0900">
              <w:rPr>
                <w:rStyle w:val="Hyperlnk"/>
                <w:noProof/>
              </w:rPr>
              <w:t>Skapa användarkonto</w:t>
            </w:r>
            <w:r>
              <w:rPr>
                <w:noProof/>
                <w:webHidden/>
              </w:rPr>
              <w:tab/>
            </w:r>
            <w:r>
              <w:rPr>
                <w:noProof/>
                <w:webHidden/>
              </w:rPr>
              <w:fldChar w:fldCharType="begin"/>
            </w:r>
            <w:r>
              <w:rPr>
                <w:noProof/>
                <w:webHidden/>
              </w:rPr>
              <w:instrText xml:space="preserve"> PAGEREF _Toc73691553 \h </w:instrText>
            </w:r>
            <w:r>
              <w:rPr>
                <w:noProof/>
                <w:webHidden/>
              </w:rPr>
            </w:r>
            <w:r>
              <w:rPr>
                <w:noProof/>
                <w:webHidden/>
              </w:rPr>
              <w:fldChar w:fldCharType="separate"/>
            </w:r>
            <w:r>
              <w:rPr>
                <w:noProof/>
                <w:webHidden/>
              </w:rPr>
              <w:t>44</w:t>
            </w:r>
            <w:r>
              <w:rPr>
                <w:noProof/>
                <w:webHidden/>
              </w:rPr>
              <w:fldChar w:fldCharType="end"/>
            </w:r>
          </w:hyperlink>
        </w:p>
        <w:p w14:paraId="1215B456" w14:textId="16A3161D" w:rsidR="00A5335F" w:rsidRDefault="00A5335F">
          <w:pPr>
            <w:pStyle w:val="Innehll2"/>
            <w:tabs>
              <w:tab w:val="right" w:leader="dot" w:pos="8494"/>
            </w:tabs>
            <w:rPr>
              <w:rFonts w:asciiTheme="minorHAnsi" w:eastAsiaTheme="minorEastAsia" w:hAnsiTheme="minorHAnsi" w:cstheme="minorBidi"/>
              <w:noProof/>
              <w:color w:val="auto"/>
              <w:sz w:val="22"/>
              <w:szCs w:val="22"/>
              <w:lang w:eastAsia="sv-SE"/>
            </w:rPr>
          </w:pPr>
          <w:hyperlink w:anchor="_Toc73691554" w:history="1">
            <w:r w:rsidRPr="00ED0900">
              <w:rPr>
                <w:rStyle w:val="Hyperlnk"/>
                <w:noProof/>
              </w:rPr>
              <w:t>Ändra dina uppgifter</w:t>
            </w:r>
            <w:r>
              <w:rPr>
                <w:noProof/>
                <w:webHidden/>
              </w:rPr>
              <w:tab/>
            </w:r>
            <w:r>
              <w:rPr>
                <w:noProof/>
                <w:webHidden/>
              </w:rPr>
              <w:fldChar w:fldCharType="begin"/>
            </w:r>
            <w:r>
              <w:rPr>
                <w:noProof/>
                <w:webHidden/>
              </w:rPr>
              <w:instrText xml:space="preserve"> PAGEREF _Toc73691554 \h </w:instrText>
            </w:r>
            <w:r>
              <w:rPr>
                <w:noProof/>
                <w:webHidden/>
              </w:rPr>
            </w:r>
            <w:r>
              <w:rPr>
                <w:noProof/>
                <w:webHidden/>
              </w:rPr>
              <w:fldChar w:fldCharType="separate"/>
            </w:r>
            <w:r>
              <w:rPr>
                <w:noProof/>
                <w:webHidden/>
              </w:rPr>
              <w:t>45</w:t>
            </w:r>
            <w:r>
              <w:rPr>
                <w:noProof/>
                <w:webHidden/>
              </w:rPr>
              <w:fldChar w:fldCharType="end"/>
            </w:r>
          </w:hyperlink>
        </w:p>
        <w:p w14:paraId="65B401C2" w14:textId="58635766" w:rsidR="00A5335F" w:rsidRDefault="00A5335F">
          <w:pPr>
            <w:pStyle w:val="Innehll1"/>
            <w:tabs>
              <w:tab w:val="right" w:leader="dot" w:pos="8494"/>
            </w:tabs>
            <w:rPr>
              <w:rFonts w:asciiTheme="minorHAnsi" w:eastAsiaTheme="minorEastAsia" w:hAnsiTheme="minorHAnsi" w:cstheme="minorBidi"/>
              <w:b w:val="0"/>
              <w:noProof/>
              <w:color w:val="auto"/>
              <w:sz w:val="22"/>
              <w:szCs w:val="22"/>
              <w:lang w:eastAsia="sv-SE"/>
            </w:rPr>
          </w:pPr>
          <w:hyperlink w:anchor="_Toc73691555" w:history="1">
            <w:r w:rsidRPr="00ED0900">
              <w:rPr>
                <w:rStyle w:val="Hyperlnk"/>
                <w:noProof/>
              </w:rPr>
              <w:t>Appendix B – Råd och Risk</w:t>
            </w:r>
            <w:r>
              <w:rPr>
                <w:noProof/>
                <w:webHidden/>
              </w:rPr>
              <w:tab/>
            </w:r>
            <w:r>
              <w:rPr>
                <w:noProof/>
                <w:webHidden/>
              </w:rPr>
              <w:fldChar w:fldCharType="begin"/>
            </w:r>
            <w:r>
              <w:rPr>
                <w:noProof/>
                <w:webHidden/>
              </w:rPr>
              <w:instrText xml:space="preserve"> PAGEREF _Toc73691555 \h </w:instrText>
            </w:r>
            <w:r>
              <w:rPr>
                <w:noProof/>
                <w:webHidden/>
              </w:rPr>
            </w:r>
            <w:r>
              <w:rPr>
                <w:noProof/>
                <w:webHidden/>
              </w:rPr>
              <w:fldChar w:fldCharType="separate"/>
            </w:r>
            <w:r>
              <w:rPr>
                <w:noProof/>
                <w:webHidden/>
              </w:rPr>
              <w:t>46</w:t>
            </w:r>
            <w:r>
              <w:rPr>
                <w:noProof/>
                <w:webHidden/>
              </w:rPr>
              <w:fldChar w:fldCharType="end"/>
            </w:r>
          </w:hyperlink>
        </w:p>
        <w:p w14:paraId="45B46A5C" w14:textId="0B87011A" w:rsidR="00A5335F" w:rsidRDefault="00A5335F">
          <w:pPr>
            <w:pStyle w:val="Innehll2"/>
            <w:tabs>
              <w:tab w:val="right" w:leader="dot" w:pos="8494"/>
            </w:tabs>
            <w:rPr>
              <w:rFonts w:asciiTheme="minorHAnsi" w:eastAsiaTheme="minorEastAsia" w:hAnsiTheme="minorHAnsi" w:cstheme="minorBidi"/>
              <w:noProof/>
              <w:color w:val="auto"/>
              <w:sz w:val="22"/>
              <w:szCs w:val="22"/>
              <w:lang w:eastAsia="sv-SE"/>
            </w:rPr>
          </w:pPr>
          <w:hyperlink w:anchor="_Toc73691556" w:history="1">
            <w:r w:rsidRPr="00ED0900">
              <w:rPr>
                <w:rStyle w:val="Hyperlnk"/>
                <w:noProof/>
              </w:rPr>
              <w:t>Riskberäkning</w:t>
            </w:r>
            <w:r>
              <w:rPr>
                <w:noProof/>
                <w:webHidden/>
              </w:rPr>
              <w:tab/>
            </w:r>
            <w:r>
              <w:rPr>
                <w:noProof/>
                <w:webHidden/>
              </w:rPr>
              <w:fldChar w:fldCharType="begin"/>
            </w:r>
            <w:r>
              <w:rPr>
                <w:noProof/>
                <w:webHidden/>
              </w:rPr>
              <w:instrText xml:space="preserve"> PAGEREF _Toc73691556 \h </w:instrText>
            </w:r>
            <w:r>
              <w:rPr>
                <w:noProof/>
                <w:webHidden/>
              </w:rPr>
            </w:r>
            <w:r>
              <w:rPr>
                <w:noProof/>
                <w:webHidden/>
              </w:rPr>
              <w:fldChar w:fldCharType="separate"/>
            </w:r>
            <w:r>
              <w:rPr>
                <w:noProof/>
                <w:webHidden/>
              </w:rPr>
              <w:t>46</w:t>
            </w:r>
            <w:r>
              <w:rPr>
                <w:noProof/>
                <w:webHidden/>
              </w:rPr>
              <w:fldChar w:fldCharType="end"/>
            </w:r>
          </w:hyperlink>
        </w:p>
        <w:p w14:paraId="35612111" w14:textId="1B1A34C7" w:rsidR="00A5335F" w:rsidRDefault="00A5335F">
          <w:pPr>
            <w:pStyle w:val="Innehll2"/>
            <w:tabs>
              <w:tab w:val="right" w:leader="dot" w:pos="8494"/>
            </w:tabs>
            <w:rPr>
              <w:rFonts w:asciiTheme="minorHAnsi" w:eastAsiaTheme="minorEastAsia" w:hAnsiTheme="minorHAnsi" w:cstheme="minorBidi"/>
              <w:noProof/>
              <w:color w:val="auto"/>
              <w:sz w:val="22"/>
              <w:szCs w:val="22"/>
              <w:lang w:eastAsia="sv-SE"/>
            </w:rPr>
          </w:pPr>
          <w:hyperlink w:anchor="_Toc73691557" w:history="1">
            <w:r w:rsidRPr="00ED0900">
              <w:rPr>
                <w:rStyle w:val="Hyperlnk"/>
                <w:noProof/>
              </w:rPr>
              <w:t>Råd och åtgärder</w:t>
            </w:r>
            <w:r>
              <w:rPr>
                <w:noProof/>
                <w:webHidden/>
              </w:rPr>
              <w:tab/>
            </w:r>
            <w:r>
              <w:rPr>
                <w:noProof/>
                <w:webHidden/>
              </w:rPr>
              <w:fldChar w:fldCharType="begin"/>
            </w:r>
            <w:r>
              <w:rPr>
                <w:noProof/>
                <w:webHidden/>
              </w:rPr>
              <w:instrText xml:space="preserve"> PAGEREF _Toc73691557 \h </w:instrText>
            </w:r>
            <w:r>
              <w:rPr>
                <w:noProof/>
                <w:webHidden/>
              </w:rPr>
            </w:r>
            <w:r>
              <w:rPr>
                <w:noProof/>
                <w:webHidden/>
              </w:rPr>
              <w:fldChar w:fldCharType="separate"/>
            </w:r>
            <w:r>
              <w:rPr>
                <w:noProof/>
                <w:webHidden/>
              </w:rPr>
              <w:t>48</w:t>
            </w:r>
            <w:r>
              <w:rPr>
                <w:noProof/>
                <w:webHidden/>
              </w:rPr>
              <w:fldChar w:fldCharType="end"/>
            </w:r>
          </w:hyperlink>
        </w:p>
        <w:p w14:paraId="6A3E5440" w14:textId="264FE3B4" w:rsidR="00A5335F" w:rsidRDefault="00A5335F">
          <w:pPr>
            <w:pStyle w:val="Innehll2"/>
            <w:tabs>
              <w:tab w:val="right" w:leader="dot" w:pos="8494"/>
            </w:tabs>
            <w:rPr>
              <w:rFonts w:asciiTheme="minorHAnsi" w:eastAsiaTheme="minorEastAsia" w:hAnsiTheme="minorHAnsi" w:cstheme="minorBidi"/>
              <w:noProof/>
              <w:color w:val="auto"/>
              <w:sz w:val="22"/>
              <w:szCs w:val="22"/>
              <w:lang w:eastAsia="sv-SE"/>
            </w:rPr>
          </w:pPr>
          <w:hyperlink w:anchor="_Toc73691558" w:history="1">
            <w:r w:rsidRPr="00ED0900">
              <w:rPr>
                <w:rStyle w:val="Hyperlnk"/>
                <w:noProof/>
              </w:rPr>
              <w:t>Nationell statistik</w:t>
            </w:r>
            <w:r>
              <w:rPr>
                <w:noProof/>
                <w:webHidden/>
              </w:rPr>
              <w:tab/>
            </w:r>
            <w:r>
              <w:rPr>
                <w:noProof/>
                <w:webHidden/>
              </w:rPr>
              <w:fldChar w:fldCharType="begin"/>
            </w:r>
            <w:r>
              <w:rPr>
                <w:noProof/>
                <w:webHidden/>
              </w:rPr>
              <w:instrText xml:space="preserve"> PAGEREF _Toc73691558 \h </w:instrText>
            </w:r>
            <w:r>
              <w:rPr>
                <w:noProof/>
                <w:webHidden/>
              </w:rPr>
            </w:r>
            <w:r>
              <w:rPr>
                <w:noProof/>
                <w:webHidden/>
              </w:rPr>
              <w:fldChar w:fldCharType="separate"/>
            </w:r>
            <w:r>
              <w:rPr>
                <w:noProof/>
                <w:webHidden/>
              </w:rPr>
              <w:t>49</w:t>
            </w:r>
            <w:r>
              <w:rPr>
                <w:noProof/>
                <w:webHidden/>
              </w:rPr>
              <w:fldChar w:fldCharType="end"/>
            </w:r>
          </w:hyperlink>
        </w:p>
        <w:p w14:paraId="74331B99" w14:textId="620DD1BE" w:rsidR="00A5335F" w:rsidRDefault="00A5335F">
          <w:pPr>
            <w:pStyle w:val="Innehll2"/>
            <w:tabs>
              <w:tab w:val="right" w:leader="dot" w:pos="8494"/>
            </w:tabs>
            <w:rPr>
              <w:rFonts w:asciiTheme="minorHAnsi" w:eastAsiaTheme="minorEastAsia" w:hAnsiTheme="minorHAnsi" w:cstheme="minorBidi"/>
              <w:noProof/>
              <w:color w:val="auto"/>
              <w:sz w:val="22"/>
              <w:szCs w:val="22"/>
              <w:lang w:eastAsia="sv-SE"/>
            </w:rPr>
          </w:pPr>
          <w:hyperlink w:anchor="_Toc73691559" w:history="1">
            <w:r w:rsidRPr="00ED0900">
              <w:rPr>
                <w:rStyle w:val="Hyperlnk"/>
                <w:noProof/>
              </w:rPr>
              <w:t>Förlängning</w:t>
            </w:r>
            <w:r>
              <w:rPr>
                <w:noProof/>
                <w:webHidden/>
              </w:rPr>
              <w:tab/>
            </w:r>
            <w:r>
              <w:rPr>
                <w:noProof/>
                <w:webHidden/>
              </w:rPr>
              <w:fldChar w:fldCharType="begin"/>
            </w:r>
            <w:r>
              <w:rPr>
                <w:noProof/>
                <w:webHidden/>
              </w:rPr>
              <w:instrText xml:space="preserve"> PAGEREF _Toc73691559 \h </w:instrText>
            </w:r>
            <w:r>
              <w:rPr>
                <w:noProof/>
                <w:webHidden/>
              </w:rPr>
            </w:r>
            <w:r>
              <w:rPr>
                <w:noProof/>
                <w:webHidden/>
              </w:rPr>
              <w:fldChar w:fldCharType="separate"/>
            </w:r>
            <w:r>
              <w:rPr>
                <w:noProof/>
                <w:webHidden/>
              </w:rPr>
              <w:t>49</w:t>
            </w:r>
            <w:r>
              <w:rPr>
                <w:noProof/>
                <w:webHidden/>
              </w:rPr>
              <w:fldChar w:fldCharType="end"/>
            </w:r>
          </w:hyperlink>
        </w:p>
        <w:p w14:paraId="67B6C28D" w14:textId="52D15ADC" w:rsidR="00A5335F" w:rsidRDefault="00A5335F">
          <w:pPr>
            <w:pStyle w:val="Innehll2"/>
            <w:tabs>
              <w:tab w:val="right" w:leader="dot" w:pos="8494"/>
            </w:tabs>
            <w:rPr>
              <w:rFonts w:asciiTheme="minorHAnsi" w:eastAsiaTheme="minorEastAsia" w:hAnsiTheme="minorHAnsi" w:cstheme="minorBidi"/>
              <w:noProof/>
              <w:color w:val="auto"/>
              <w:sz w:val="22"/>
              <w:szCs w:val="22"/>
              <w:lang w:eastAsia="sv-SE"/>
            </w:rPr>
          </w:pPr>
          <w:hyperlink w:anchor="_Toc73691560" w:history="1">
            <w:r w:rsidRPr="00ED0900">
              <w:rPr>
                <w:rStyle w:val="Hyperlnk"/>
                <w:noProof/>
              </w:rPr>
              <w:t>Förlängning efter 60 dagar</w:t>
            </w:r>
            <w:r>
              <w:rPr>
                <w:noProof/>
                <w:webHidden/>
              </w:rPr>
              <w:tab/>
            </w:r>
            <w:r>
              <w:rPr>
                <w:noProof/>
                <w:webHidden/>
              </w:rPr>
              <w:fldChar w:fldCharType="begin"/>
            </w:r>
            <w:r>
              <w:rPr>
                <w:noProof/>
                <w:webHidden/>
              </w:rPr>
              <w:instrText xml:space="preserve"> PAGEREF _Toc73691560 \h </w:instrText>
            </w:r>
            <w:r>
              <w:rPr>
                <w:noProof/>
                <w:webHidden/>
              </w:rPr>
            </w:r>
            <w:r>
              <w:rPr>
                <w:noProof/>
                <w:webHidden/>
              </w:rPr>
              <w:fldChar w:fldCharType="separate"/>
            </w:r>
            <w:r>
              <w:rPr>
                <w:noProof/>
                <w:webHidden/>
              </w:rPr>
              <w:t>50</w:t>
            </w:r>
            <w:r>
              <w:rPr>
                <w:noProof/>
                <w:webHidden/>
              </w:rPr>
              <w:fldChar w:fldCharType="end"/>
            </w:r>
          </w:hyperlink>
        </w:p>
        <w:p w14:paraId="695292BB" w14:textId="475FFDA5" w:rsidR="00A5335F" w:rsidRDefault="00A5335F">
          <w:pPr>
            <w:pStyle w:val="Innehll2"/>
            <w:tabs>
              <w:tab w:val="right" w:leader="dot" w:pos="8494"/>
            </w:tabs>
            <w:rPr>
              <w:rFonts w:asciiTheme="minorHAnsi" w:eastAsiaTheme="minorEastAsia" w:hAnsiTheme="minorHAnsi" w:cstheme="minorBidi"/>
              <w:noProof/>
              <w:color w:val="auto"/>
              <w:sz w:val="22"/>
              <w:szCs w:val="22"/>
              <w:lang w:eastAsia="sv-SE"/>
            </w:rPr>
          </w:pPr>
          <w:hyperlink w:anchor="_Toc73691561" w:history="1">
            <w:r w:rsidRPr="00ED0900">
              <w:rPr>
                <w:rStyle w:val="Hyperlnk"/>
                <w:noProof/>
              </w:rPr>
              <w:t>Byte av diagnos</w:t>
            </w:r>
            <w:r>
              <w:rPr>
                <w:noProof/>
                <w:webHidden/>
              </w:rPr>
              <w:tab/>
            </w:r>
            <w:r>
              <w:rPr>
                <w:noProof/>
                <w:webHidden/>
              </w:rPr>
              <w:fldChar w:fldCharType="begin"/>
            </w:r>
            <w:r>
              <w:rPr>
                <w:noProof/>
                <w:webHidden/>
              </w:rPr>
              <w:instrText xml:space="preserve"> PAGEREF _Toc73691561 \h </w:instrText>
            </w:r>
            <w:r>
              <w:rPr>
                <w:noProof/>
                <w:webHidden/>
              </w:rPr>
            </w:r>
            <w:r>
              <w:rPr>
                <w:noProof/>
                <w:webHidden/>
              </w:rPr>
              <w:fldChar w:fldCharType="separate"/>
            </w:r>
            <w:r>
              <w:rPr>
                <w:noProof/>
                <w:webHidden/>
              </w:rPr>
              <w:t>51</w:t>
            </w:r>
            <w:r>
              <w:rPr>
                <w:noProof/>
                <w:webHidden/>
              </w:rPr>
              <w:fldChar w:fldCharType="end"/>
            </w:r>
          </w:hyperlink>
        </w:p>
        <w:p w14:paraId="1FD40546" w14:textId="6FABADC8" w:rsidR="00A5335F" w:rsidRDefault="00A5335F">
          <w:pPr>
            <w:pStyle w:val="Innehll2"/>
            <w:tabs>
              <w:tab w:val="right" w:leader="dot" w:pos="8494"/>
            </w:tabs>
            <w:rPr>
              <w:rFonts w:asciiTheme="minorHAnsi" w:eastAsiaTheme="minorEastAsia" w:hAnsiTheme="minorHAnsi" w:cstheme="minorBidi"/>
              <w:noProof/>
              <w:color w:val="auto"/>
              <w:sz w:val="22"/>
              <w:szCs w:val="22"/>
              <w:lang w:eastAsia="sv-SE"/>
            </w:rPr>
          </w:pPr>
          <w:hyperlink w:anchor="_Toc73691562" w:history="1">
            <w:r w:rsidRPr="00ED0900">
              <w:rPr>
                <w:rStyle w:val="Hyperlnk"/>
                <w:noProof/>
              </w:rPr>
              <w:t>Förlängning av sjukskrivning om patienten påbörjade sjukfallet på en annan vårdenhet</w:t>
            </w:r>
            <w:r>
              <w:rPr>
                <w:noProof/>
                <w:webHidden/>
              </w:rPr>
              <w:tab/>
            </w:r>
            <w:r>
              <w:rPr>
                <w:noProof/>
                <w:webHidden/>
              </w:rPr>
              <w:fldChar w:fldCharType="begin"/>
            </w:r>
            <w:r>
              <w:rPr>
                <w:noProof/>
                <w:webHidden/>
              </w:rPr>
              <w:instrText xml:space="preserve"> PAGEREF _Toc73691562 \h </w:instrText>
            </w:r>
            <w:r>
              <w:rPr>
                <w:noProof/>
                <w:webHidden/>
              </w:rPr>
            </w:r>
            <w:r>
              <w:rPr>
                <w:noProof/>
                <w:webHidden/>
              </w:rPr>
              <w:fldChar w:fldCharType="separate"/>
            </w:r>
            <w:r>
              <w:rPr>
                <w:noProof/>
                <w:webHidden/>
              </w:rPr>
              <w:t>52</w:t>
            </w:r>
            <w:r>
              <w:rPr>
                <w:noProof/>
                <w:webHidden/>
              </w:rPr>
              <w:fldChar w:fldCharType="end"/>
            </w:r>
          </w:hyperlink>
        </w:p>
        <w:p w14:paraId="0A2C8D9F" w14:textId="5748C2AB" w:rsidR="005F0C5D" w:rsidRDefault="00EC0870" w:rsidP="00DA130D">
          <w:pPr>
            <w:pStyle w:val="Innehll2"/>
            <w:tabs>
              <w:tab w:val="right" w:leader="dot" w:pos="8494"/>
            </w:tabs>
          </w:pPr>
          <w:r w:rsidRPr="0002093F">
            <w:rPr>
              <w:b/>
            </w:rPr>
            <w:lastRenderedPageBreak/>
            <w:fldChar w:fldCharType="end"/>
          </w:r>
        </w:p>
      </w:sdtContent>
    </w:sdt>
    <w:p w14:paraId="6A41C003" w14:textId="77777777" w:rsidR="005F0C5D" w:rsidRDefault="005F0C5D" w:rsidP="005F0C5D">
      <w:pPr>
        <w:pStyle w:val="Rubrik1Nr"/>
      </w:pPr>
      <w:bookmarkStart w:id="0" w:name="_Toc73691504"/>
      <w:r>
        <w:t>Inledning</w:t>
      </w:r>
      <w:bookmarkEnd w:id="0"/>
    </w:p>
    <w:p w14:paraId="6E50830A" w14:textId="77777777" w:rsidR="006F6F18" w:rsidRDefault="006F6F18" w:rsidP="006F6F18">
      <w:pPr>
        <w:pStyle w:val="Brdtext"/>
      </w:pPr>
      <w:r w:rsidRPr="00DF546F">
        <w:t xml:space="preserve">Webcert är en applikation för </w:t>
      </w:r>
      <w:r>
        <w:t>digitala</w:t>
      </w:r>
      <w:r w:rsidRPr="00DF546F">
        <w:t xml:space="preserve"> intyg och kan antingen användas som en fristående webbapplikation eller integreras med ett befintligt vårdsystem.</w:t>
      </w:r>
      <w:r>
        <w:t xml:space="preserve"> </w:t>
      </w:r>
      <w:r w:rsidRPr="00DF546F">
        <w:t xml:space="preserve">I Webcert kan användaren skapa, skicka och hantera intyg samt </w:t>
      </w:r>
      <w:r>
        <w:t>behandla ärendekommunikation</w:t>
      </w:r>
      <w:r w:rsidRPr="00DF546F">
        <w:t xml:space="preserve"> om intyg.</w:t>
      </w:r>
      <w:r>
        <w:t xml:space="preserve"> </w:t>
      </w:r>
      <w:r w:rsidRPr="00DF546F">
        <w:t xml:space="preserve">Mottagare av de </w:t>
      </w:r>
      <w:r>
        <w:t>digitala</w:t>
      </w:r>
      <w:r w:rsidRPr="00DF546F">
        <w:t xml:space="preserve"> intygen är för närvarande invånaren, Försäkringskassan</w:t>
      </w:r>
      <w:r>
        <w:t xml:space="preserve">, </w:t>
      </w:r>
      <w:r w:rsidRPr="00DF546F">
        <w:t>Transportstyrelsen</w:t>
      </w:r>
      <w:r>
        <w:t>, Skatteverket och Socialstyrelsen.</w:t>
      </w:r>
    </w:p>
    <w:p w14:paraId="273E7FC8" w14:textId="43C28DC0" w:rsidR="008F61D1" w:rsidRDefault="006F6F18" w:rsidP="00BA2D2C">
      <w:pPr>
        <w:pStyle w:val="Brdtext"/>
      </w:pPr>
      <w:r>
        <w:t xml:space="preserve">Mer information om Webcert, bland annat filmer, finns under Intygsskolan: </w:t>
      </w:r>
      <w:hyperlink r:id="rId11" w:history="1">
        <w:r w:rsidRPr="00F24156">
          <w:rPr>
            <w:rStyle w:val="Hyperlnk"/>
            <w:rFonts w:ascii="Times New Roman" w:hAnsi="Times New Roman"/>
          </w:rPr>
          <w:t>https://inera.atlassian.net/wiki/x/ogNkFQ</w:t>
        </w:r>
      </w:hyperlink>
      <w:r>
        <w:t xml:space="preserve">  </w:t>
      </w:r>
    </w:p>
    <w:p w14:paraId="22114819" w14:textId="77777777" w:rsidR="005F0C5D" w:rsidRDefault="005F0C5D" w:rsidP="005F0C5D">
      <w:pPr>
        <w:pStyle w:val="Rubrik2Nr"/>
      </w:pPr>
      <w:bookmarkStart w:id="1" w:name="_Toc73691505"/>
      <w:r>
        <w:t>Syfte och målgrupp</w:t>
      </w:r>
      <w:bookmarkEnd w:id="1"/>
    </w:p>
    <w:p w14:paraId="0C07B456" w14:textId="77777777" w:rsidR="005F0C5D" w:rsidRPr="000D2744" w:rsidRDefault="005F0C5D" w:rsidP="005F0C5D">
      <w:pPr>
        <w:pStyle w:val="Brdtext"/>
      </w:pPr>
      <w:r w:rsidRPr="000D2744">
        <w:rPr>
          <w:lang w:eastAsia="sv-SE"/>
        </w:rPr>
        <w:t xml:space="preserve">Syftet </w:t>
      </w:r>
      <w:r w:rsidRPr="000D2744">
        <w:t>med dokumentet är att beskriva Webcert ur ett användarperspektiv samt att redogöra för vad som krävs för att användaren ska få tillgång till Webcert.</w:t>
      </w:r>
    </w:p>
    <w:p w14:paraId="1E9E0523" w14:textId="77777777" w:rsidR="005F0C5D" w:rsidRPr="000D2744" w:rsidRDefault="005F0C5D" w:rsidP="005F0C5D">
      <w:r w:rsidRPr="000D2744">
        <w:t xml:space="preserve">Den här manualen vänder sig till användare som använder Webcert som en fristående webbapplikation. </w:t>
      </w:r>
    </w:p>
    <w:p w14:paraId="2F37C48A" w14:textId="77777777" w:rsidR="005F0C5D" w:rsidRDefault="005F0C5D" w:rsidP="005F0C5D">
      <w:pPr>
        <w:pStyle w:val="Rubrik2Nr"/>
      </w:pPr>
      <w:bookmarkStart w:id="2" w:name="_Toc73691506"/>
      <w:r>
        <w:t>Referenser</w:t>
      </w:r>
      <w:bookmarkEnd w:id="2"/>
    </w:p>
    <w:tbl>
      <w:tblPr>
        <w:tblStyle w:val="Professionelltabell"/>
        <w:tblW w:w="8720" w:type="dxa"/>
        <w:tblLayout w:type="fixed"/>
        <w:tblLook w:val="04A0" w:firstRow="1" w:lastRow="0" w:firstColumn="1" w:lastColumn="0" w:noHBand="0" w:noVBand="1"/>
      </w:tblPr>
      <w:tblGrid>
        <w:gridCol w:w="959"/>
        <w:gridCol w:w="2977"/>
        <w:gridCol w:w="4784"/>
      </w:tblGrid>
      <w:tr w:rsidR="005F0C5D" w14:paraId="2A52857F" w14:textId="77777777" w:rsidTr="00064DA3">
        <w:trPr>
          <w:cnfStyle w:val="100000000000" w:firstRow="1" w:lastRow="0" w:firstColumn="0" w:lastColumn="0" w:oddVBand="0" w:evenVBand="0" w:oddHBand="0" w:evenHBand="0" w:firstRowFirstColumn="0" w:firstRowLastColumn="0" w:lastRowFirstColumn="0" w:lastRowLastColumn="0"/>
        </w:trPr>
        <w:tc>
          <w:tcPr>
            <w:tcW w:w="959" w:type="dxa"/>
          </w:tcPr>
          <w:p w14:paraId="097BBE26" w14:textId="77777777" w:rsidR="005F0C5D" w:rsidRDefault="005F0C5D" w:rsidP="009B5ADF">
            <w:pPr>
              <w:pStyle w:val="Tabellrubrik"/>
              <w:spacing w:before="48"/>
            </w:pPr>
            <w:r>
              <w:t>Ref</w:t>
            </w:r>
          </w:p>
        </w:tc>
        <w:tc>
          <w:tcPr>
            <w:tcW w:w="2977" w:type="dxa"/>
          </w:tcPr>
          <w:p w14:paraId="6B3A6D60" w14:textId="77777777" w:rsidR="005F0C5D" w:rsidRDefault="005F0C5D" w:rsidP="009B5ADF">
            <w:pPr>
              <w:pStyle w:val="Tabellrubrik"/>
              <w:spacing w:before="48"/>
            </w:pPr>
            <w:r>
              <w:t>Dokument</w:t>
            </w:r>
          </w:p>
        </w:tc>
        <w:tc>
          <w:tcPr>
            <w:tcW w:w="4784" w:type="dxa"/>
          </w:tcPr>
          <w:p w14:paraId="3B82F735" w14:textId="77777777" w:rsidR="005F0C5D" w:rsidRDefault="005F0C5D" w:rsidP="009B5ADF">
            <w:pPr>
              <w:pStyle w:val="Tabellrubrik"/>
              <w:spacing w:before="48"/>
            </w:pPr>
            <w:r>
              <w:t>Länk</w:t>
            </w:r>
          </w:p>
        </w:tc>
      </w:tr>
      <w:tr w:rsidR="00593E99" w:rsidRPr="000F3902" w14:paraId="3BA0B557" w14:textId="77777777" w:rsidTr="00064DA3">
        <w:tc>
          <w:tcPr>
            <w:tcW w:w="959" w:type="dxa"/>
          </w:tcPr>
          <w:p w14:paraId="3AD8196D" w14:textId="77777777" w:rsidR="00593E99" w:rsidRPr="00C83C9C" w:rsidRDefault="00593E99" w:rsidP="00593E99">
            <w:pPr>
              <w:pStyle w:val="Tabelltext"/>
              <w:rPr>
                <w:rFonts w:ascii="Times New Roman" w:hAnsi="Times New Roman"/>
                <w:sz w:val="22"/>
                <w:szCs w:val="22"/>
              </w:rPr>
            </w:pPr>
            <w:r w:rsidRPr="00C83C9C">
              <w:rPr>
                <w:rFonts w:ascii="Times New Roman" w:hAnsi="Times New Roman"/>
                <w:sz w:val="22"/>
                <w:szCs w:val="22"/>
              </w:rPr>
              <w:t>R1</w:t>
            </w:r>
          </w:p>
        </w:tc>
        <w:tc>
          <w:tcPr>
            <w:tcW w:w="2977" w:type="dxa"/>
          </w:tcPr>
          <w:p w14:paraId="0F543E98" w14:textId="77777777" w:rsidR="00593E99" w:rsidRPr="00C83C9C" w:rsidRDefault="00593E99" w:rsidP="00593E99">
            <w:pPr>
              <w:pStyle w:val="Tabelltext"/>
              <w:rPr>
                <w:rFonts w:ascii="Times New Roman" w:hAnsi="Times New Roman"/>
                <w:sz w:val="22"/>
                <w:szCs w:val="22"/>
              </w:rPr>
            </w:pPr>
            <w:r w:rsidRPr="00C83C9C">
              <w:rPr>
                <w:rFonts w:ascii="Times New Roman" w:hAnsi="Times New Roman"/>
                <w:sz w:val="22"/>
                <w:szCs w:val="22"/>
              </w:rPr>
              <w:t>Mina intyg</w:t>
            </w:r>
          </w:p>
        </w:tc>
        <w:tc>
          <w:tcPr>
            <w:tcW w:w="4784" w:type="dxa"/>
          </w:tcPr>
          <w:p w14:paraId="2DF21873" w14:textId="5BD7A04F" w:rsidR="00593E99" w:rsidRPr="00C83C9C" w:rsidRDefault="00903814" w:rsidP="00593E99">
            <w:pPr>
              <w:rPr>
                <w:rFonts w:ascii="Times New Roman" w:hAnsi="Times New Roman"/>
                <w:szCs w:val="22"/>
              </w:rPr>
            </w:pPr>
            <w:hyperlink r:id="rId12" w:history="1">
              <w:r w:rsidR="00593E99" w:rsidRPr="00C83C9C">
                <w:rPr>
                  <w:rStyle w:val="Hyperlnk"/>
                  <w:rFonts w:ascii="Times New Roman" w:hAnsi="Times New Roman"/>
                  <w:szCs w:val="22"/>
                </w:rPr>
                <w:t>https://minaintyg.se</w:t>
              </w:r>
            </w:hyperlink>
          </w:p>
        </w:tc>
      </w:tr>
      <w:tr w:rsidR="0073257F" w:rsidRPr="000F3902" w14:paraId="40916214" w14:textId="77777777" w:rsidTr="00064DA3">
        <w:tc>
          <w:tcPr>
            <w:tcW w:w="959" w:type="dxa"/>
          </w:tcPr>
          <w:p w14:paraId="6631AA97" w14:textId="2969A8C3" w:rsidR="0073257F" w:rsidRPr="00C83C9C" w:rsidRDefault="0073257F" w:rsidP="0073257F">
            <w:pPr>
              <w:pStyle w:val="Tabelltext"/>
              <w:rPr>
                <w:rFonts w:ascii="Times New Roman" w:hAnsi="Times New Roman"/>
                <w:sz w:val="22"/>
                <w:szCs w:val="22"/>
              </w:rPr>
            </w:pPr>
            <w:r w:rsidRPr="00C83C9C">
              <w:rPr>
                <w:rFonts w:ascii="Times New Roman" w:hAnsi="Times New Roman"/>
                <w:sz w:val="22"/>
                <w:szCs w:val="22"/>
              </w:rPr>
              <w:t>R</w:t>
            </w:r>
            <w:r w:rsidR="008C4F9E">
              <w:rPr>
                <w:rFonts w:ascii="Times New Roman" w:hAnsi="Times New Roman"/>
                <w:sz w:val="22"/>
                <w:szCs w:val="22"/>
              </w:rPr>
              <w:t>2</w:t>
            </w:r>
          </w:p>
        </w:tc>
        <w:tc>
          <w:tcPr>
            <w:tcW w:w="2977" w:type="dxa"/>
          </w:tcPr>
          <w:p w14:paraId="1A6A4AC9" w14:textId="77777777" w:rsidR="0073257F" w:rsidRPr="00C83C9C" w:rsidRDefault="0073257F" w:rsidP="0073257F">
            <w:pPr>
              <w:pStyle w:val="Tabelltext"/>
              <w:rPr>
                <w:rFonts w:ascii="Times New Roman" w:hAnsi="Times New Roman"/>
                <w:sz w:val="22"/>
                <w:szCs w:val="22"/>
              </w:rPr>
            </w:pPr>
            <w:r w:rsidRPr="00C83C9C">
              <w:rPr>
                <w:rFonts w:ascii="Times New Roman" w:hAnsi="Times New Roman"/>
                <w:sz w:val="22"/>
                <w:szCs w:val="22"/>
              </w:rPr>
              <w:t>Ansökan om journalförstöring – Inspektionen för vård och omsorg</w:t>
            </w:r>
          </w:p>
        </w:tc>
        <w:tc>
          <w:tcPr>
            <w:tcW w:w="4784" w:type="dxa"/>
          </w:tcPr>
          <w:p w14:paraId="7AC3B205" w14:textId="4C77BADA" w:rsidR="0073257F" w:rsidRPr="00C83C9C" w:rsidRDefault="00903814" w:rsidP="0073257F">
            <w:pPr>
              <w:rPr>
                <w:rStyle w:val="Hyperlnk"/>
                <w:rFonts w:ascii="Times New Roman" w:hAnsi="Times New Roman"/>
                <w:szCs w:val="22"/>
              </w:rPr>
            </w:pPr>
            <w:hyperlink r:id="rId13" w:history="1">
              <w:r w:rsidR="0073257F" w:rsidRPr="00C83C9C">
                <w:rPr>
                  <w:rStyle w:val="Hyperlnk"/>
                  <w:rFonts w:ascii="Times New Roman" w:hAnsi="Times New Roman"/>
                  <w:szCs w:val="22"/>
                </w:rPr>
                <w:t>http://www.ivo.se/for-privatpersoner/ansokan-om-journalforstoring/</w:t>
              </w:r>
            </w:hyperlink>
          </w:p>
        </w:tc>
      </w:tr>
    </w:tbl>
    <w:p w14:paraId="3CC1CF1D" w14:textId="77777777" w:rsidR="005F0C5D" w:rsidRDefault="004A009B" w:rsidP="005F0C5D">
      <w:pPr>
        <w:rPr>
          <w:lang w:eastAsia="sv-SE"/>
        </w:rPr>
      </w:pPr>
      <w:r>
        <w:rPr>
          <w:lang w:eastAsia="sv-SE"/>
        </w:rPr>
        <w:br w:type="page"/>
      </w:r>
    </w:p>
    <w:p w14:paraId="72336752" w14:textId="77777777" w:rsidR="005F0C5D" w:rsidRDefault="005F0C5D" w:rsidP="005F0C5D">
      <w:pPr>
        <w:pStyle w:val="Rubrik1Nr"/>
      </w:pPr>
      <w:bookmarkStart w:id="3" w:name="_Toc73691507"/>
      <w:r>
        <w:lastRenderedPageBreak/>
        <w:t>Roller och behörigheter i Webcert</w:t>
      </w:r>
      <w:bookmarkEnd w:id="3"/>
    </w:p>
    <w:p w14:paraId="390FA22F" w14:textId="570CB739" w:rsidR="005F0C5D" w:rsidRPr="000D2744" w:rsidRDefault="005F0C5D" w:rsidP="005F0C5D">
      <w:pPr>
        <w:spacing w:before="20" w:after="100"/>
      </w:pPr>
      <w:r w:rsidRPr="000D2744">
        <w:rPr>
          <w:lang w:eastAsia="sv-SE"/>
        </w:rPr>
        <w:t xml:space="preserve">Du kan logga in i </w:t>
      </w:r>
      <w:r w:rsidRPr="000D2744">
        <w:t>Webcert med någon av rollerna läkare</w:t>
      </w:r>
      <w:r w:rsidR="00D93968" w:rsidRPr="000D2744">
        <w:t xml:space="preserve">, </w:t>
      </w:r>
      <w:r w:rsidRPr="000D2744">
        <w:t xml:space="preserve">tandläkare eller vårdadministratör. För information om hur de olika rollerna definieras, se avsnitt </w:t>
      </w:r>
      <w:r w:rsidR="00CC61E4" w:rsidRPr="000D2744">
        <w:fldChar w:fldCharType="begin"/>
      </w:r>
      <w:r w:rsidR="00CC61E4" w:rsidRPr="000D2744">
        <w:instrText xml:space="preserve"> REF _Ref498691675 \r \h </w:instrText>
      </w:r>
      <w:r w:rsidR="00CC61E4" w:rsidRPr="000D2744">
        <w:fldChar w:fldCharType="separate"/>
      </w:r>
      <w:r w:rsidR="00963D74">
        <w:t>2.1</w:t>
      </w:r>
      <w:r w:rsidR="00CC61E4" w:rsidRPr="000D2744">
        <w:fldChar w:fldCharType="end"/>
      </w:r>
      <w:r w:rsidR="004F51CC" w:rsidRPr="000D2744">
        <w:t xml:space="preserve"> - </w:t>
      </w:r>
      <w:r w:rsidR="004F51CC" w:rsidRPr="000D2744">
        <w:fldChar w:fldCharType="begin"/>
      </w:r>
      <w:r w:rsidR="004F51CC" w:rsidRPr="000D2744">
        <w:instrText xml:space="preserve"> REF _Ref498691682 \r \h </w:instrText>
      </w:r>
      <w:r w:rsidR="004F51CC" w:rsidRPr="000D2744">
        <w:fldChar w:fldCharType="separate"/>
      </w:r>
      <w:r w:rsidR="00963D74">
        <w:t>2.3</w:t>
      </w:r>
      <w:r w:rsidR="004F51CC" w:rsidRPr="000D2744">
        <w:fldChar w:fldCharType="end"/>
      </w:r>
      <w:r w:rsidRPr="000D2744">
        <w:t>.</w:t>
      </w:r>
    </w:p>
    <w:p w14:paraId="27CDC668" w14:textId="77777777" w:rsidR="005F0C5D" w:rsidRPr="000D2744" w:rsidRDefault="005F0C5D" w:rsidP="005F0C5D">
      <w:pPr>
        <w:spacing w:before="20" w:after="100"/>
      </w:pPr>
      <w:r w:rsidRPr="000D2744">
        <w:t xml:space="preserve">Respektive roll medför olika behörigheter i Webcert. Behörigheten är alltid knuten till en specifik vårdenhet. En användare kan ha behörighet till flera olika vårdenheter, men kan bara vara inloggad i Webcert på en vårdenhet åt gången. </w:t>
      </w:r>
    </w:p>
    <w:p w14:paraId="1C415BC0" w14:textId="77777777" w:rsidR="00EF2D98" w:rsidRDefault="00EF2D98" w:rsidP="00EF2D98">
      <w:pPr>
        <w:pStyle w:val="Rubrik2Nr"/>
      </w:pPr>
      <w:bookmarkStart w:id="4" w:name="_Ref498691675"/>
      <w:bookmarkStart w:id="5" w:name="_Toc73691508"/>
      <w:r>
        <w:t>Läkare</w:t>
      </w:r>
      <w:bookmarkEnd w:id="4"/>
      <w:bookmarkEnd w:id="5"/>
    </w:p>
    <w:p w14:paraId="4407AE5B" w14:textId="1AC71903" w:rsidR="00EF2D98" w:rsidRPr="000D2744" w:rsidRDefault="00EF2D98" w:rsidP="007B069D">
      <w:pPr>
        <w:rPr>
          <w:lang w:eastAsia="sv-SE"/>
        </w:rPr>
      </w:pPr>
      <w:r w:rsidRPr="000D2744">
        <w:rPr>
          <w:lang w:eastAsia="sv-SE"/>
        </w:rPr>
        <w:t>En användare definieras som läkare om det i HSA går att styrka att användaren tillhör den legitimerade yrkesgruppen Läkare, har befattningskoden 204010 eller har någon av befattnings</w:t>
      </w:r>
      <w:r w:rsidRPr="000D2744">
        <w:rPr>
          <w:lang w:eastAsia="sv-SE"/>
        </w:rPr>
        <w:softHyphen/>
        <w:t xml:space="preserve">koderna 203090 och 204090 i kombination med vissa förskrivarkoder. Se </w:t>
      </w:r>
      <w:r w:rsidR="006B1BE5" w:rsidRPr="000D2744">
        <w:rPr>
          <w:lang w:eastAsia="sv-SE"/>
        </w:rPr>
        <w:fldChar w:fldCharType="begin"/>
      </w:r>
      <w:r w:rsidR="006B1BE5" w:rsidRPr="000D2744">
        <w:rPr>
          <w:lang w:eastAsia="sv-SE"/>
        </w:rPr>
        <w:instrText xml:space="preserve"> REF _Ref498936434 \h </w:instrText>
      </w:r>
      <w:r w:rsidR="006B1BE5" w:rsidRPr="000D2744">
        <w:rPr>
          <w:lang w:eastAsia="sv-SE"/>
        </w:rPr>
      </w:r>
      <w:r w:rsidR="006B1BE5" w:rsidRPr="000D2744">
        <w:rPr>
          <w:lang w:eastAsia="sv-SE"/>
        </w:rPr>
        <w:fldChar w:fldCharType="separate"/>
      </w:r>
      <w:r w:rsidR="00963D74">
        <w:t xml:space="preserve">Tabell </w:t>
      </w:r>
      <w:r w:rsidR="00963D74">
        <w:rPr>
          <w:noProof/>
        </w:rPr>
        <w:t>1</w:t>
      </w:r>
      <w:r w:rsidR="006B1BE5" w:rsidRPr="000D2744">
        <w:rPr>
          <w:lang w:eastAsia="sv-SE"/>
        </w:rPr>
        <w:fldChar w:fldCharType="end"/>
      </w:r>
      <w:r w:rsidR="006B1BE5" w:rsidRPr="000D2744">
        <w:rPr>
          <w:lang w:eastAsia="sv-SE"/>
        </w:rPr>
        <w:t xml:space="preserve"> </w:t>
      </w:r>
      <w:r w:rsidRPr="000D2744">
        <w:rPr>
          <w:lang w:eastAsia="sv-SE"/>
        </w:rPr>
        <w:t>för detaljer.</w:t>
      </w:r>
    </w:p>
    <w:tbl>
      <w:tblPr>
        <w:tblStyle w:val="Tabellrutnt"/>
        <w:tblW w:w="0" w:type="auto"/>
        <w:tblLayout w:type="fixed"/>
        <w:tblLook w:val="04A0" w:firstRow="1" w:lastRow="0" w:firstColumn="1" w:lastColumn="0" w:noHBand="0" w:noVBand="1"/>
      </w:tblPr>
      <w:tblGrid>
        <w:gridCol w:w="2343"/>
        <w:gridCol w:w="1621"/>
        <w:gridCol w:w="4530"/>
      </w:tblGrid>
      <w:tr w:rsidR="00EF2D98" w:rsidRPr="00DF546F" w14:paraId="4CFD13B7" w14:textId="77777777" w:rsidTr="009B5ADF">
        <w:trPr>
          <w:cnfStyle w:val="100000000000" w:firstRow="1" w:lastRow="0" w:firstColumn="0" w:lastColumn="0" w:oddVBand="0" w:evenVBand="0" w:oddHBand="0" w:evenHBand="0" w:firstRowFirstColumn="0" w:firstRowLastColumn="0" w:lastRowFirstColumn="0" w:lastRowLastColumn="0"/>
        </w:trPr>
        <w:tc>
          <w:tcPr>
            <w:tcW w:w="2343" w:type="dxa"/>
          </w:tcPr>
          <w:p w14:paraId="75B8BC69" w14:textId="77777777" w:rsidR="00EF2D98" w:rsidRPr="00754EE5" w:rsidRDefault="00EF2D98" w:rsidP="009B5ADF">
            <w:pPr>
              <w:pStyle w:val="Tabellrubrik"/>
              <w:spacing w:before="48"/>
              <w:rPr>
                <w:rFonts w:cs="Arial"/>
                <w:sz w:val="20"/>
              </w:rPr>
            </w:pPr>
            <w:r w:rsidRPr="00754EE5">
              <w:rPr>
                <w:rFonts w:cs="Arial"/>
                <w:sz w:val="20"/>
              </w:rPr>
              <w:t>Grupp</w:t>
            </w:r>
          </w:p>
        </w:tc>
        <w:tc>
          <w:tcPr>
            <w:tcW w:w="1621" w:type="dxa"/>
          </w:tcPr>
          <w:p w14:paraId="4B2102CD" w14:textId="77777777" w:rsidR="00EF2D98" w:rsidRPr="00754EE5" w:rsidRDefault="00EF2D98" w:rsidP="009B5ADF">
            <w:pPr>
              <w:pStyle w:val="Tabellrubrik"/>
              <w:spacing w:before="48"/>
              <w:rPr>
                <w:rFonts w:cs="Arial"/>
                <w:sz w:val="20"/>
              </w:rPr>
            </w:pPr>
            <w:r w:rsidRPr="00754EE5">
              <w:rPr>
                <w:rFonts w:cs="Arial"/>
                <w:sz w:val="20"/>
              </w:rPr>
              <w:t>Grupp-förskrivarkod</w:t>
            </w:r>
          </w:p>
        </w:tc>
        <w:tc>
          <w:tcPr>
            <w:tcW w:w="4530" w:type="dxa"/>
          </w:tcPr>
          <w:p w14:paraId="4C7559A6" w14:textId="77777777" w:rsidR="00EF2D98" w:rsidRPr="00754EE5" w:rsidRDefault="00EF2D98" w:rsidP="009B5ADF">
            <w:pPr>
              <w:pStyle w:val="Tabellrubrik"/>
              <w:spacing w:before="48"/>
              <w:rPr>
                <w:rFonts w:cs="Arial"/>
                <w:sz w:val="20"/>
              </w:rPr>
            </w:pPr>
            <w:r w:rsidRPr="00754EE5">
              <w:rPr>
                <w:rFonts w:cs="Arial"/>
                <w:sz w:val="20"/>
              </w:rPr>
              <w:t>Förklaring</w:t>
            </w:r>
          </w:p>
        </w:tc>
      </w:tr>
      <w:tr w:rsidR="00EF2D98" w:rsidRPr="00DF546F" w14:paraId="4F78E06A" w14:textId="77777777" w:rsidTr="009B5ADF">
        <w:tc>
          <w:tcPr>
            <w:tcW w:w="2343" w:type="dxa"/>
          </w:tcPr>
          <w:p w14:paraId="23EA283A" w14:textId="77777777" w:rsidR="00EF2D98" w:rsidRPr="000D2744" w:rsidRDefault="00EF2D98" w:rsidP="009B5ADF">
            <w:pPr>
              <w:pStyle w:val="Tabelltext"/>
              <w:rPr>
                <w:rFonts w:ascii="Times New Roman" w:hAnsi="Times New Roman"/>
                <w:sz w:val="22"/>
              </w:rPr>
            </w:pPr>
            <w:r w:rsidRPr="000D2744">
              <w:rPr>
                <w:rFonts w:ascii="Times New Roman" w:hAnsi="Times New Roman"/>
                <w:sz w:val="22"/>
              </w:rPr>
              <w:t>Legitimerad yrkesgrupp: Läkare</w:t>
            </w:r>
          </w:p>
        </w:tc>
        <w:tc>
          <w:tcPr>
            <w:tcW w:w="1621" w:type="dxa"/>
          </w:tcPr>
          <w:p w14:paraId="6915FD41" w14:textId="77777777" w:rsidR="00EF2D98" w:rsidRPr="000D2744" w:rsidRDefault="00EF2D98" w:rsidP="009B5ADF">
            <w:pPr>
              <w:pStyle w:val="Tabelltext"/>
              <w:rPr>
                <w:rFonts w:ascii="Times New Roman" w:hAnsi="Times New Roman"/>
                <w:sz w:val="22"/>
              </w:rPr>
            </w:pPr>
            <w:r w:rsidRPr="000D2744">
              <w:rPr>
                <w:rFonts w:ascii="Times New Roman" w:hAnsi="Times New Roman"/>
                <w:sz w:val="22"/>
              </w:rPr>
              <w:t>-</w:t>
            </w:r>
          </w:p>
        </w:tc>
        <w:tc>
          <w:tcPr>
            <w:tcW w:w="4530" w:type="dxa"/>
          </w:tcPr>
          <w:p w14:paraId="0BA18BB2" w14:textId="77777777" w:rsidR="00EF2D98" w:rsidRPr="000D2744" w:rsidRDefault="00EF2D98" w:rsidP="009B5ADF">
            <w:pPr>
              <w:pStyle w:val="Tabelltext"/>
              <w:rPr>
                <w:rFonts w:ascii="Times New Roman" w:hAnsi="Times New Roman"/>
                <w:sz w:val="22"/>
              </w:rPr>
            </w:pPr>
            <w:r w:rsidRPr="000D2744">
              <w:rPr>
                <w:rFonts w:ascii="Times New Roman" w:hAnsi="Times New Roman"/>
                <w:sz w:val="22"/>
              </w:rPr>
              <w:t>Legitimerade läkare</w:t>
            </w:r>
          </w:p>
        </w:tc>
      </w:tr>
      <w:tr w:rsidR="00EF2D98" w:rsidRPr="00DF546F" w14:paraId="6AFE042D" w14:textId="77777777" w:rsidTr="009B5ADF">
        <w:tc>
          <w:tcPr>
            <w:tcW w:w="2343" w:type="dxa"/>
          </w:tcPr>
          <w:p w14:paraId="6B46178D" w14:textId="77777777" w:rsidR="00EF2D98" w:rsidRPr="000D2744" w:rsidRDefault="00EF2D98" w:rsidP="009B5ADF">
            <w:pPr>
              <w:pStyle w:val="Tabelltext"/>
              <w:rPr>
                <w:rFonts w:ascii="Times New Roman" w:hAnsi="Times New Roman"/>
                <w:sz w:val="22"/>
              </w:rPr>
            </w:pPr>
            <w:r w:rsidRPr="000D2744">
              <w:rPr>
                <w:rFonts w:ascii="Times New Roman" w:hAnsi="Times New Roman"/>
                <w:sz w:val="22"/>
              </w:rPr>
              <w:t>Befattningskod 204010 Läkare ej legitimerad, allmäntjänstgöring</w:t>
            </w:r>
          </w:p>
        </w:tc>
        <w:tc>
          <w:tcPr>
            <w:tcW w:w="1621" w:type="dxa"/>
          </w:tcPr>
          <w:p w14:paraId="7B025C47" w14:textId="77777777" w:rsidR="00EF2D98" w:rsidRPr="000D2744" w:rsidRDefault="00EF2D98" w:rsidP="009B5ADF">
            <w:pPr>
              <w:pStyle w:val="Tabelltext"/>
              <w:rPr>
                <w:rFonts w:ascii="Times New Roman" w:hAnsi="Times New Roman"/>
                <w:sz w:val="22"/>
              </w:rPr>
            </w:pPr>
            <w:r w:rsidRPr="000D2744">
              <w:rPr>
                <w:rFonts w:ascii="Times New Roman" w:hAnsi="Times New Roman"/>
                <w:sz w:val="22"/>
              </w:rPr>
              <w:t>-</w:t>
            </w:r>
          </w:p>
        </w:tc>
        <w:tc>
          <w:tcPr>
            <w:tcW w:w="4530" w:type="dxa"/>
          </w:tcPr>
          <w:p w14:paraId="249B0AE7" w14:textId="77777777" w:rsidR="00EF2D98" w:rsidRPr="000D2744" w:rsidRDefault="00EF2D98" w:rsidP="009B5ADF">
            <w:pPr>
              <w:pStyle w:val="Tabelltext"/>
              <w:rPr>
                <w:rFonts w:ascii="Times New Roman" w:hAnsi="Times New Roman"/>
                <w:sz w:val="22"/>
              </w:rPr>
            </w:pPr>
            <w:r w:rsidRPr="000D2744">
              <w:rPr>
                <w:rFonts w:ascii="Times New Roman" w:hAnsi="Times New Roman"/>
                <w:sz w:val="22"/>
              </w:rPr>
              <w:t>Personer som tagit sin läkarexamen och har påbörjat sin AT-tjänstgöring</w:t>
            </w:r>
          </w:p>
        </w:tc>
      </w:tr>
      <w:tr w:rsidR="00EF2D98" w:rsidRPr="00DF546F" w14:paraId="5CEDA0F5" w14:textId="77777777" w:rsidTr="009B5ADF">
        <w:tc>
          <w:tcPr>
            <w:tcW w:w="2343" w:type="dxa"/>
          </w:tcPr>
          <w:p w14:paraId="2DF31E65" w14:textId="77777777" w:rsidR="00EF2D98" w:rsidRPr="000D2744" w:rsidRDefault="00EF2D98" w:rsidP="009B5ADF">
            <w:pPr>
              <w:pStyle w:val="Tabelltext"/>
              <w:rPr>
                <w:rFonts w:ascii="Times New Roman" w:hAnsi="Times New Roman"/>
                <w:sz w:val="22"/>
              </w:rPr>
            </w:pPr>
            <w:r w:rsidRPr="000D2744">
              <w:rPr>
                <w:rFonts w:ascii="Times New Roman" w:hAnsi="Times New Roman"/>
                <w:sz w:val="22"/>
              </w:rPr>
              <w:t>Befattningskod 203090 Läkare legitimerad, annan</w:t>
            </w:r>
          </w:p>
        </w:tc>
        <w:tc>
          <w:tcPr>
            <w:tcW w:w="1621" w:type="dxa"/>
          </w:tcPr>
          <w:p w14:paraId="62E1DFD5" w14:textId="77777777" w:rsidR="00EF2D98" w:rsidRPr="000D2744" w:rsidRDefault="00EF2D98" w:rsidP="009B5ADF">
            <w:pPr>
              <w:pStyle w:val="Tabelltext"/>
              <w:rPr>
                <w:rFonts w:ascii="Times New Roman" w:hAnsi="Times New Roman"/>
                <w:sz w:val="22"/>
              </w:rPr>
            </w:pPr>
            <w:r w:rsidRPr="000D2744">
              <w:rPr>
                <w:rFonts w:ascii="Times New Roman" w:hAnsi="Times New Roman"/>
                <w:sz w:val="22"/>
              </w:rPr>
              <w:t>9300005</w:t>
            </w:r>
          </w:p>
        </w:tc>
        <w:tc>
          <w:tcPr>
            <w:tcW w:w="4530" w:type="dxa"/>
          </w:tcPr>
          <w:p w14:paraId="0E54D1BD" w14:textId="77777777" w:rsidR="00EF2D98" w:rsidRPr="000D2744" w:rsidRDefault="00EF2D98" w:rsidP="009B5ADF">
            <w:pPr>
              <w:pStyle w:val="Tabelltext"/>
              <w:rPr>
                <w:rFonts w:ascii="Times New Roman" w:hAnsi="Times New Roman"/>
                <w:sz w:val="22"/>
              </w:rPr>
            </w:pPr>
            <w:r w:rsidRPr="000D2744">
              <w:rPr>
                <w:rFonts w:ascii="Times New Roman" w:hAnsi="Times New Roman"/>
                <w:sz w:val="22"/>
              </w:rPr>
              <w:t>Läkare inom EU/ESS/Schweiz.</w:t>
            </w:r>
          </w:p>
          <w:p w14:paraId="66FEED97" w14:textId="77777777" w:rsidR="00EF2D98" w:rsidRPr="000D2744" w:rsidRDefault="00EF2D98" w:rsidP="009B5ADF">
            <w:pPr>
              <w:pStyle w:val="Tabelltext"/>
              <w:rPr>
                <w:rFonts w:ascii="Times New Roman" w:hAnsi="Times New Roman"/>
                <w:sz w:val="22"/>
              </w:rPr>
            </w:pPr>
            <w:r w:rsidRPr="000D2744">
              <w:rPr>
                <w:rFonts w:ascii="Times New Roman" w:hAnsi="Times New Roman"/>
                <w:sz w:val="22"/>
              </w:rPr>
              <w:t>Denna grupp har ännu inte svensk läkarlegitimation, men är legitimerade i sitt hemland.</w:t>
            </w:r>
          </w:p>
        </w:tc>
      </w:tr>
      <w:tr w:rsidR="00EF2D98" w:rsidRPr="00DF546F" w14:paraId="0174AB3D" w14:textId="77777777" w:rsidTr="009B5ADF">
        <w:tc>
          <w:tcPr>
            <w:tcW w:w="2343" w:type="dxa"/>
          </w:tcPr>
          <w:p w14:paraId="2344AE73" w14:textId="77777777" w:rsidR="00EF2D98" w:rsidRPr="000D2744" w:rsidRDefault="00EF2D98" w:rsidP="009B5ADF">
            <w:pPr>
              <w:pStyle w:val="Tabelltext"/>
              <w:rPr>
                <w:rFonts w:ascii="Times New Roman" w:hAnsi="Times New Roman"/>
                <w:sz w:val="22"/>
              </w:rPr>
            </w:pPr>
            <w:r w:rsidRPr="000D2744">
              <w:rPr>
                <w:rFonts w:ascii="Times New Roman" w:hAnsi="Times New Roman"/>
                <w:sz w:val="22"/>
              </w:rPr>
              <w:t>Befattningskod 203090 Läkare legitimerad, annan</w:t>
            </w:r>
          </w:p>
        </w:tc>
        <w:tc>
          <w:tcPr>
            <w:tcW w:w="1621" w:type="dxa"/>
          </w:tcPr>
          <w:p w14:paraId="1CE52448" w14:textId="77777777" w:rsidR="00EF2D98" w:rsidRPr="000D2744" w:rsidRDefault="00EF2D98" w:rsidP="009B5ADF">
            <w:pPr>
              <w:pStyle w:val="Tabelltext"/>
              <w:rPr>
                <w:rFonts w:ascii="Times New Roman" w:hAnsi="Times New Roman"/>
                <w:sz w:val="22"/>
              </w:rPr>
            </w:pPr>
            <w:r w:rsidRPr="000D2744">
              <w:rPr>
                <w:rFonts w:ascii="Times New Roman" w:hAnsi="Times New Roman"/>
                <w:sz w:val="22"/>
              </w:rPr>
              <w:t>9400003</w:t>
            </w:r>
          </w:p>
        </w:tc>
        <w:tc>
          <w:tcPr>
            <w:tcW w:w="4530" w:type="dxa"/>
          </w:tcPr>
          <w:p w14:paraId="1DADA1F8" w14:textId="77777777" w:rsidR="00EF2D98" w:rsidRPr="000D2744" w:rsidRDefault="00EF2D98" w:rsidP="009B5ADF">
            <w:pPr>
              <w:pStyle w:val="Tabelltext"/>
              <w:rPr>
                <w:rFonts w:ascii="Times New Roman" w:hAnsi="Times New Roman"/>
                <w:sz w:val="22"/>
              </w:rPr>
            </w:pPr>
            <w:r w:rsidRPr="000D2744">
              <w:rPr>
                <w:rFonts w:ascii="Times New Roman" w:hAnsi="Times New Roman"/>
                <w:sz w:val="22"/>
              </w:rPr>
              <w:t>Läkare utanför EU/ESS/Schweiz.</w:t>
            </w:r>
          </w:p>
          <w:p w14:paraId="292B6955" w14:textId="77777777" w:rsidR="00EF2D98" w:rsidRPr="000D2744" w:rsidRDefault="00EF2D98" w:rsidP="009B5ADF">
            <w:pPr>
              <w:pStyle w:val="Tabelltext"/>
              <w:rPr>
                <w:rFonts w:ascii="Times New Roman" w:hAnsi="Times New Roman"/>
                <w:sz w:val="22"/>
              </w:rPr>
            </w:pPr>
            <w:r w:rsidRPr="000D2744">
              <w:rPr>
                <w:rFonts w:ascii="Times New Roman" w:hAnsi="Times New Roman"/>
                <w:sz w:val="22"/>
              </w:rPr>
              <w:t>Denna grupp har ännu inte svensk läkarlegitimation, men är legitimerade i sitt hemland.</w:t>
            </w:r>
          </w:p>
        </w:tc>
      </w:tr>
      <w:tr w:rsidR="00EF2D98" w:rsidRPr="00DF546F" w14:paraId="08B64AAB" w14:textId="77777777" w:rsidTr="009B5ADF">
        <w:tc>
          <w:tcPr>
            <w:tcW w:w="2343" w:type="dxa"/>
          </w:tcPr>
          <w:p w14:paraId="73D9EFF7" w14:textId="77777777" w:rsidR="00EF2D98" w:rsidRPr="000D2744" w:rsidRDefault="00EF2D98" w:rsidP="009B5ADF">
            <w:pPr>
              <w:pStyle w:val="Tabelltext"/>
              <w:rPr>
                <w:rFonts w:ascii="Times New Roman" w:hAnsi="Times New Roman"/>
                <w:sz w:val="22"/>
              </w:rPr>
            </w:pPr>
            <w:r w:rsidRPr="000D2744">
              <w:rPr>
                <w:rFonts w:ascii="Times New Roman" w:hAnsi="Times New Roman"/>
                <w:sz w:val="22"/>
              </w:rPr>
              <w:t>Befattningskod 204090 Läkare ej legitimerad, annan</w:t>
            </w:r>
          </w:p>
        </w:tc>
        <w:tc>
          <w:tcPr>
            <w:tcW w:w="1621" w:type="dxa"/>
          </w:tcPr>
          <w:p w14:paraId="0AD7C867" w14:textId="77777777" w:rsidR="00EF2D98" w:rsidRPr="000D2744" w:rsidRDefault="00EF2D98" w:rsidP="009B5ADF">
            <w:pPr>
              <w:pStyle w:val="Tabelltext"/>
              <w:rPr>
                <w:rFonts w:ascii="Times New Roman" w:hAnsi="Times New Roman"/>
                <w:sz w:val="22"/>
              </w:rPr>
            </w:pPr>
            <w:r w:rsidRPr="000D2744">
              <w:rPr>
                <w:rFonts w:ascii="Times New Roman" w:hAnsi="Times New Roman"/>
                <w:sz w:val="22"/>
              </w:rPr>
              <w:t>9100009</w:t>
            </w:r>
          </w:p>
        </w:tc>
        <w:tc>
          <w:tcPr>
            <w:tcW w:w="4530" w:type="dxa"/>
          </w:tcPr>
          <w:p w14:paraId="132FC534" w14:textId="77777777" w:rsidR="00EF2D98" w:rsidRPr="000D2744" w:rsidRDefault="00EF2D98" w:rsidP="009B5ADF">
            <w:pPr>
              <w:pStyle w:val="Tabelltext"/>
              <w:rPr>
                <w:rFonts w:ascii="Times New Roman" w:hAnsi="Times New Roman"/>
                <w:sz w:val="22"/>
              </w:rPr>
            </w:pPr>
            <w:r w:rsidRPr="000D2744">
              <w:rPr>
                <w:rFonts w:ascii="Times New Roman" w:hAnsi="Times New Roman"/>
                <w:sz w:val="22"/>
              </w:rPr>
              <w:t>Vikarierande examinerad läkare. I denna grupp ingår:</w:t>
            </w:r>
          </w:p>
          <w:p w14:paraId="2AAD0EB2" w14:textId="77777777" w:rsidR="00EF2D98" w:rsidRPr="000D2744" w:rsidRDefault="00EF2D98" w:rsidP="009B5ADF">
            <w:pPr>
              <w:pStyle w:val="Tabelltext"/>
              <w:rPr>
                <w:rFonts w:ascii="Times New Roman" w:hAnsi="Times New Roman"/>
                <w:sz w:val="22"/>
              </w:rPr>
            </w:pPr>
            <w:r w:rsidRPr="000D2744">
              <w:rPr>
                <w:rFonts w:ascii="Times New Roman" w:hAnsi="Times New Roman"/>
                <w:sz w:val="22"/>
              </w:rPr>
              <w:t>Examinerade AT-läkare (är färdiga med AT-tjänstgöringen) som ännu inte fått sin legitimation.</w:t>
            </w:r>
          </w:p>
          <w:p w14:paraId="4C197BFC" w14:textId="77777777" w:rsidR="00EF2D98" w:rsidRPr="000D2744" w:rsidRDefault="00EF2D98" w:rsidP="00EF2D98">
            <w:pPr>
              <w:pStyle w:val="Tabelltext"/>
              <w:keepNext/>
              <w:rPr>
                <w:rFonts w:ascii="Times New Roman" w:hAnsi="Times New Roman"/>
                <w:sz w:val="22"/>
              </w:rPr>
            </w:pPr>
            <w:r w:rsidRPr="000D2744">
              <w:rPr>
                <w:rFonts w:ascii="Times New Roman" w:hAnsi="Times New Roman"/>
                <w:sz w:val="22"/>
              </w:rPr>
              <w:t>Personer som tagit sin läkarexamen men ännu inte har påbörjat sin AT-tjänstgöring</w:t>
            </w:r>
          </w:p>
        </w:tc>
      </w:tr>
      <w:tr w:rsidR="0039515E" w:rsidRPr="00DF546F" w14:paraId="69956462" w14:textId="77777777" w:rsidTr="009B5ADF">
        <w:tc>
          <w:tcPr>
            <w:tcW w:w="2343" w:type="dxa"/>
          </w:tcPr>
          <w:p w14:paraId="1C5DCA25" w14:textId="2143B78D" w:rsidR="0039515E" w:rsidRPr="000D2744" w:rsidRDefault="0039515E" w:rsidP="009B5ADF">
            <w:pPr>
              <w:pStyle w:val="Tabelltext"/>
              <w:rPr>
                <w:rFonts w:ascii="Times New Roman" w:hAnsi="Times New Roman"/>
                <w:sz w:val="22"/>
              </w:rPr>
            </w:pPr>
            <w:r w:rsidRPr="000D2744">
              <w:rPr>
                <w:rFonts w:ascii="Times New Roman" w:hAnsi="Times New Roman"/>
                <w:sz w:val="22"/>
              </w:rPr>
              <w:t>Befattningskod 204090 Läkare ej legitimerad, annan</w:t>
            </w:r>
          </w:p>
        </w:tc>
        <w:tc>
          <w:tcPr>
            <w:tcW w:w="1621" w:type="dxa"/>
          </w:tcPr>
          <w:p w14:paraId="5520A0EB" w14:textId="62B337D5" w:rsidR="0039515E" w:rsidRPr="000D2744" w:rsidRDefault="0039515E" w:rsidP="009B5ADF">
            <w:pPr>
              <w:pStyle w:val="Tabelltext"/>
              <w:rPr>
                <w:rFonts w:ascii="Times New Roman" w:hAnsi="Times New Roman"/>
                <w:sz w:val="22"/>
              </w:rPr>
            </w:pPr>
            <w:r w:rsidRPr="000D2744">
              <w:rPr>
                <w:rFonts w:ascii="Times New Roman" w:hAnsi="Times New Roman"/>
                <w:sz w:val="22"/>
              </w:rPr>
              <w:t>9200007</w:t>
            </w:r>
            <w:r w:rsidRPr="000D2744">
              <w:rPr>
                <w:rFonts w:ascii="Segoe UI" w:hAnsi="Segoe UI" w:cs="Segoe UI"/>
                <w:sz w:val="22"/>
                <w:szCs w:val="21"/>
                <w:shd w:val="clear" w:color="auto" w:fill="FFFFFF"/>
              </w:rPr>
              <w:t> </w:t>
            </w:r>
          </w:p>
        </w:tc>
        <w:tc>
          <w:tcPr>
            <w:tcW w:w="4530" w:type="dxa"/>
          </w:tcPr>
          <w:p w14:paraId="5FCA290B" w14:textId="5F099B8A" w:rsidR="0039515E" w:rsidRPr="000D2744" w:rsidRDefault="0039515E" w:rsidP="009B5ADF">
            <w:pPr>
              <w:pStyle w:val="Tabelltext"/>
              <w:rPr>
                <w:rFonts w:ascii="Times New Roman" w:hAnsi="Times New Roman"/>
                <w:sz w:val="22"/>
              </w:rPr>
            </w:pPr>
            <w:r w:rsidRPr="000D2744">
              <w:rPr>
                <w:rFonts w:ascii="Times New Roman" w:hAnsi="Times New Roman"/>
                <w:sz w:val="22"/>
              </w:rPr>
              <w:t>Med. student som innehar vikariat.</w:t>
            </w:r>
          </w:p>
          <w:p w14:paraId="32E3D8A9" w14:textId="77777777" w:rsidR="0039515E" w:rsidRPr="000D2744" w:rsidRDefault="0039515E" w:rsidP="0039515E">
            <w:pPr>
              <w:jc w:val="center"/>
              <w:rPr>
                <w:lang w:eastAsia="sv-SE"/>
              </w:rPr>
            </w:pPr>
          </w:p>
        </w:tc>
      </w:tr>
    </w:tbl>
    <w:p w14:paraId="545B269C" w14:textId="219DE1DF" w:rsidR="00EF2D98" w:rsidRDefault="00EF2D98">
      <w:pPr>
        <w:pStyle w:val="Beskrivning"/>
      </w:pPr>
      <w:bookmarkStart w:id="6" w:name="_Ref498936434"/>
      <w:r>
        <w:t xml:space="preserve">Tabell </w:t>
      </w:r>
      <w:r w:rsidR="00A70B07">
        <w:rPr>
          <w:noProof/>
        </w:rPr>
        <w:fldChar w:fldCharType="begin"/>
      </w:r>
      <w:r w:rsidR="00A70B07">
        <w:rPr>
          <w:noProof/>
        </w:rPr>
        <w:instrText xml:space="preserve"> SEQ Tabell \* ARABIC </w:instrText>
      </w:r>
      <w:r w:rsidR="00A70B07">
        <w:rPr>
          <w:noProof/>
        </w:rPr>
        <w:fldChar w:fldCharType="separate"/>
      </w:r>
      <w:r w:rsidR="00963D74">
        <w:rPr>
          <w:noProof/>
        </w:rPr>
        <w:t>1</w:t>
      </w:r>
      <w:r w:rsidR="00A70B07">
        <w:rPr>
          <w:noProof/>
        </w:rPr>
        <w:fldChar w:fldCharType="end"/>
      </w:r>
      <w:bookmarkEnd w:id="6"/>
      <w:r>
        <w:t>. Användare som tillhör någon av följande grupper i HSA definieras som läkare i Webcert.</w:t>
      </w:r>
    </w:p>
    <w:p w14:paraId="37C87AA9" w14:textId="2849936D" w:rsidR="000F3902" w:rsidRDefault="000F3902">
      <w:r>
        <w:br w:type="page"/>
      </w:r>
    </w:p>
    <w:p w14:paraId="47E51A1E" w14:textId="77777777" w:rsidR="00EF2D98" w:rsidRDefault="00D93968" w:rsidP="00D93968">
      <w:pPr>
        <w:pStyle w:val="Rubrik3Nr"/>
      </w:pPr>
      <w:r>
        <w:lastRenderedPageBreak/>
        <w:t xml:space="preserve">Läkare </w:t>
      </w:r>
      <w:r w:rsidR="0055389A">
        <w:t>med e-legitimation</w:t>
      </w:r>
    </w:p>
    <w:p w14:paraId="3B27DCDF" w14:textId="652AFBD6" w:rsidR="00EF2D98" w:rsidRPr="000D2744" w:rsidRDefault="00D93968" w:rsidP="00EF2D98">
      <w:r w:rsidRPr="000D2744">
        <w:rPr>
          <w:lang w:eastAsia="sv-SE"/>
        </w:rPr>
        <w:t xml:space="preserve">En läkare som inte har ett SITHS-kort och loggar in </w:t>
      </w:r>
      <w:r w:rsidR="00EF1041" w:rsidRPr="000D2744">
        <w:rPr>
          <w:lang w:eastAsia="sv-SE"/>
        </w:rPr>
        <w:t xml:space="preserve">med </w:t>
      </w:r>
      <w:r w:rsidRPr="000D2744">
        <w:rPr>
          <w:lang w:eastAsia="sv-SE"/>
        </w:rPr>
        <w:t>e-legitimation</w:t>
      </w:r>
      <w:r w:rsidR="00FF1244" w:rsidRPr="000D2744">
        <w:t xml:space="preserve"> har tillgång till samma funktioner som en läkare</w:t>
      </w:r>
      <w:r w:rsidR="006B1BE5" w:rsidRPr="000D2744">
        <w:t xml:space="preserve"> förutom </w:t>
      </w:r>
      <w:r w:rsidR="00B67C81" w:rsidRPr="000D2744">
        <w:t>vissa undantag</w:t>
      </w:r>
      <w:r w:rsidR="006B1BE5" w:rsidRPr="000D2744">
        <w:t>, se</w:t>
      </w:r>
      <w:r w:rsidR="007911A8" w:rsidRPr="000D2744">
        <w:t xml:space="preserve"> </w:t>
      </w:r>
      <w:r w:rsidR="007911A8" w:rsidRPr="000D2744">
        <w:fldChar w:fldCharType="begin"/>
      </w:r>
      <w:r w:rsidR="007911A8" w:rsidRPr="000D2744">
        <w:instrText xml:space="preserve"> REF _Ref506793053 \h </w:instrText>
      </w:r>
      <w:r w:rsidR="007911A8" w:rsidRPr="000D2744">
        <w:fldChar w:fldCharType="separate"/>
      </w:r>
      <w:r w:rsidR="00963D74">
        <w:t xml:space="preserve">Tabell </w:t>
      </w:r>
      <w:r w:rsidR="00963D74">
        <w:rPr>
          <w:noProof/>
        </w:rPr>
        <w:t>3</w:t>
      </w:r>
      <w:r w:rsidR="007911A8" w:rsidRPr="000D2744">
        <w:fldChar w:fldCharType="end"/>
      </w:r>
      <w:r w:rsidR="00FF1244" w:rsidRPr="000D2744">
        <w:t xml:space="preserve">. </w:t>
      </w:r>
      <w:r w:rsidR="004567BD" w:rsidRPr="000D2744">
        <w:t xml:space="preserve">För att logga in med e-legitimation krävs att du tillhör den legitimerade yrkesgruppen ”Läkare” och har skapat ett användarkonto. För mer information om hur det går till, se Appendix. </w:t>
      </w:r>
    </w:p>
    <w:p w14:paraId="0351270A" w14:textId="77777777" w:rsidR="00EF2D98" w:rsidRDefault="00EF2D98" w:rsidP="00EF2D98">
      <w:pPr>
        <w:pStyle w:val="Rubrik2Nr"/>
      </w:pPr>
      <w:bookmarkStart w:id="7" w:name="_Toc18917943"/>
      <w:bookmarkStart w:id="8" w:name="_Toc18918111"/>
      <w:bookmarkStart w:id="9" w:name="_Toc18919308"/>
      <w:bookmarkStart w:id="10" w:name="_Toc19618326"/>
      <w:bookmarkStart w:id="11" w:name="_Toc19618771"/>
      <w:bookmarkStart w:id="12" w:name="_Toc25590703"/>
      <w:bookmarkStart w:id="13" w:name="_Toc25591047"/>
      <w:bookmarkStart w:id="14" w:name="_Toc25591162"/>
      <w:bookmarkStart w:id="15" w:name="_Toc25680411"/>
      <w:bookmarkStart w:id="16" w:name="_Toc26173687"/>
      <w:bookmarkStart w:id="17" w:name="_Toc33526501"/>
      <w:bookmarkStart w:id="18" w:name="_Toc35265507"/>
      <w:bookmarkStart w:id="19" w:name="_Toc43129872"/>
      <w:bookmarkStart w:id="20" w:name="_Toc48661730"/>
      <w:bookmarkStart w:id="21" w:name="_Toc73691509"/>
      <w:bookmarkEnd w:id="7"/>
      <w:bookmarkEnd w:id="8"/>
      <w:bookmarkEnd w:id="9"/>
      <w:bookmarkEnd w:id="10"/>
      <w:bookmarkEnd w:id="11"/>
      <w:bookmarkEnd w:id="12"/>
      <w:bookmarkEnd w:id="13"/>
      <w:bookmarkEnd w:id="14"/>
      <w:bookmarkEnd w:id="15"/>
      <w:bookmarkEnd w:id="16"/>
      <w:bookmarkEnd w:id="17"/>
      <w:bookmarkEnd w:id="18"/>
      <w:bookmarkEnd w:id="19"/>
      <w:bookmarkEnd w:id="20"/>
      <w:r>
        <w:t>Tandläkare</w:t>
      </w:r>
      <w:bookmarkEnd w:id="21"/>
    </w:p>
    <w:p w14:paraId="5B535DCF" w14:textId="77777777" w:rsidR="00EF2D98" w:rsidRDefault="00EF2D98" w:rsidP="00EF2D98">
      <w:pPr>
        <w:rPr>
          <w:lang w:eastAsia="sv-SE"/>
        </w:rPr>
      </w:pPr>
      <w:r>
        <w:rPr>
          <w:lang w:eastAsia="sv-SE"/>
        </w:rPr>
        <w:t xml:space="preserve">En </w:t>
      </w:r>
      <w:r w:rsidRPr="00416022">
        <w:rPr>
          <w:lang w:eastAsia="sv-SE"/>
        </w:rPr>
        <w:t>användare som tillhör den legitimerade yrkesgruppen Tandläkare i HSA definieras som tandläkare i Webcert</w:t>
      </w:r>
      <w:r>
        <w:rPr>
          <w:lang w:eastAsia="sv-SE"/>
        </w:rPr>
        <w:t>.</w:t>
      </w:r>
      <w:r w:rsidR="006B1BE5">
        <w:rPr>
          <w:lang w:eastAsia="sv-SE"/>
        </w:rPr>
        <w:t xml:space="preserve"> </w:t>
      </w:r>
    </w:p>
    <w:p w14:paraId="2842AA5D" w14:textId="77777777" w:rsidR="00EF2D98" w:rsidRDefault="00EF2D98" w:rsidP="00EF2D98">
      <w:pPr>
        <w:pStyle w:val="Rubrik2Nr"/>
      </w:pPr>
      <w:bookmarkStart w:id="22" w:name="_Ref498691682"/>
      <w:bookmarkStart w:id="23" w:name="_Toc73691510"/>
      <w:r>
        <w:t>Vårdadministratör</w:t>
      </w:r>
      <w:bookmarkEnd w:id="22"/>
      <w:bookmarkEnd w:id="23"/>
    </w:p>
    <w:p w14:paraId="17A929A3" w14:textId="68C5DF6C" w:rsidR="00EF2D98" w:rsidRDefault="00EF2D98" w:rsidP="00EF2D98">
      <w:r>
        <w:rPr>
          <w:lang w:eastAsia="sv-SE"/>
        </w:rPr>
        <w:t xml:space="preserve">En </w:t>
      </w:r>
      <w:r w:rsidRPr="00416022">
        <w:t>användare som har medarbetaruppdrag med ändamål ”Vård och behandling” i HSA, men som inte är läkare eller tandläkare enligt definitionerna</w:t>
      </w:r>
      <w:r>
        <w:t xml:space="preserve"> ovan, definieras som en vårdadministratör i Webcert. </w:t>
      </w:r>
      <w:r w:rsidR="00EF1041">
        <w:t>Det är inte möjligt för vårdadministratörer att logga in med e-legitimation.</w:t>
      </w:r>
    </w:p>
    <w:p w14:paraId="4FAF0684" w14:textId="65A8038C" w:rsidR="00BA2D2C" w:rsidRDefault="00BA2D2C" w:rsidP="00BA2D2C">
      <w:pPr>
        <w:pStyle w:val="Rubrik2Nr"/>
      </w:pPr>
      <w:bookmarkStart w:id="24" w:name="_Toc73691511"/>
      <w:r>
        <w:t xml:space="preserve">Tillgängliga intygstyper och </w:t>
      </w:r>
      <w:r w:rsidR="00341EF1">
        <w:t>funktioner</w:t>
      </w:r>
      <w:r>
        <w:t xml:space="preserve"> beroende på roll</w:t>
      </w:r>
      <w:bookmarkEnd w:id="24"/>
    </w:p>
    <w:p w14:paraId="0899C78E" w14:textId="65D7D5A0" w:rsidR="00BA2D2C" w:rsidRDefault="00DC7DD6" w:rsidP="00BA2D2C">
      <w:r>
        <w:t>Beroende på roll har en användare</w:t>
      </w:r>
      <w:r w:rsidR="00BA2D2C">
        <w:t xml:space="preserve"> tillgång till olika intygstyper, se </w:t>
      </w:r>
      <w:r w:rsidR="00BA2D2C">
        <w:fldChar w:fldCharType="begin"/>
      </w:r>
      <w:r w:rsidR="00BA2D2C">
        <w:instrText xml:space="preserve"> REF _Ref506792853 \h </w:instrText>
      </w:r>
      <w:r w:rsidR="00BA2D2C">
        <w:fldChar w:fldCharType="separate"/>
      </w:r>
      <w:r w:rsidR="00963D74">
        <w:t xml:space="preserve">Tabell </w:t>
      </w:r>
      <w:r w:rsidR="00963D74">
        <w:rPr>
          <w:noProof/>
        </w:rPr>
        <w:t>2</w:t>
      </w:r>
      <w:r w:rsidR="00BA2D2C">
        <w:fldChar w:fldCharType="end"/>
      </w:r>
      <w:r w:rsidR="00BA2D2C">
        <w:t>.</w:t>
      </w:r>
    </w:p>
    <w:tbl>
      <w:tblPr>
        <w:tblStyle w:val="Tabellrutnt"/>
        <w:tblW w:w="0" w:type="auto"/>
        <w:tblLook w:val="04A0" w:firstRow="1" w:lastRow="0" w:firstColumn="1" w:lastColumn="0" w:noHBand="0" w:noVBand="1"/>
      </w:tblPr>
      <w:tblGrid>
        <w:gridCol w:w="3617"/>
        <w:gridCol w:w="1242"/>
        <w:gridCol w:w="1482"/>
        <w:gridCol w:w="2153"/>
      </w:tblGrid>
      <w:tr w:rsidR="00EB3E93" w14:paraId="0AE929C8" w14:textId="77777777" w:rsidTr="00EB3E93">
        <w:trPr>
          <w:cnfStyle w:val="100000000000" w:firstRow="1" w:lastRow="0" w:firstColumn="0" w:lastColumn="0" w:oddVBand="0" w:evenVBand="0" w:oddHBand="0" w:evenHBand="0" w:firstRowFirstColumn="0" w:firstRowLastColumn="0" w:lastRowFirstColumn="0" w:lastRowLastColumn="0"/>
        </w:trPr>
        <w:tc>
          <w:tcPr>
            <w:tcW w:w="3617" w:type="dxa"/>
          </w:tcPr>
          <w:p w14:paraId="6A7260B6" w14:textId="77777777" w:rsidR="00EB3E93" w:rsidRDefault="00EB3E93" w:rsidP="00EB3E93">
            <w:pPr>
              <w:pStyle w:val="Brdtext"/>
              <w:spacing w:before="48"/>
            </w:pPr>
            <w:bookmarkStart w:id="25" w:name="_Hlk506792815"/>
            <w:r>
              <w:t>Intygstyp</w:t>
            </w:r>
          </w:p>
        </w:tc>
        <w:tc>
          <w:tcPr>
            <w:tcW w:w="1242" w:type="dxa"/>
          </w:tcPr>
          <w:p w14:paraId="40F5095C" w14:textId="77777777" w:rsidR="00EB3E93" w:rsidRDefault="00EB3E93" w:rsidP="00EB3E93">
            <w:pPr>
              <w:pStyle w:val="Brdtext"/>
              <w:spacing w:before="48"/>
            </w:pPr>
            <w:r>
              <w:t>Läkare</w:t>
            </w:r>
          </w:p>
        </w:tc>
        <w:tc>
          <w:tcPr>
            <w:tcW w:w="1482" w:type="dxa"/>
          </w:tcPr>
          <w:p w14:paraId="1374EB7C" w14:textId="77777777" w:rsidR="00EB3E93" w:rsidRDefault="00EB3E93" w:rsidP="00EB3E93">
            <w:pPr>
              <w:pStyle w:val="Brdtext"/>
              <w:spacing w:before="48"/>
            </w:pPr>
            <w:r>
              <w:t>Tandläkare</w:t>
            </w:r>
          </w:p>
        </w:tc>
        <w:tc>
          <w:tcPr>
            <w:tcW w:w="2153" w:type="dxa"/>
          </w:tcPr>
          <w:p w14:paraId="077ABE74" w14:textId="77777777" w:rsidR="00EB3E93" w:rsidRDefault="00EB3E93" w:rsidP="00EB3E93">
            <w:pPr>
              <w:pStyle w:val="Brdtext"/>
              <w:spacing w:before="48"/>
            </w:pPr>
            <w:r>
              <w:t>Vårdadministratör</w:t>
            </w:r>
          </w:p>
        </w:tc>
      </w:tr>
      <w:tr w:rsidR="00EB3E93" w:rsidRPr="002C2451" w14:paraId="7E55F398" w14:textId="77777777" w:rsidTr="00EB3E93">
        <w:tc>
          <w:tcPr>
            <w:tcW w:w="3617" w:type="dxa"/>
          </w:tcPr>
          <w:p w14:paraId="2DF495A1" w14:textId="77777777" w:rsidR="00EB3E93" w:rsidRPr="00EE2C9C" w:rsidRDefault="00EB3E93" w:rsidP="00EB3E93">
            <w:pPr>
              <w:pStyle w:val="Brdtext"/>
              <w:rPr>
                <w:rFonts w:ascii="Times New Roman" w:hAnsi="Times New Roman"/>
                <w:sz w:val="18"/>
                <w:szCs w:val="18"/>
              </w:rPr>
            </w:pPr>
            <w:r w:rsidRPr="00EE2C9C">
              <w:rPr>
                <w:rFonts w:ascii="Times New Roman" w:hAnsi="Times New Roman"/>
                <w:sz w:val="18"/>
                <w:szCs w:val="18"/>
              </w:rPr>
              <w:t>Läkarutlåtande för sjukersättning (FK7800)</w:t>
            </w:r>
          </w:p>
        </w:tc>
        <w:tc>
          <w:tcPr>
            <w:tcW w:w="1242" w:type="dxa"/>
          </w:tcPr>
          <w:p w14:paraId="1B1D0F44" w14:textId="77777777" w:rsidR="00EB3E93" w:rsidRPr="00EE2C9C" w:rsidRDefault="00EB3E93" w:rsidP="00EB3E93">
            <w:pPr>
              <w:pStyle w:val="Brdtext"/>
              <w:jc w:val="center"/>
              <w:rPr>
                <w:rFonts w:ascii="Times New Roman" w:hAnsi="Times New Roman"/>
                <w:sz w:val="18"/>
                <w:szCs w:val="18"/>
              </w:rPr>
            </w:pPr>
            <w:r w:rsidRPr="00EE2C9C">
              <w:rPr>
                <w:rFonts w:ascii="Times New Roman" w:hAnsi="Times New Roman"/>
                <w:sz w:val="18"/>
                <w:szCs w:val="18"/>
              </w:rPr>
              <w:t xml:space="preserve">Ja </w:t>
            </w:r>
          </w:p>
        </w:tc>
        <w:tc>
          <w:tcPr>
            <w:tcW w:w="1482" w:type="dxa"/>
          </w:tcPr>
          <w:p w14:paraId="44DF6C02" w14:textId="77777777" w:rsidR="00EB3E93" w:rsidRPr="00EE2C9C" w:rsidRDefault="00EB3E93" w:rsidP="00EB3E93">
            <w:pPr>
              <w:pStyle w:val="Brdtext"/>
              <w:jc w:val="center"/>
              <w:rPr>
                <w:rFonts w:ascii="Times New Roman" w:hAnsi="Times New Roman"/>
                <w:sz w:val="18"/>
                <w:szCs w:val="18"/>
              </w:rPr>
            </w:pPr>
            <w:r w:rsidRPr="00EE2C9C">
              <w:rPr>
                <w:rFonts w:ascii="Times New Roman" w:hAnsi="Times New Roman"/>
                <w:sz w:val="18"/>
                <w:szCs w:val="18"/>
              </w:rPr>
              <w:t xml:space="preserve">Nej </w:t>
            </w:r>
          </w:p>
        </w:tc>
        <w:tc>
          <w:tcPr>
            <w:tcW w:w="2153" w:type="dxa"/>
          </w:tcPr>
          <w:p w14:paraId="4A3F6D6E" w14:textId="77777777" w:rsidR="00EB3E93" w:rsidRPr="00EE2C9C" w:rsidRDefault="00EB3E93" w:rsidP="00EB3E93">
            <w:pPr>
              <w:pStyle w:val="Brdtext"/>
              <w:jc w:val="center"/>
              <w:rPr>
                <w:rFonts w:ascii="Times New Roman" w:hAnsi="Times New Roman"/>
                <w:sz w:val="18"/>
                <w:szCs w:val="18"/>
              </w:rPr>
            </w:pPr>
            <w:r w:rsidRPr="00EE2C9C">
              <w:rPr>
                <w:rFonts w:ascii="Times New Roman" w:hAnsi="Times New Roman"/>
                <w:sz w:val="18"/>
                <w:szCs w:val="18"/>
              </w:rPr>
              <w:t xml:space="preserve">Ja </w:t>
            </w:r>
          </w:p>
        </w:tc>
      </w:tr>
      <w:tr w:rsidR="00EB3E93" w:rsidRPr="002C2451" w14:paraId="6AC7EF35" w14:textId="77777777" w:rsidTr="00EB3E93">
        <w:tc>
          <w:tcPr>
            <w:tcW w:w="3617" w:type="dxa"/>
          </w:tcPr>
          <w:p w14:paraId="426EF7DE" w14:textId="77777777" w:rsidR="00EB3E93" w:rsidRPr="00EE2C9C" w:rsidRDefault="00EB3E93" w:rsidP="00EB3E93">
            <w:pPr>
              <w:pStyle w:val="Brdtext"/>
              <w:rPr>
                <w:rFonts w:ascii="Times New Roman" w:hAnsi="Times New Roman"/>
                <w:sz w:val="18"/>
                <w:szCs w:val="18"/>
              </w:rPr>
            </w:pPr>
            <w:r w:rsidRPr="00EE2C9C">
              <w:rPr>
                <w:rFonts w:ascii="Times New Roman" w:hAnsi="Times New Roman"/>
                <w:sz w:val="18"/>
                <w:szCs w:val="18"/>
              </w:rPr>
              <w:t>Läkarutlåtande för aktivitetsersättning vid nedsatt arbetsförmåga (FK7801)</w:t>
            </w:r>
          </w:p>
        </w:tc>
        <w:tc>
          <w:tcPr>
            <w:tcW w:w="1242" w:type="dxa"/>
          </w:tcPr>
          <w:p w14:paraId="3627DDFC" w14:textId="77777777" w:rsidR="00EB3E93" w:rsidRPr="00EE2C9C" w:rsidRDefault="00EB3E93" w:rsidP="00EB3E93">
            <w:pPr>
              <w:pStyle w:val="Brdtext"/>
              <w:jc w:val="center"/>
              <w:rPr>
                <w:rFonts w:ascii="Times New Roman" w:hAnsi="Times New Roman"/>
                <w:sz w:val="18"/>
                <w:szCs w:val="18"/>
              </w:rPr>
            </w:pPr>
            <w:r w:rsidRPr="00EE2C9C">
              <w:rPr>
                <w:rFonts w:ascii="Times New Roman" w:hAnsi="Times New Roman"/>
                <w:sz w:val="18"/>
                <w:szCs w:val="18"/>
              </w:rPr>
              <w:t xml:space="preserve">Ja </w:t>
            </w:r>
          </w:p>
        </w:tc>
        <w:tc>
          <w:tcPr>
            <w:tcW w:w="1482" w:type="dxa"/>
          </w:tcPr>
          <w:p w14:paraId="327BDA53" w14:textId="77777777" w:rsidR="00EB3E93" w:rsidRPr="00EE2C9C" w:rsidRDefault="00EB3E93" w:rsidP="00EB3E93">
            <w:pPr>
              <w:pStyle w:val="Brdtext"/>
              <w:jc w:val="center"/>
              <w:rPr>
                <w:rFonts w:ascii="Times New Roman" w:hAnsi="Times New Roman"/>
                <w:sz w:val="18"/>
                <w:szCs w:val="18"/>
              </w:rPr>
            </w:pPr>
            <w:r w:rsidRPr="00EE2C9C">
              <w:rPr>
                <w:rFonts w:ascii="Times New Roman" w:hAnsi="Times New Roman"/>
                <w:sz w:val="18"/>
                <w:szCs w:val="18"/>
              </w:rPr>
              <w:t xml:space="preserve">Nej </w:t>
            </w:r>
          </w:p>
        </w:tc>
        <w:tc>
          <w:tcPr>
            <w:tcW w:w="2153" w:type="dxa"/>
          </w:tcPr>
          <w:p w14:paraId="54736A75" w14:textId="77777777" w:rsidR="00EB3E93" w:rsidRPr="00EE2C9C" w:rsidRDefault="00EB3E93" w:rsidP="00EB3E93">
            <w:pPr>
              <w:pStyle w:val="Brdtext"/>
              <w:jc w:val="center"/>
              <w:rPr>
                <w:rFonts w:ascii="Times New Roman" w:hAnsi="Times New Roman"/>
                <w:sz w:val="18"/>
                <w:szCs w:val="18"/>
              </w:rPr>
            </w:pPr>
            <w:r w:rsidRPr="00EE2C9C">
              <w:rPr>
                <w:rFonts w:ascii="Times New Roman" w:hAnsi="Times New Roman"/>
                <w:sz w:val="18"/>
                <w:szCs w:val="18"/>
              </w:rPr>
              <w:t xml:space="preserve">Ja </w:t>
            </w:r>
          </w:p>
        </w:tc>
      </w:tr>
      <w:tr w:rsidR="00EB3E93" w:rsidRPr="002C2451" w14:paraId="1523301D" w14:textId="77777777" w:rsidTr="00EB3E93">
        <w:tc>
          <w:tcPr>
            <w:tcW w:w="3617" w:type="dxa"/>
          </w:tcPr>
          <w:p w14:paraId="1330A2E4" w14:textId="77777777" w:rsidR="00EB3E93" w:rsidRPr="00EE2C9C" w:rsidRDefault="00EB3E93" w:rsidP="00EB3E93">
            <w:pPr>
              <w:pStyle w:val="Brdtext"/>
              <w:rPr>
                <w:rFonts w:ascii="Times New Roman" w:hAnsi="Times New Roman"/>
                <w:sz w:val="18"/>
                <w:szCs w:val="18"/>
              </w:rPr>
            </w:pPr>
            <w:r w:rsidRPr="00EE2C9C">
              <w:rPr>
                <w:rFonts w:ascii="Times New Roman" w:hAnsi="Times New Roman"/>
                <w:sz w:val="18"/>
                <w:szCs w:val="18"/>
              </w:rPr>
              <w:t>Läkarutlåtande för aktivitetsersättning vid förlängd skolgång (FK7802)</w:t>
            </w:r>
          </w:p>
        </w:tc>
        <w:tc>
          <w:tcPr>
            <w:tcW w:w="1242" w:type="dxa"/>
          </w:tcPr>
          <w:p w14:paraId="4BE5C830" w14:textId="77777777" w:rsidR="00EB3E93" w:rsidRPr="00EE2C9C" w:rsidRDefault="00EB3E93" w:rsidP="00EB3E93">
            <w:pPr>
              <w:pStyle w:val="Brdtext"/>
              <w:jc w:val="center"/>
              <w:rPr>
                <w:rFonts w:ascii="Times New Roman" w:hAnsi="Times New Roman"/>
                <w:sz w:val="18"/>
                <w:szCs w:val="18"/>
              </w:rPr>
            </w:pPr>
            <w:r w:rsidRPr="00EE2C9C">
              <w:rPr>
                <w:rFonts w:ascii="Times New Roman" w:hAnsi="Times New Roman"/>
                <w:sz w:val="18"/>
                <w:szCs w:val="18"/>
              </w:rPr>
              <w:t xml:space="preserve">Ja </w:t>
            </w:r>
          </w:p>
        </w:tc>
        <w:tc>
          <w:tcPr>
            <w:tcW w:w="1482" w:type="dxa"/>
          </w:tcPr>
          <w:p w14:paraId="493DBE97" w14:textId="77777777" w:rsidR="00EB3E93" w:rsidRPr="00EE2C9C" w:rsidRDefault="00EB3E93" w:rsidP="00EB3E93">
            <w:pPr>
              <w:pStyle w:val="Brdtext"/>
              <w:jc w:val="center"/>
              <w:rPr>
                <w:rFonts w:ascii="Times New Roman" w:hAnsi="Times New Roman"/>
                <w:sz w:val="18"/>
                <w:szCs w:val="18"/>
              </w:rPr>
            </w:pPr>
            <w:r w:rsidRPr="00EE2C9C">
              <w:rPr>
                <w:rFonts w:ascii="Times New Roman" w:hAnsi="Times New Roman"/>
                <w:sz w:val="18"/>
                <w:szCs w:val="18"/>
              </w:rPr>
              <w:t xml:space="preserve">Nej </w:t>
            </w:r>
          </w:p>
        </w:tc>
        <w:tc>
          <w:tcPr>
            <w:tcW w:w="2153" w:type="dxa"/>
          </w:tcPr>
          <w:p w14:paraId="60C588EF" w14:textId="77777777" w:rsidR="00EB3E93" w:rsidRPr="00EE2C9C" w:rsidRDefault="00EB3E93" w:rsidP="00EB3E93">
            <w:pPr>
              <w:pStyle w:val="Brdtext"/>
              <w:jc w:val="center"/>
              <w:rPr>
                <w:rFonts w:ascii="Times New Roman" w:hAnsi="Times New Roman"/>
                <w:sz w:val="18"/>
                <w:szCs w:val="18"/>
              </w:rPr>
            </w:pPr>
            <w:r w:rsidRPr="00EE2C9C">
              <w:rPr>
                <w:rFonts w:ascii="Times New Roman" w:hAnsi="Times New Roman"/>
                <w:sz w:val="18"/>
                <w:szCs w:val="18"/>
              </w:rPr>
              <w:t xml:space="preserve">Ja </w:t>
            </w:r>
          </w:p>
        </w:tc>
      </w:tr>
      <w:tr w:rsidR="00EB3E93" w:rsidRPr="002C2451" w14:paraId="328442EB" w14:textId="77777777" w:rsidTr="00EB3E93">
        <w:tc>
          <w:tcPr>
            <w:tcW w:w="3617" w:type="dxa"/>
          </w:tcPr>
          <w:p w14:paraId="01F9829C" w14:textId="77777777" w:rsidR="00EB3E93" w:rsidRPr="00EE2C9C" w:rsidRDefault="00EB3E93" w:rsidP="00EB3E93">
            <w:pPr>
              <w:pStyle w:val="Brdtext"/>
              <w:rPr>
                <w:rFonts w:ascii="Times New Roman" w:hAnsi="Times New Roman"/>
                <w:sz w:val="18"/>
                <w:szCs w:val="18"/>
              </w:rPr>
            </w:pPr>
            <w:r w:rsidRPr="00EE2C9C">
              <w:rPr>
                <w:rFonts w:ascii="Times New Roman" w:hAnsi="Times New Roman"/>
                <w:sz w:val="18"/>
                <w:szCs w:val="18"/>
              </w:rPr>
              <w:t>Läkarintyg för sjukpenning (FK7804)</w:t>
            </w:r>
          </w:p>
        </w:tc>
        <w:tc>
          <w:tcPr>
            <w:tcW w:w="1242" w:type="dxa"/>
          </w:tcPr>
          <w:p w14:paraId="5C144561" w14:textId="77777777" w:rsidR="00EB3E93" w:rsidRPr="00EE2C9C" w:rsidRDefault="00EB3E93" w:rsidP="00EB3E93">
            <w:pPr>
              <w:pStyle w:val="Brdtext"/>
              <w:jc w:val="center"/>
              <w:rPr>
                <w:rFonts w:ascii="Times New Roman" w:hAnsi="Times New Roman"/>
                <w:sz w:val="18"/>
                <w:szCs w:val="18"/>
              </w:rPr>
            </w:pPr>
            <w:r w:rsidRPr="00EE2C9C">
              <w:rPr>
                <w:rFonts w:ascii="Times New Roman" w:hAnsi="Times New Roman"/>
                <w:sz w:val="18"/>
                <w:szCs w:val="18"/>
              </w:rPr>
              <w:t xml:space="preserve">Ja </w:t>
            </w:r>
          </w:p>
        </w:tc>
        <w:tc>
          <w:tcPr>
            <w:tcW w:w="1482" w:type="dxa"/>
          </w:tcPr>
          <w:p w14:paraId="10B6889D" w14:textId="77777777" w:rsidR="00EB3E93" w:rsidRPr="00EE2C9C" w:rsidRDefault="00EB3E93" w:rsidP="00EB3E93">
            <w:pPr>
              <w:pStyle w:val="Brdtext"/>
              <w:jc w:val="center"/>
              <w:rPr>
                <w:rFonts w:ascii="Times New Roman" w:hAnsi="Times New Roman"/>
                <w:sz w:val="18"/>
                <w:szCs w:val="18"/>
              </w:rPr>
            </w:pPr>
            <w:r w:rsidRPr="00EE2C9C">
              <w:rPr>
                <w:rFonts w:ascii="Times New Roman" w:hAnsi="Times New Roman"/>
                <w:sz w:val="18"/>
                <w:szCs w:val="18"/>
              </w:rPr>
              <w:t xml:space="preserve">Ja </w:t>
            </w:r>
          </w:p>
        </w:tc>
        <w:tc>
          <w:tcPr>
            <w:tcW w:w="2153" w:type="dxa"/>
          </w:tcPr>
          <w:p w14:paraId="45A3A881" w14:textId="77777777" w:rsidR="00EB3E93" w:rsidRPr="00EE2C9C" w:rsidRDefault="00EB3E93" w:rsidP="00EB3E93">
            <w:pPr>
              <w:pStyle w:val="Brdtext"/>
              <w:jc w:val="center"/>
              <w:rPr>
                <w:rFonts w:ascii="Times New Roman" w:hAnsi="Times New Roman"/>
                <w:sz w:val="18"/>
                <w:szCs w:val="18"/>
              </w:rPr>
            </w:pPr>
            <w:r w:rsidRPr="00EE2C9C">
              <w:rPr>
                <w:rFonts w:ascii="Times New Roman" w:hAnsi="Times New Roman"/>
                <w:sz w:val="18"/>
                <w:szCs w:val="18"/>
              </w:rPr>
              <w:t xml:space="preserve">Ja </w:t>
            </w:r>
          </w:p>
        </w:tc>
      </w:tr>
      <w:tr w:rsidR="00EB3E93" w:rsidRPr="002C2451" w14:paraId="35636365" w14:textId="77777777" w:rsidTr="00EB3E93">
        <w:tc>
          <w:tcPr>
            <w:tcW w:w="3617" w:type="dxa"/>
          </w:tcPr>
          <w:p w14:paraId="1707F3FC" w14:textId="77777777" w:rsidR="00EB3E93" w:rsidRPr="00EE2C9C" w:rsidRDefault="00EB3E93" w:rsidP="00EB3E93">
            <w:pPr>
              <w:pStyle w:val="Brdtext"/>
              <w:rPr>
                <w:rFonts w:ascii="Times New Roman" w:hAnsi="Times New Roman"/>
                <w:sz w:val="18"/>
                <w:szCs w:val="18"/>
              </w:rPr>
            </w:pPr>
            <w:r w:rsidRPr="00EE2C9C">
              <w:rPr>
                <w:rFonts w:ascii="Times New Roman" w:hAnsi="Times New Roman"/>
                <w:sz w:val="18"/>
                <w:szCs w:val="18"/>
              </w:rPr>
              <w:t>Transportstyrelsens läkarintyg (TSTRK1007)</w:t>
            </w:r>
          </w:p>
        </w:tc>
        <w:tc>
          <w:tcPr>
            <w:tcW w:w="1242" w:type="dxa"/>
          </w:tcPr>
          <w:p w14:paraId="2727D062" w14:textId="77777777" w:rsidR="00EB3E93" w:rsidRPr="00EE2C9C" w:rsidRDefault="00EB3E93" w:rsidP="00EB3E93">
            <w:pPr>
              <w:pStyle w:val="Brdtext"/>
              <w:jc w:val="center"/>
              <w:rPr>
                <w:rFonts w:ascii="Times New Roman" w:hAnsi="Times New Roman"/>
                <w:sz w:val="18"/>
                <w:szCs w:val="18"/>
              </w:rPr>
            </w:pPr>
            <w:r w:rsidRPr="00EE2C9C">
              <w:rPr>
                <w:rFonts w:ascii="Times New Roman" w:hAnsi="Times New Roman"/>
                <w:sz w:val="18"/>
                <w:szCs w:val="18"/>
              </w:rPr>
              <w:t xml:space="preserve">Ja </w:t>
            </w:r>
          </w:p>
        </w:tc>
        <w:tc>
          <w:tcPr>
            <w:tcW w:w="1482" w:type="dxa"/>
          </w:tcPr>
          <w:p w14:paraId="3D71FE2B" w14:textId="77777777" w:rsidR="00EB3E93" w:rsidRPr="00EE2C9C" w:rsidRDefault="00EB3E93" w:rsidP="00EB3E93">
            <w:pPr>
              <w:pStyle w:val="Brdtext"/>
              <w:jc w:val="center"/>
              <w:rPr>
                <w:rFonts w:ascii="Times New Roman" w:hAnsi="Times New Roman"/>
                <w:sz w:val="18"/>
                <w:szCs w:val="18"/>
              </w:rPr>
            </w:pPr>
            <w:r w:rsidRPr="00EE2C9C">
              <w:rPr>
                <w:rFonts w:ascii="Times New Roman" w:hAnsi="Times New Roman"/>
                <w:sz w:val="18"/>
                <w:szCs w:val="18"/>
              </w:rPr>
              <w:t xml:space="preserve">Nej </w:t>
            </w:r>
          </w:p>
        </w:tc>
        <w:tc>
          <w:tcPr>
            <w:tcW w:w="2153" w:type="dxa"/>
          </w:tcPr>
          <w:p w14:paraId="593084CC" w14:textId="77777777" w:rsidR="00EB3E93" w:rsidRPr="00EE2C9C" w:rsidRDefault="00EB3E93" w:rsidP="00EB3E93">
            <w:pPr>
              <w:pStyle w:val="Brdtext"/>
              <w:jc w:val="center"/>
              <w:rPr>
                <w:rFonts w:ascii="Times New Roman" w:hAnsi="Times New Roman"/>
                <w:sz w:val="18"/>
                <w:szCs w:val="18"/>
              </w:rPr>
            </w:pPr>
            <w:r w:rsidRPr="00EE2C9C">
              <w:rPr>
                <w:rFonts w:ascii="Times New Roman" w:hAnsi="Times New Roman"/>
                <w:sz w:val="18"/>
                <w:szCs w:val="18"/>
              </w:rPr>
              <w:t xml:space="preserve">Ja </w:t>
            </w:r>
          </w:p>
        </w:tc>
      </w:tr>
      <w:tr w:rsidR="00EB3E93" w:rsidRPr="002C2451" w14:paraId="315C42AB" w14:textId="77777777" w:rsidTr="00EB3E93">
        <w:tc>
          <w:tcPr>
            <w:tcW w:w="3617" w:type="dxa"/>
          </w:tcPr>
          <w:p w14:paraId="40E8F900" w14:textId="77777777" w:rsidR="00EB3E93" w:rsidRPr="00EE2C9C" w:rsidRDefault="00EB3E93" w:rsidP="00EB3E93">
            <w:pPr>
              <w:pStyle w:val="Brdtext"/>
              <w:rPr>
                <w:rFonts w:ascii="Times New Roman" w:hAnsi="Times New Roman"/>
                <w:sz w:val="18"/>
                <w:szCs w:val="18"/>
              </w:rPr>
            </w:pPr>
            <w:r w:rsidRPr="00EE2C9C">
              <w:rPr>
                <w:rFonts w:ascii="Times New Roman" w:hAnsi="Times New Roman"/>
                <w:sz w:val="18"/>
                <w:szCs w:val="18"/>
              </w:rPr>
              <w:t>Transportstyrelsens läkarintyg, diabetes (TSTRK1031)</w:t>
            </w:r>
          </w:p>
        </w:tc>
        <w:tc>
          <w:tcPr>
            <w:tcW w:w="1242" w:type="dxa"/>
          </w:tcPr>
          <w:p w14:paraId="44A550A3" w14:textId="77777777" w:rsidR="00EB3E93" w:rsidRPr="00EE2C9C" w:rsidRDefault="00EB3E93" w:rsidP="00EB3E93">
            <w:pPr>
              <w:pStyle w:val="Brdtext"/>
              <w:jc w:val="center"/>
              <w:rPr>
                <w:rFonts w:ascii="Times New Roman" w:hAnsi="Times New Roman"/>
                <w:sz w:val="18"/>
                <w:szCs w:val="18"/>
              </w:rPr>
            </w:pPr>
            <w:r w:rsidRPr="00EE2C9C">
              <w:rPr>
                <w:rFonts w:ascii="Times New Roman" w:hAnsi="Times New Roman"/>
                <w:sz w:val="18"/>
                <w:szCs w:val="18"/>
              </w:rPr>
              <w:t>Ja</w:t>
            </w:r>
          </w:p>
        </w:tc>
        <w:tc>
          <w:tcPr>
            <w:tcW w:w="1482" w:type="dxa"/>
          </w:tcPr>
          <w:p w14:paraId="15135CAD" w14:textId="77777777" w:rsidR="00EB3E93" w:rsidRPr="00EE2C9C" w:rsidRDefault="00EB3E93" w:rsidP="00EB3E93">
            <w:pPr>
              <w:pStyle w:val="Brdtext"/>
              <w:jc w:val="center"/>
              <w:rPr>
                <w:rFonts w:ascii="Times New Roman" w:hAnsi="Times New Roman"/>
                <w:sz w:val="18"/>
                <w:szCs w:val="18"/>
              </w:rPr>
            </w:pPr>
            <w:r w:rsidRPr="00EE2C9C">
              <w:rPr>
                <w:rFonts w:ascii="Times New Roman" w:hAnsi="Times New Roman"/>
                <w:sz w:val="18"/>
                <w:szCs w:val="18"/>
              </w:rPr>
              <w:t xml:space="preserve">Nej </w:t>
            </w:r>
          </w:p>
        </w:tc>
        <w:tc>
          <w:tcPr>
            <w:tcW w:w="2153" w:type="dxa"/>
          </w:tcPr>
          <w:p w14:paraId="22D71C0F" w14:textId="77777777" w:rsidR="00EB3E93" w:rsidRPr="00EE2C9C" w:rsidRDefault="00EB3E93" w:rsidP="00EB3E93">
            <w:pPr>
              <w:pStyle w:val="Brdtext"/>
              <w:keepNext/>
              <w:jc w:val="center"/>
              <w:rPr>
                <w:rFonts w:ascii="Times New Roman" w:hAnsi="Times New Roman"/>
                <w:sz w:val="18"/>
                <w:szCs w:val="18"/>
              </w:rPr>
            </w:pPr>
            <w:r w:rsidRPr="00EE2C9C">
              <w:rPr>
                <w:rFonts w:ascii="Times New Roman" w:hAnsi="Times New Roman"/>
                <w:sz w:val="18"/>
                <w:szCs w:val="18"/>
              </w:rPr>
              <w:t xml:space="preserve">Ja </w:t>
            </w:r>
          </w:p>
        </w:tc>
      </w:tr>
      <w:tr w:rsidR="00EB3E93" w:rsidRPr="002C2451" w14:paraId="4EFB4CC9" w14:textId="77777777" w:rsidTr="00EB3E93">
        <w:tc>
          <w:tcPr>
            <w:tcW w:w="3617" w:type="dxa"/>
          </w:tcPr>
          <w:p w14:paraId="3B765E15" w14:textId="77777777" w:rsidR="00EB3E93" w:rsidRPr="00EE2C9C" w:rsidRDefault="00EB3E93" w:rsidP="00EB3E93">
            <w:pPr>
              <w:pStyle w:val="Brdtext"/>
              <w:rPr>
                <w:rFonts w:ascii="Times New Roman" w:hAnsi="Times New Roman"/>
                <w:sz w:val="18"/>
                <w:szCs w:val="18"/>
              </w:rPr>
            </w:pPr>
            <w:r w:rsidRPr="00EE2C9C">
              <w:rPr>
                <w:rFonts w:ascii="Times New Roman" w:hAnsi="Times New Roman"/>
                <w:sz w:val="18"/>
                <w:szCs w:val="18"/>
              </w:rPr>
              <w:t>Läkarintyg FK7263 (Endast visning och utskrift)</w:t>
            </w:r>
          </w:p>
        </w:tc>
        <w:tc>
          <w:tcPr>
            <w:tcW w:w="1242" w:type="dxa"/>
          </w:tcPr>
          <w:p w14:paraId="47041BCD" w14:textId="77777777" w:rsidR="00EB3E93" w:rsidRPr="00EE2C9C" w:rsidRDefault="00EB3E93" w:rsidP="00EB3E93">
            <w:pPr>
              <w:pStyle w:val="Brdtext"/>
              <w:jc w:val="center"/>
              <w:rPr>
                <w:rFonts w:ascii="Times New Roman" w:hAnsi="Times New Roman"/>
                <w:sz w:val="18"/>
                <w:szCs w:val="18"/>
              </w:rPr>
            </w:pPr>
            <w:r w:rsidRPr="00EE2C9C">
              <w:rPr>
                <w:rFonts w:ascii="Times New Roman" w:hAnsi="Times New Roman"/>
                <w:sz w:val="18"/>
                <w:szCs w:val="18"/>
              </w:rPr>
              <w:t>Ja</w:t>
            </w:r>
          </w:p>
        </w:tc>
        <w:tc>
          <w:tcPr>
            <w:tcW w:w="1482" w:type="dxa"/>
          </w:tcPr>
          <w:p w14:paraId="03AB6EF4" w14:textId="77777777" w:rsidR="00EB3E93" w:rsidRPr="00EE2C9C" w:rsidRDefault="00EB3E93" w:rsidP="00EB3E93">
            <w:pPr>
              <w:pStyle w:val="Brdtext"/>
              <w:jc w:val="center"/>
              <w:rPr>
                <w:rFonts w:ascii="Times New Roman" w:hAnsi="Times New Roman"/>
                <w:sz w:val="18"/>
                <w:szCs w:val="18"/>
              </w:rPr>
            </w:pPr>
            <w:r w:rsidRPr="00EE2C9C">
              <w:rPr>
                <w:rFonts w:ascii="Times New Roman" w:hAnsi="Times New Roman"/>
                <w:sz w:val="18"/>
                <w:szCs w:val="18"/>
              </w:rPr>
              <w:t>Ja</w:t>
            </w:r>
          </w:p>
        </w:tc>
        <w:tc>
          <w:tcPr>
            <w:tcW w:w="2153" w:type="dxa"/>
          </w:tcPr>
          <w:p w14:paraId="62CC3432" w14:textId="77777777" w:rsidR="00EB3E93" w:rsidRPr="00EE2C9C" w:rsidRDefault="00EB3E93" w:rsidP="00EB3E93">
            <w:pPr>
              <w:pStyle w:val="Brdtext"/>
              <w:keepNext/>
              <w:jc w:val="center"/>
              <w:rPr>
                <w:rFonts w:ascii="Times New Roman" w:hAnsi="Times New Roman"/>
                <w:sz w:val="18"/>
                <w:szCs w:val="18"/>
              </w:rPr>
            </w:pPr>
            <w:r w:rsidRPr="00EE2C9C">
              <w:rPr>
                <w:rFonts w:ascii="Times New Roman" w:hAnsi="Times New Roman"/>
                <w:sz w:val="18"/>
                <w:szCs w:val="18"/>
              </w:rPr>
              <w:t xml:space="preserve">Ja </w:t>
            </w:r>
          </w:p>
        </w:tc>
      </w:tr>
      <w:tr w:rsidR="00EB3E93" w:rsidRPr="002C2451" w14:paraId="5F2BC8F9" w14:textId="77777777" w:rsidTr="00EB3E93">
        <w:tc>
          <w:tcPr>
            <w:tcW w:w="3617" w:type="dxa"/>
          </w:tcPr>
          <w:p w14:paraId="19BDA712" w14:textId="77777777" w:rsidR="00EB3E93" w:rsidRPr="00EE2C9C" w:rsidRDefault="00EB3E93" w:rsidP="00EB3E93">
            <w:pPr>
              <w:pStyle w:val="Brdtext"/>
              <w:rPr>
                <w:sz w:val="18"/>
                <w:szCs w:val="18"/>
              </w:rPr>
            </w:pPr>
            <w:r w:rsidRPr="00EE2C9C">
              <w:rPr>
                <w:rFonts w:ascii="Times New Roman" w:hAnsi="Times New Roman"/>
                <w:sz w:val="18"/>
                <w:szCs w:val="18"/>
              </w:rPr>
              <w:t>Läkarintyg om arbetsförmåga – sjuklöneperiod (AG1-14)</w:t>
            </w:r>
          </w:p>
        </w:tc>
        <w:tc>
          <w:tcPr>
            <w:tcW w:w="1242" w:type="dxa"/>
          </w:tcPr>
          <w:p w14:paraId="1BBF0E2C" w14:textId="77777777" w:rsidR="00EB3E93" w:rsidRPr="00EE2C9C" w:rsidRDefault="00EB3E93" w:rsidP="00EB3E93">
            <w:pPr>
              <w:pStyle w:val="Brdtext"/>
              <w:jc w:val="center"/>
              <w:rPr>
                <w:sz w:val="18"/>
                <w:szCs w:val="18"/>
              </w:rPr>
            </w:pPr>
            <w:r w:rsidRPr="00EE2C9C">
              <w:rPr>
                <w:rFonts w:ascii="Times New Roman" w:hAnsi="Times New Roman"/>
                <w:sz w:val="18"/>
                <w:szCs w:val="18"/>
              </w:rPr>
              <w:t>Ja</w:t>
            </w:r>
          </w:p>
        </w:tc>
        <w:tc>
          <w:tcPr>
            <w:tcW w:w="1482" w:type="dxa"/>
          </w:tcPr>
          <w:p w14:paraId="0B8F5D0B" w14:textId="77777777" w:rsidR="00EB3E93" w:rsidRPr="00EE2C9C" w:rsidRDefault="00EB3E93" w:rsidP="00EB3E93">
            <w:pPr>
              <w:pStyle w:val="Brdtext"/>
              <w:jc w:val="center"/>
              <w:rPr>
                <w:sz w:val="18"/>
                <w:szCs w:val="18"/>
              </w:rPr>
            </w:pPr>
            <w:r w:rsidRPr="00EE2C9C">
              <w:rPr>
                <w:rFonts w:ascii="Times New Roman" w:hAnsi="Times New Roman"/>
                <w:sz w:val="18"/>
                <w:szCs w:val="18"/>
              </w:rPr>
              <w:t>Ja</w:t>
            </w:r>
          </w:p>
        </w:tc>
        <w:tc>
          <w:tcPr>
            <w:tcW w:w="2153" w:type="dxa"/>
          </w:tcPr>
          <w:p w14:paraId="15F1252C" w14:textId="77777777" w:rsidR="00EB3E93" w:rsidRPr="00EE2C9C" w:rsidRDefault="00EB3E93" w:rsidP="00EB3E93">
            <w:pPr>
              <w:pStyle w:val="Brdtext"/>
              <w:keepNext/>
              <w:jc w:val="center"/>
              <w:rPr>
                <w:sz w:val="18"/>
                <w:szCs w:val="18"/>
              </w:rPr>
            </w:pPr>
            <w:r w:rsidRPr="00EE2C9C">
              <w:rPr>
                <w:rFonts w:ascii="Times New Roman" w:hAnsi="Times New Roman"/>
                <w:sz w:val="18"/>
                <w:szCs w:val="18"/>
              </w:rPr>
              <w:t>Ja</w:t>
            </w:r>
          </w:p>
        </w:tc>
      </w:tr>
      <w:tr w:rsidR="00EB3E93" w:rsidRPr="002C2451" w14:paraId="6029BB9F" w14:textId="77777777" w:rsidTr="00EB3E93">
        <w:tc>
          <w:tcPr>
            <w:tcW w:w="3617" w:type="dxa"/>
          </w:tcPr>
          <w:p w14:paraId="2DC9D6F1" w14:textId="77777777" w:rsidR="00EB3E93" w:rsidRPr="00EE2C9C" w:rsidRDefault="00EB3E93" w:rsidP="00EB3E93">
            <w:pPr>
              <w:pStyle w:val="Brdtext"/>
              <w:rPr>
                <w:sz w:val="18"/>
                <w:szCs w:val="18"/>
              </w:rPr>
            </w:pPr>
            <w:r w:rsidRPr="00EE2C9C">
              <w:rPr>
                <w:rFonts w:ascii="Times New Roman" w:hAnsi="Times New Roman"/>
                <w:sz w:val="18"/>
                <w:szCs w:val="18"/>
              </w:rPr>
              <w:t>Läkarintyg om arbetsförmåga – arbetsgivaren (AG7804)</w:t>
            </w:r>
          </w:p>
        </w:tc>
        <w:tc>
          <w:tcPr>
            <w:tcW w:w="1242" w:type="dxa"/>
          </w:tcPr>
          <w:p w14:paraId="3347B744" w14:textId="77777777" w:rsidR="00EB3E93" w:rsidRPr="00EE2C9C" w:rsidRDefault="00EB3E93" w:rsidP="00EB3E93">
            <w:pPr>
              <w:pStyle w:val="Brdtext"/>
              <w:jc w:val="center"/>
              <w:rPr>
                <w:sz w:val="18"/>
                <w:szCs w:val="18"/>
              </w:rPr>
            </w:pPr>
            <w:r w:rsidRPr="00EE2C9C">
              <w:rPr>
                <w:rFonts w:ascii="Times New Roman" w:hAnsi="Times New Roman"/>
                <w:sz w:val="18"/>
                <w:szCs w:val="18"/>
              </w:rPr>
              <w:t>Ja</w:t>
            </w:r>
          </w:p>
        </w:tc>
        <w:tc>
          <w:tcPr>
            <w:tcW w:w="1482" w:type="dxa"/>
          </w:tcPr>
          <w:p w14:paraId="614E6BC4" w14:textId="77777777" w:rsidR="00EB3E93" w:rsidRPr="00EE2C9C" w:rsidRDefault="00EB3E93" w:rsidP="00EB3E93">
            <w:pPr>
              <w:pStyle w:val="Brdtext"/>
              <w:jc w:val="center"/>
              <w:rPr>
                <w:sz w:val="18"/>
                <w:szCs w:val="18"/>
              </w:rPr>
            </w:pPr>
            <w:r w:rsidRPr="00EE2C9C">
              <w:rPr>
                <w:rFonts w:ascii="Times New Roman" w:hAnsi="Times New Roman"/>
                <w:sz w:val="18"/>
                <w:szCs w:val="18"/>
              </w:rPr>
              <w:t>Ja</w:t>
            </w:r>
          </w:p>
        </w:tc>
        <w:tc>
          <w:tcPr>
            <w:tcW w:w="2153" w:type="dxa"/>
          </w:tcPr>
          <w:p w14:paraId="188923A9" w14:textId="77777777" w:rsidR="00EB3E93" w:rsidRPr="00EE2C9C" w:rsidRDefault="00EB3E93" w:rsidP="00EB3E93">
            <w:pPr>
              <w:pStyle w:val="Brdtext"/>
              <w:keepNext/>
              <w:jc w:val="center"/>
              <w:rPr>
                <w:sz w:val="18"/>
                <w:szCs w:val="18"/>
              </w:rPr>
            </w:pPr>
            <w:r w:rsidRPr="00EE2C9C">
              <w:rPr>
                <w:rFonts w:ascii="Times New Roman" w:hAnsi="Times New Roman"/>
                <w:sz w:val="18"/>
                <w:szCs w:val="18"/>
              </w:rPr>
              <w:t>Ja</w:t>
            </w:r>
          </w:p>
        </w:tc>
      </w:tr>
      <w:tr w:rsidR="00C06118" w:rsidRPr="002C2451" w14:paraId="64DF7C15" w14:textId="77777777" w:rsidTr="00EB3E93">
        <w:tc>
          <w:tcPr>
            <w:tcW w:w="3617" w:type="dxa"/>
          </w:tcPr>
          <w:p w14:paraId="4DA77DF9" w14:textId="33033955" w:rsidR="00C06118" w:rsidRPr="00EE2C9C" w:rsidRDefault="00FE4521" w:rsidP="00EB3E93">
            <w:pPr>
              <w:pStyle w:val="Brdtext"/>
              <w:rPr>
                <w:sz w:val="18"/>
                <w:szCs w:val="18"/>
              </w:rPr>
            </w:pPr>
            <w:r w:rsidRPr="00EE2C9C">
              <w:rPr>
                <w:rFonts w:ascii="Times New Roman" w:hAnsi="Times New Roman"/>
                <w:sz w:val="18"/>
                <w:szCs w:val="18"/>
              </w:rPr>
              <w:t>Dödsbevis (DB)</w:t>
            </w:r>
          </w:p>
        </w:tc>
        <w:tc>
          <w:tcPr>
            <w:tcW w:w="1242" w:type="dxa"/>
          </w:tcPr>
          <w:p w14:paraId="2D98934C" w14:textId="538DD62A" w:rsidR="00C06118" w:rsidRPr="00EE2C9C" w:rsidRDefault="00FE4521" w:rsidP="00EB3E93">
            <w:pPr>
              <w:pStyle w:val="Brdtext"/>
              <w:jc w:val="center"/>
              <w:rPr>
                <w:sz w:val="18"/>
                <w:szCs w:val="18"/>
              </w:rPr>
            </w:pPr>
            <w:r w:rsidRPr="00EE2C9C">
              <w:rPr>
                <w:rFonts w:ascii="Times New Roman" w:hAnsi="Times New Roman"/>
                <w:sz w:val="18"/>
                <w:szCs w:val="18"/>
              </w:rPr>
              <w:t>Ja</w:t>
            </w:r>
          </w:p>
        </w:tc>
        <w:tc>
          <w:tcPr>
            <w:tcW w:w="1482" w:type="dxa"/>
          </w:tcPr>
          <w:p w14:paraId="51579C48" w14:textId="3FB80206" w:rsidR="00C06118" w:rsidRPr="00EE2C9C" w:rsidRDefault="006944FA" w:rsidP="00EB3E93">
            <w:pPr>
              <w:pStyle w:val="Brdtext"/>
              <w:jc w:val="center"/>
              <w:rPr>
                <w:sz w:val="18"/>
                <w:szCs w:val="18"/>
              </w:rPr>
            </w:pPr>
            <w:r w:rsidRPr="00EE2C9C">
              <w:rPr>
                <w:rFonts w:ascii="Times New Roman" w:hAnsi="Times New Roman"/>
                <w:sz w:val="18"/>
                <w:szCs w:val="18"/>
              </w:rPr>
              <w:t>Nej</w:t>
            </w:r>
          </w:p>
        </w:tc>
        <w:tc>
          <w:tcPr>
            <w:tcW w:w="2153" w:type="dxa"/>
          </w:tcPr>
          <w:p w14:paraId="29134F8C" w14:textId="34A6252F" w:rsidR="00C06118" w:rsidRPr="00EE2C9C" w:rsidRDefault="00FE4521" w:rsidP="00EB3E93">
            <w:pPr>
              <w:pStyle w:val="Brdtext"/>
              <w:keepNext/>
              <w:jc w:val="center"/>
              <w:rPr>
                <w:sz w:val="18"/>
                <w:szCs w:val="18"/>
              </w:rPr>
            </w:pPr>
            <w:r w:rsidRPr="00EE2C9C">
              <w:rPr>
                <w:rFonts w:ascii="Times New Roman" w:hAnsi="Times New Roman"/>
                <w:sz w:val="18"/>
                <w:szCs w:val="18"/>
              </w:rPr>
              <w:t>Ja</w:t>
            </w:r>
          </w:p>
        </w:tc>
      </w:tr>
      <w:tr w:rsidR="00C06118" w:rsidRPr="002C2451" w14:paraId="29CEC3BD" w14:textId="77777777" w:rsidTr="00EB3E93">
        <w:tc>
          <w:tcPr>
            <w:tcW w:w="3617" w:type="dxa"/>
          </w:tcPr>
          <w:p w14:paraId="0BE289B4" w14:textId="1B9D4B38" w:rsidR="00C06118" w:rsidRPr="00EE2C9C" w:rsidRDefault="006944FA" w:rsidP="00EB3E93">
            <w:pPr>
              <w:pStyle w:val="Brdtext"/>
              <w:rPr>
                <w:sz w:val="18"/>
                <w:szCs w:val="18"/>
              </w:rPr>
            </w:pPr>
            <w:r w:rsidRPr="00EE2C9C">
              <w:rPr>
                <w:rFonts w:ascii="Times New Roman" w:hAnsi="Times New Roman"/>
                <w:sz w:val="18"/>
                <w:szCs w:val="18"/>
              </w:rPr>
              <w:t>Dödsorsaksintyg (DOI)</w:t>
            </w:r>
          </w:p>
        </w:tc>
        <w:tc>
          <w:tcPr>
            <w:tcW w:w="1242" w:type="dxa"/>
          </w:tcPr>
          <w:p w14:paraId="0CC97757" w14:textId="0DBCAF64" w:rsidR="00C06118" w:rsidRPr="00EE2C9C" w:rsidRDefault="002A0CD4" w:rsidP="00EB3E93">
            <w:pPr>
              <w:pStyle w:val="Brdtext"/>
              <w:jc w:val="center"/>
              <w:rPr>
                <w:sz w:val="18"/>
                <w:szCs w:val="18"/>
              </w:rPr>
            </w:pPr>
            <w:r w:rsidRPr="00EE2C9C">
              <w:rPr>
                <w:rFonts w:ascii="Times New Roman" w:hAnsi="Times New Roman"/>
                <w:sz w:val="18"/>
                <w:szCs w:val="18"/>
              </w:rPr>
              <w:t>Ja</w:t>
            </w:r>
          </w:p>
        </w:tc>
        <w:tc>
          <w:tcPr>
            <w:tcW w:w="1482" w:type="dxa"/>
          </w:tcPr>
          <w:p w14:paraId="27F3F9E2" w14:textId="0EDB7DF2" w:rsidR="00C06118" w:rsidRPr="00EE2C9C" w:rsidRDefault="006944FA" w:rsidP="00EB3E93">
            <w:pPr>
              <w:pStyle w:val="Brdtext"/>
              <w:jc w:val="center"/>
              <w:rPr>
                <w:sz w:val="18"/>
                <w:szCs w:val="18"/>
              </w:rPr>
            </w:pPr>
            <w:r w:rsidRPr="00EE2C9C">
              <w:rPr>
                <w:rFonts w:ascii="Times New Roman" w:hAnsi="Times New Roman"/>
                <w:sz w:val="18"/>
                <w:szCs w:val="18"/>
              </w:rPr>
              <w:t>Nej</w:t>
            </w:r>
          </w:p>
        </w:tc>
        <w:tc>
          <w:tcPr>
            <w:tcW w:w="2153" w:type="dxa"/>
          </w:tcPr>
          <w:p w14:paraId="55C60C32" w14:textId="2FEE91EC" w:rsidR="00C06118" w:rsidRPr="00EE2C9C" w:rsidRDefault="002A0CD4" w:rsidP="00EB3E93">
            <w:pPr>
              <w:pStyle w:val="Brdtext"/>
              <w:keepNext/>
              <w:jc w:val="center"/>
              <w:rPr>
                <w:sz w:val="18"/>
                <w:szCs w:val="18"/>
              </w:rPr>
            </w:pPr>
            <w:r w:rsidRPr="00EE2C9C">
              <w:rPr>
                <w:rFonts w:ascii="Times New Roman" w:hAnsi="Times New Roman"/>
                <w:sz w:val="18"/>
                <w:szCs w:val="18"/>
              </w:rPr>
              <w:t>Ja</w:t>
            </w:r>
          </w:p>
        </w:tc>
      </w:tr>
    </w:tbl>
    <w:p w14:paraId="45716D63" w14:textId="1BDF61CA" w:rsidR="00C83C9C" w:rsidRDefault="00BA2D2C">
      <w:bookmarkStart w:id="26" w:name="_Ref506792853"/>
      <w:bookmarkEnd w:id="25"/>
      <w:r>
        <w:t xml:space="preserve">Tabell </w:t>
      </w:r>
      <w:r w:rsidR="00A70B07">
        <w:rPr>
          <w:noProof/>
        </w:rPr>
        <w:fldChar w:fldCharType="begin"/>
      </w:r>
      <w:r w:rsidR="00A70B07">
        <w:rPr>
          <w:noProof/>
        </w:rPr>
        <w:instrText xml:space="preserve"> SEQ Tabell \* ARABIC </w:instrText>
      </w:r>
      <w:r w:rsidR="00A70B07">
        <w:rPr>
          <w:noProof/>
        </w:rPr>
        <w:fldChar w:fldCharType="separate"/>
      </w:r>
      <w:r w:rsidR="00963D74">
        <w:rPr>
          <w:noProof/>
        </w:rPr>
        <w:t>2</w:t>
      </w:r>
      <w:r w:rsidR="00A70B07">
        <w:rPr>
          <w:noProof/>
        </w:rPr>
        <w:fldChar w:fldCharType="end"/>
      </w:r>
      <w:bookmarkEnd w:id="26"/>
      <w:r>
        <w:t>. Tillgängliga intygstyper beroende på roll.</w:t>
      </w:r>
      <w:r w:rsidR="00C83C9C">
        <w:br w:type="page"/>
      </w:r>
    </w:p>
    <w:p w14:paraId="1A04F66F" w14:textId="16ACDF58" w:rsidR="00932ACB" w:rsidRDefault="00D56162" w:rsidP="00BA2D2C">
      <w:r>
        <w:lastRenderedPageBreak/>
        <w:t>Beroende på roll har användaren tillgång till olika funktioner</w:t>
      </w:r>
      <w:r w:rsidR="00BA2D2C">
        <w:t xml:space="preserve"> i Webcert, se </w:t>
      </w:r>
      <w:r w:rsidR="00BA2D2C">
        <w:fldChar w:fldCharType="begin"/>
      </w:r>
      <w:r w:rsidR="00BA2D2C">
        <w:instrText xml:space="preserve"> REF _Ref506793053 \h </w:instrText>
      </w:r>
      <w:r w:rsidR="00BA2D2C">
        <w:fldChar w:fldCharType="separate"/>
      </w:r>
      <w:r w:rsidR="00963D74">
        <w:t xml:space="preserve">Tabell </w:t>
      </w:r>
      <w:r w:rsidR="00963D74">
        <w:rPr>
          <w:noProof/>
        </w:rPr>
        <w:t>3</w:t>
      </w:r>
      <w:r w:rsidR="00BA2D2C">
        <w:fldChar w:fldCharType="end"/>
      </w:r>
      <w:r w:rsidR="00BA2D2C">
        <w:t>.</w:t>
      </w:r>
    </w:p>
    <w:tbl>
      <w:tblPr>
        <w:tblStyle w:val="Tabellrutnt"/>
        <w:tblW w:w="0" w:type="auto"/>
        <w:tblLook w:val="04A0" w:firstRow="1" w:lastRow="0" w:firstColumn="1" w:lastColumn="0" w:noHBand="0" w:noVBand="1"/>
      </w:tblPr>
      <w:tblGrid>
        <w:gridCol w:w="2405"/>
        <w:gridCol w:w="1948"/>
        <w:gridCol w:w="2030"/>
        <w:gridCol w:w="2111"/>
      </w:tblGrid>
      <w:tr w:rsidR="00BA2D2C" w14:paraId="68EB5F08" w14:textId="77777777" w:rsidTr="000A7AA3">
        <w:trPr>
          <w:cnfStyle w:val="100000000000" w:firstRow="1" w:lastRow="0" w:firstColumn="0" w:lastColumn="0" w:oddVBand="0" w:evenVBand="0" w:oddHBand="0" w:evenHBand="0" w:firstRowFirstColumn="0" w:firstRowLastColumn="0" w:lastRowFirstColumn="0" w:lastRowLastColumn="0"/>
        </w:trPr>
        <w:tc>
          <w:tcPr>
            <w:tcW w:w="2405" w:type="dxa"/>
          </w:tcPr>
          <w:p w14:paraId="0443E86B" w14:textId="0A8F4BF6" w:rsidR="00BA2D2C" w:rsidRDefault="00341EF1" w:rsidP="00BA2D2C">
            <w:pPr>
              <w:spacing w:before="48"/>
            </w:pPr>
            <w:r>
              <w:t>Funktioner</w:t>
            </w:r>
          </w:p>
        </w:tc>
        <w:tc>
          <w:tcPr>
            <w:tcW w:w="1948" w:type="dxa"/>
          </w:tcPr>
          <w:p w14:paraId="3C380C5D" w14:textId="6F031B2A" w:rsidR="00BA2D2C" w:rsidRDefault="00BA2D2C" w:rsidP="00BA2D2C">
            <w:pPr>
              <w:spacing w:before="48"/>
              <w:jc w:val="center"/>
            </w:pPr>
            <w:r>
              <w:t>Läkare m</w:t>
            </w:r>
            <w:r w:rsidR="00341C8C">
              <w:t>ed</w:t>
            </w:r>
            <w:r>
              <w:t xml:space="preserve"> SITHS-kort</w:t>
            </w:r>
          </w:p>
        </w:tc>
        <w:tc>
          <w:tcPr>
            <w:tcW w:w="0" w:type="dxa"/>
          </w:tcPr>
          <w:p w14:paraId="4D3F2E2A" w14:textId="62F3489E" w:rsidR="00BA2D2C" w:rsidRPr="00A95821" w:rsidRDefault="00BA2D2C">
            <w:pPr>
              <w:spacing w:before="48"/>
              <w:jc w:val="center"/>
              <w:rPr>
                <w:b w:val="0"/>
              </w:rPr>
            </w:pPr>
            <w:r>
              <w:t>Läkare m</w:t>
            </w:r>
            <w:r w:rsidR="00341C8C">
              <w:t xml:space="preserve">ed         </w:t>
            </w:r>
            <w:r>
              <w:t>e-legitimation</w:t>
            </w:r>
          </w:p>
        </w:tc>
        <w:tc>
          <w:tcPr>
            <w:tcW w:w="0" w:type="dxa"/>
          </w:tcPr>
          <w:p w14:paraId="0BDAEE0F" w14:textId="2D5E8836" w:rsidR="00BA2D2C" w:rsidRDefault="00BA2D2C" w:rsidP="00BA2D2C">
            <w:pPr>
              <w:spacing w:before="48"/>
            </w:pPr>
            <w:r>
              <w:t>Vårdadministratör</w:t>
            </w:r>
          </w:p>
        </w:tc>
      </w:tr>
      <w:tr w:rsidR="00BA2D2C" w:rsidRPr="000F3902" w14:paraId="09B5A4C5" w14:textId="77777777" w:rsidTr="000A7AA3">
        <w:tc>
          <w:tcPr>
            <w:tcW w:w="2405" w:type="dxa"/>
          </w:tcPr>
          <w:p w14:paraId="28A9AED8" w14:textId="77777777" w:rsidR="00BA2D2C" w:rsidRPr="00752D9A" w:rsidRDefault="00BA2D2C" w:rsidP="00A95821">
            <w:pPr>
              <w:pStyle w:val="Tabelltext"/>
              <w:rPr>
                <w:rFonts w:ascii="Times New Roman" w:hAnsi="Times New Roman"/>
              </w:rPr>
            </w:pPr>
            <w:r w:rsidRPr="00A95821">
              <w:rPr>
                <w:rFonts w:ascii="Times New Roman" w:hAnsi="Times New Roman"/>
                <w:sz w:val="22"/>
              </w:rPr>
              <w:t>Signera intyg</w:t>
            </w:r>
          </w:p>
        </w:tc>
        <w:tc>
          <w:tcPr>
            <w:tcW w:w="1948" w:type="dxa"/>
          </w:tcPr>
          <w:p w14:paraId="10A54E64" w14:textId="77777777" w:rsidR="00BA2D2C" w:rsidRPr="00752D9A" w:rsidRDefault="00BA2D2C" w:rsidP="00A95821">
            <w:pPr>
              <w:pStyle w:val="Tabelltext"/>
              <w:jc w:val="center"/>
              <w:rPr>
                <w:rFonts w:ascii="Times New Roman" w:hAnsi="Times New Roman"/>
              </w:rPr>
            </w:pPr>
            <w:r w:rsidRPr="00A95821">
              <w:rPr>
                <w:rFonts w:ascii="Times New Roman" w:hAnsi="Times New Roman"/>
                <w:sz w:val="22"/>
              </w:rPr>
              <w:t>Ja</w:t>
            </w:r>
          </w:p>
        </w:tc>
        <w:tc>
          <w:tcPr>
            <w:tcW w:w="0" w:type="dxa"/>
          </w:tcPr>
          <w:p w14:paraId="30BD1577" w14:textId="77777777" w:rsidR="00BA2D2C" w:rsidRPr="00752D9A" w:rsidRDefault="00BA2D2C" w:rsidP="00A95821">
            <w:pPr>
              <w:pStyle w:val="Tabelltext"/>
              <w:jc w:val="center"/>
              <w:rPr>
                <w:rFonts w:ascii="Times New Roman" w:hAnsi="Times New Roman"/>
              </w:rPr>
            </w:pPr>
            <w:r w:rsidRPr="00A95821">
              <w:rPr>
                <w:rFonts w:ascii="Times New Roman" w:hAnsi="Times New Roman"/>
                <w:sz w:val="22"/>
              </w:rPr>
              <w:t>Ja</w:t>
            </w:r>
          </w:p>
        </w:tc>
        <w:tc>
          <w:tcPr>
            <w:tcW w:w="0" w:type="dxa"/>
          </w:tcPr>
          <w:p w14:paraId="60ED467A" w14:textId="2E79922E" w:rsidR="00BA2D2C" w:rsidRPr="00752D9A" w:rsidRDefault="00BA2D2C" w:rsidP="00A95821">
            <w:pPr>
              <w:pStyle w:val="Tabelltext"/>
              <w:jc w:val="center"/>
              <w:rPr>
                <w:rFonts w:ascii="Times New Roman" w:hAnsi="Times New Roman"/>
              </w:rPr>
            </w:pPr>
            <w:r w:rsidRPr="00A95821">
              <w:rPr>
                <w:rFonts w:ascii="Times New Roman" w:hAnsi="Times New Roman"/>
                <w:sz w:val="22"/>
              </w:rPr>
              <w:t>Nej</w:t>
            </w:r>
          </w:p>
        </w:tc>
      </w:tr>
      <w:tr w:rsidR="00BA2D2C" w:rsidRPr="000F3902" w14:paraId="5B08663B" w14:textId="77777777" w:rsidTr="000A7AA3">
        <w:tc>
          <w:tcPr>
            <w:tcW w:w="2405" w:type="dxa"/>
          </w:tcPr>
          <w:p w14:paraId="187EC301" w14:textId="0FEF89F2" w:rsidR="00BA2D2C" w:rsidRPr="00752D9A" w:rsidRDefault="00BA2D2C" w:rsidP="00A95821">
            <w:pPr>
              <w:pStyle w:val="Tabelltext"/>
              <w:rPr>
                <w:rFonts w:ascii="Times New Roman" w:hAnsi="Times New Roman"/>
              </w:rPr>
            </w:pPr>
            <w:r w:rsidRPr="00A95821">
              <w:rPr>
                <w:rFonts w:ascii="Times New Roman" w:hAnsi="Times New Roman"/>
                <w:sz w:val="22"/>
              </w:rPr>
              <w:t>Makulera intyg</w:t>
            </w:r>
            <w:r w:rsidR="008B760C" w:rsidRPr="00A95821">
              <w:rPr>
                <w:rFonts w:ascii="Times New Roman" w:hAnsi="Times New Roman"/>
                <w:sz w:val="22"/>
              </w:rPr>
              <w:t xml:space="preserve"> eller låst utkast</w:t>
            </w:r>
          </w:p>
        </w:tc>
        <w:tc>
          <w:tcPr>
            <w:tcW w:w="1948" w:type="dxa"/>
          </w:tcPr>
          <w:p w14:paraId="520BC1FF" w14:textId="77777777" w:rsidR="00BA2D2C" w:rsidRPr="00752D9A" w:rsidRDefault="00BA2D2C" w:rsidP="00A95821">
            <w:pPr>
              <w:pStyle w:val="Tabelltext"/>
              <w:jc w:val="center"/>
              <w:rPr>
                <w:rFonts w:ascii="Times New Roman" w:hAnsi="Times New Roman"/>
              </w:rPr>
            </w:pPr>
            <w:r w:rsidRPr="00A95821">
              <w:rPr>
                <w:rFonts w:ascii="Times New Roman" w:hAnsi="Times New Roman"/>
                <w:sz w:val="22"/>
              </w:rPr>
              <w:t>Ja</w:t>
            </w:r>
          </w:p>
        </w:tc>
        <w:tc>
          <w:tcPr>
            <w:tcW w:w="0" w:type="dxa"/>
          </w:tcPr>
          <w:p w14:paraId="281E3C2A" w14:textId="77777777" w:rsidR="00BA2D2C" w:rsidRPr="00752D9A" w:rsidRDefault="00BA2D2C" w:rsidP="00A95821">
            <w:pPr>
              <w:pStyle w:val="Tabelltext"/>
              <w:jc w:val="center"/>
              <w:rPr>
                <w:rFonts w:ascii="Times New Roman" w:hAnsi="Times New Roman"/>
              </w:rPr>
            </w:pPr>
            <w:r w:rsidRPr="00A95821">
              <w:rPr>
                <w:rFonts w:ascii="Times New Roman" w:hAnsi="Times New Roman"/>
                <w:sz w:val="22"/>
              </w:rPr>
              <w:t>Ja</w:t>
            </w:r>
          </w:p>
        </w:tc>
        <w:tc>
          <w:tcPr>
            <w:tcW w:w="0" w:type="dxa"/>
          </w:tcPr>
          <w:p w14:paraId="2AF6D9A5" w14:textId="77777777" w:rsidR="00BA2D2C" w:rsidRPr="00752D9A" w:rsidRDefault="00BA2D2C" w:rsidP="00A95821">
            <w:pPr>
              <w:pStyle w:val="Tabelltext"/>
              <w:jc w:val="center"/>
              <w:rPr>
                <w:rFonts w:ascii="Times New Roman" w:hAnsi="Times New Roman"/>
              </w:rPr>
            </w:pPr>
            <w:r w:rsidRPr="00A95821">
              <w:rPr>
                <w:rFonts w:ascii="Times New Roman" w:hAnsi="Times New Roman"/>
                <w:sz w:val="22"/>
              </w:rPr>
              <w:t>Nej</w:t>
            </w:r>
          </w:p>
        </w:tc>
      </w:tr>
      <w:tr w:rsidR="00BA2D2C" w:rsidRPr="000F3902" w14:paraId="21BC3D2E" w14:textId="77777777" w:rsidTr="000A7AA3">
        <w:tc>
          <w:tcPr>
            <w:tcW w:w="2405" w:type="dxa"/>
          </w:tcPr>
          <w:p w14:paraId="6C46D6B9" w14:textId="77777777" w:rsidR="00BA2D2C" w:rsidRPr="00752D9A" w:rsidRDefault="00BA2D2C" w:rsidP="00A95821">
            <w:pPr>
              <w:pStyle w:val="Tabelltext"/>
              <w:rPr>
                <w:rFonts w:ascii="Times New Roman" w:hAnsi="Times New Roman"/>
              </w:rPr>
            </w:pPr>
            <w:r w:rsidRPr="00A95821">
              <w:rPr>
                <w:rFonts w:ascii="Times New Roman" w:hAnsi="Times New Roman"/>
                <w:sz w:val="22"/>
              </w:rPr>
              <w:t>Ersätta intyg</w:t>
            </w:r>
          </w:p>
        </w:tc>
        <w:tc>
          <w:tcPr>
            <w:tcW w:w="1948" w:type="dxa"/>
          </w:tcPr>
          <w:p w14:paraId="74A8699F" w14:textId="77777777" w:rsidR="00BA2D2C" w:rsidRPr="00752D9A" w:rsidRDefault="00BA2D2C" w:rsidP="00A95821">
            <w:pPr>
              <w:pStyle w:val="Tabelltext"/>
              <w:jc w:val="center"/>
              <w:rPr>
                <w:rFonts w:ascii="Times New Roman" w:hAnsi="Times New Roman"/>
              </w:rPr>
            </w:pPr>
            <w:r w:rsidRPr="00A95821">
              <w:rPr>
                <w:rFonts w:ascii="Times New Roman" w:hAnsi="Times New Roman"/>
                <w:sz w:val="22"/>
              </w:rPr>
              <w:t>Ja</w:t>
            </w:r>
          </w:p>
        </w:tc>
        <w:tc>
          <w:tcPr>
            <w:tcW w:w="0" w:type="dxa"/>
          </w:tcPr>
          <w:p w14:paraId="7BE8E0AF" w14:textId="77777777" w:rsidR="00BA2D2C" w:rsidRPr="00752D9A" w:rsidRDefault="00BA2D2C" w:rsidP="00A95821">
            <w:pPr>
              <w:pStyle w:val="Tabelltext"/>
              <w:jc w:val="center"/>
              <w:rPr>
                <w:rFonts w:ascii="Times New Roman" w:hAnsi="Times New Roman"/>
              </w:rPr>
            </w:pPr>
            <w:r w:rsidRPr="00A95821">
              <w:rPr>
                <w:rFonts w:ascii="Times New Roman" w:hAnsi="Times New Roman"/>
                <w:sz w:val="22"/>
              </w:rPr>
              <w:t>Ja</w:t>
            </w:r>
          </w:p>
        </w:tc>
        <w:tc>
          <w:tcPr>
            <w:tcW w:w="0" w:type="dxa"/>
          </w:tcPr>
          <w:p w14:paraId="30009761" w14:textId="77777777" w:rsidR="00BA2D2C" w:rsidRPr="00752D9A" w:rsidRDefault="00BA2D2C" w:rsidP="00A95821">
            <w:pPr>
              <w:pStyle w:val="Tabelltext"/>
              <w:jc w:val="center"/>
              <w:rPr>
                <w:rFonts w:ascii="Times New Roman" w:hAnsi="Times New Roman"/>
              </w:rPr>
            </w:pPr>
            <w:r w:rsidRPr="00A95821">
              <w:rPr>
                <w:rFonts w:ascii="Times New Roman" w:hAnsi="Times New Roman"/>
                <w:sz w:val="22"/>
              </w:rPr>
              <w:t>Nej</w:t>
            </w:r>
          </w:p>
        </w:tc>
      </w:tr>
      <w:tr w:rsidR="00BA2D2C" w:rsidRPr="000F3902" w14:paraId="3704FAA5" w14:textId="77777777" w:rsidTr="000A7AA3">
        <w:tc>
          <w:tcPr>
            <w:tcW w:w="2405" w:type="dxa"/>
          </w:tcPr>
          <w:p w14:paraId="4D83D87D" w14:textId="77777777" w:rsidR="00BA2D2C" w:rsidRPr="00752D9A" w:rsidRDefault="00BA2D2C" w:rsidP="00A95821">
            <w:pPr>
              <w:pStyle w:val="Tabelltext"/>
              <w:rPr>
                <w:rFonts w:ascii="Times New Roman" w:hAnsi="Times New Roman"/>
              </w:rPr>
            </w:pPr>
            <w:r w:rsidRPr="00A95821">
              <w:rPr>
                <w:rFonts w:ascii="Times New Roman" w:hAnsi="Times New Roman"/>
                <w:sz w:val="22"/>
              </w:rPr>
              <w:t>Förnya intyg</w:t>
            </w:r>
          </w:p>
        </w:tc>
        <w:tc>
          <w:tcPr>
            <w:tcW w:w="1948" w:type="dxa"/>
          </w:tcPr>
          <w:p w14:paraId="561517E3" w14:textId="77777777" w:rsidR="00BA2D2C" w:rsidRPr="00752D9A" w:rsidRDefault="00BA2D2C" w:rsidP="00A95821">
            <w:pPr>
              <w:pStyle w:val="Tabelltext"/>
              <w:jc w:val="center"/>
              <w:rPr>
                <w:rFonts w:ascii="Times New Roman" w:hAnsi="Times New Roman"/>
              </w:rPr>
            </w:pPr>
            <w:r w:rsidRPr="00A95821">
              <w:rPr>
                <w:rFonts w:ascii="Times New Roman" w:hAnsi="Times New Roman"/>
                <w:sz w:val="22"/>
              </w:rPr>
              <w:t>Ja</w:t>
            </w:r>
          </w:p>
        </w:tc>
        <w:tc>
          <w:tcPr>
            <w:tcW w:w="0" w:type="dxa"/>
          </w:tcPr>
          <w:p w14:paraId="02424F90" w14:textId="77777777" w:rsidR="00BA2D2C" w:rsidRPr="00752D9A" w:rsidRDefault="00BA2D2C" w:rsidP="00A95821">
            <w:pPr>
              <w:pStyle w:val="Tabelltext"/>
              <w:jc w:val="center"/>
              <w:rPr>
                <w:rFonts w:ascii="Times New Roman" w:hAnsi="Times New Roman"/>
              </w:rPr>
            </w:pPr>
            <w:r w:rsidRPr="00A95821">
              <w:rPr>
                <w:rFonts w:ascii="Times New Roman" w:hAnsi="Times New Roman"/>
                <w:sz w:val="22"/>
              </w:rPr>
              <w:t>Ja</w:t>
            </w:r>
          </w:p>
        </w:tc>
        <w:tc>
          <w:tcPr>
            <w:tcW w:w="0" w:type="dxa"/>
          </w:tcPr>
          <w:p w14:paraId="44F2F099" w14:textId="77777777" w:rsidR="00BA2D2C" w:rsidRPr="00752D9A" w:rsidRDefault="00BA2D2C" w:rsidP="00A95821">
            <w:pPr>
              <w:pStyle w:val="Tabelltext"/>
              <w:jc w:val="center"/>
              <w:rPr>
                <w:rFonts w:ascii="Times New Roman" w:hAnsi="Times New Roman"/>
              </w:rPr>
            </w:pPr>
            <w:r w:rsidRPr="00A95821">
              <w:rPr>
                <w:rFonts w:ascii="Times New Roman" w:hAnsi="Times New Roman"/>
                <w:sz w:val="22"/>
              </w:rPr>
              <w:t>Ja</w:t>
            </w:r>
          </w:p>
        </w:tc>
      </w:tr>
      <w:tr w:rsidR="00BA2D2C" w:rsidRPr="000F3902" w14:paraId="262596FE" w14:textId="77777777" w:rsidTr="000A7AA3">
        <w:tc>
          <w:tcPr>
            <w:tcW w:w="2405" w:type="dxa"/>
          </w:tcPr>
          <w:p w14:paraId="55106D59" w14:textId="2A35B4DC" w:rsidR="00BA2D2C" w:rsidRPr="00752D9A" w:rsidRDefault="00BA2D2C" w:rsidP="00A95821">
            <w:pPr>
              <w:pStyle w:val="Tabelltext"/>
              <w:rPr>
                <w:rFonts w:ascii="Times New Roman" w:hAnsi="Times New Roman"/>
              </w:rPr>
            </w:pPr>
            <w:r w:rsidRPr="00A95821">
              <w:rPr>
                <w:rFonts w:ascii="Times New Roman" w:hAnsi="Times New Roman"/>
                <w:sz w:val="22"/>
              </w:rPr>
              <w:t>Hantera patient</w:t>
            </w:r>
            <w:r w:rsidR="00FD2BB3">
              <w:rPr>
                <w:rFonts w:ascii="Times New Roman" w:hAnsi="Times New Roman"/>
                <w:sz w:val="22"/>
              </w:rPr>
              <w:t xml:space="preserve"> med skyddade personuppgifter</w:t>
            </w:r>
          </w:p>
        </w:tc>
        <w:tc>
          <w:tcPr>
            <w:tcW w:w="1948" w:type="dxa"/>
          </w:tcPr>
          <w:p w14:paraId="723FCE43" w14:textId="77777777" w:rsidR="00BA2D2C" w:rsidRPr="00752D9A" w:rsidRDefault="00BA2D2C" w:rsidP="00A95821">
            <w:pPr>
              <w:pStyle w:val="Tabelltext"/>
              <w:jc w:val="center"/>
              <w:rPr>
                <w:rFonts w:ascii="Times New Roman" w:hAnsi="Times New Roman"/>
              </w:rPr>
            </w:pPr>
            <w:r w:rsidRPr="00A95821">
              <w:rPr>
                <w:rFonts w:ascii="Times New Roman" w:hAnsi="Times New Roman"/>
                <w:sz w:val="22"/>
              </w:rPr>
              <w:t>Ja</w:t>
            </w:r>
          </w:p>
        </w:tc>
        <w:tc>
          <w:tcPr>
            <w:tcW w:w="0" w:type="dxa"/>
          </w:tcPr>
          <w:p w14:paraId="14D8E5DD" w14:textId="77777777" w:rsidR="00BA2D2C" w:rsidRPr="00752D9A" w:rsidRDefault="00BA2D2C" w:rsidP="00A95821">
            <w:pPr>
              <w:pStyle w:val="Tabelltext"/>
              <w:jc w:val="center"/>
              <w:rPr>
                <w:rFonts w:ascii="Times New Roman" w:hAnsi="Times New Roman"/>
              </w:rPr>
            </w:pPr>
            <w:r w:rsidRPr="00A95821">
              <w:rPr>
                <w:rFonts w:ascii="Times New Roman" w:hAnsi="Times New Roman"/>
                <w:sz w:val="22"/>
              </w:rPr>
              <w:t>Ja</w:t>
            </w:r>
          </w:p>
        </w:tc>
        <w:tc>
          <w:tcPr>
            <w:tcW w:w="0" w:type="dxa"/>
          </w:tcPr>
          <w:p w14:paraId="5FF71D22" w14:textId="77777777" w:rsidR="00BA2D2C" w:rsidRPr="00752D9A" w:rsidRDefault="00BA2D2C" w:rsidP="00A95821">
            <w:pPr>
              <w:pStyle w:val="Tabelltext"/>
              <w:jc w:val="center"/>
              <w:rPr>
                <w:rFonts w:ascii="Times New Roman" w:hAnsi="Times New Roman"/>
              </w:rPr>
            </w:pPr>
            <w:r w:rsidRPr="00A95821">
              <w:rPr>
                <w:rFonts w:ascii="Times New Roman" w:hAnsi="Times New Roman"/>
                <w:sz w:val="22"/>
              </w:rPr>
              <w:t>Nej</w:t>
            </w:r>
          </w:p>
        </w:tc>
      </w:tr>
      <w:tr w:rsidR="00BA2D2C" w:rsidRPr="000F3902" w14:paraId="4D07F3CF" w14:textId="77777777" w:rsidTr="000A7AA3">
        <w:tc>
          <w:tcPr>
            <w:tcW w:w="2405" w:type="dxa"/>
          </w:tcPr>
          <w:p w14:paraId="0B1E487F" w14:textId="77777777" w:rsidR="00BA2D2C" w:rsidRPr="00752D9A" w:rsidRDefault="00BA2D2C" w:rsidP="00A95821">
            <w:pPr>
              <w:pStyle w:val="Tabelltext"/>
              <w:rPr>
                <w:rFonts w:ascii="Times New Roman" w:hAnsi="Times New Roman"/>
              </w:rPr>
            </w:pPr>
            <w:r w:rsidRPr="00A95821">
              <w:rPr>
                <w:rFonts w:ascii="Times New Roman" w:hAnsi="Times New Roman"/>
                <w:sz w:val="22"/>
              </w:rPr>
              <w:t>Vidarebefordra intygsutkast</w:t>
            </w:r>
          </w:p>
        </w:tc>
        <w:tc>
          <w:tcPr>
            <w:tcW w:w="1948" w:type="dxa"/>
          </w:tcPr>
          <w:p w14:paraId="23CFE8C9" w14:textId="77777777" w:rsidR="00BA2D2C" w:rsidRPr="00752D9A" w:rsidRDefault="00BA2D2C" w:rsidP="00A95821">
            <w:pPr>
              <w:pStyle w:val="Tabelltext"/>
              <w:jc w:val="center"/>
              <w:rPr>
                <w:rFonts w:ascii="Times New Roman" w:hAnsi="Times New Roman"/>
              </w:rPr>
            </w:pPr>
            <w:r w:rsidRPr="00A95821">
              <w:rPr>
                <w:rFonts w:ascii="Times New Roman" w:hAnsi="Times New Roman"/>
                <w:sz w:val="22"/>
              </w:rPr>
              <w:t>Ja</w:t>
            </w:r>
          </w:p>
        </w:tc>
        <w:tc>
          <w:tcPr>
            <w:tcW w:w="0" w:type="dxa"/>
          </w:tcPr>
          <w:p w14:paraId="7A2226C8" w14:textId="77777777" w:rsidR="00BA2D2C" w:rsidRPr="00752D9A" w:rsidRDefault="00BA2D2C" w:rsidP="00A95821">
            <w:pPr>
              <w:pStyle w:val="Tabelltext"/>
              <w:jc w:val="center"/>
              <w:rPr>
                <w:rFonts w:ascii="Times New Roman" w:hAnsi="Times New Roman"/>
              </w:rPr>
            </w:pPr>
            <w:r w:rsidRPr="00A95821">
              <w:rPr>
                <w:rFonts w:ascii="Times New Roman" w:hAnsi="Times New Roman"/>
                <w:sz w:val="22"/>
              </w:rPr>
              <w:t>Nej</w:t>
            </w:r>
          </w:p>
        </w:tc>
        <w:tc>
          <w:tcPr>
            <w:tcW w:w="0" w:type="dxa"/>
          </w:tcPr>
          <w:p w14:paraId="0B36B69A" w14:textId="08E9C7A8" w:rsidR="00BA2D2C" w:rsidRPr="00752D9A" w:rsidRDefault="00BA2D2C" w:rsidP="00A95821">
            <w:pPr>
              <w:pStyle w:val="Tabelltext"/>
              <w:jc w:val="center"/>
              <w:rPr>
                <w:rFonts w:ascii="Times New Roman" w:hAnsi="Times New Roman"/>
              </w:rPr>
            </w:pPr>
            <w:r w:rsidRPr="00A95821">
              <w:rPr>
                <w:rFonts w:ascii="Times New Roman" w:hAnsi="Times New Roman"/>
                <w:sz w:val="22"/>
              </w:rPr>
              <w:t>Ja</w:t>
            </w:r>
          </w:p>
        </w:tc>
      </w:tr>
      <w:tr w:rsidR="00BA2D2C" w:rsidRPr="000F3902" w14:paraId="2240D807" w14:textId="77777777" w:rsidTr="000A7AA3">
        <w:tc>
          <w:tcPr>
            <w:tcW w:w="2405" w:type="dxa"/>
          </w:tcPr>
          <w:p w14:paraId="45211913" w14:textId="77777777" w:rsidR="00BA2D2C" w:rsidRPr="00752D9A" w:rsidRDefault="00BA2D2C" w:rsidP="00A95821">
            <w:pPr>
              <w:pStyle w:val="Tabelltext"/>
              <w:rPr>
                <w:rFonts w:ascii="Times New Roman" w:hAnsi="Times New Roman"/>
              </w:rPr>
            </w:pPr>
            <w:r w:rsidRPr="00A95821">
              <w:rPr>
                <w:rFonts w:ascii="Times New Roman" w:hAnsi="Times New Roman"/>
                <w:sz w:val="22"/>
              </w:rPr>
              <w:t>Vidarebefordra fråga/svar</w:t>
            </w:r>
          </w:p>
        </w:tc>
        <w:tc>
          <w:tcPr>
            <w:tcW w:w="1948" w:type="dxa"/>
          </w:tcPr>
          <w:p w14:paraId="21CBD5AE" w14:textId="77777777" w:rsidR="00BA2D2C" w:rsidRPr="00752D9A" w:rsidRDefault="00BA2D2C" w:rsidP="00A95821">
            <w:pPr>
              <w:pStyle w:val="Tabelltext"/>
              <w:jc w:val="center"/>
              <w:rPr>
                <w:rFonts w:ascii="Times New Roman" w:hAnsi="Times New Roman"/>
              </w:rPr>
            </w:pPr>
            <w:r w:rsidRPr="00A95821">
              <w:rPr>
                <w:rFonts w:ascii="Times New Roman" w:hAnsi="Times New Roman"/>
                <w:sz w:val="22"/>
              </w:rPr>
              <w:t>Ja</w:t>
            </w:r>
          </w:p>
        </w:tc>
        <w:tc>
          <w:tcPr>
            <w:tcW w:w="0" w:type="dxa"/>
          </w:tcPr>
          <w:p w14:paraId="23D13DA5" w14:textId="77777777" w:rsidR="00BA2D2C" w:rsidRPr="00752D9A" w:rsidRDefault="00BA2D2C" w:rsidP="00A95821">
            <w:pPr>
              <w:pStyle w:val="Tabelltext"/>
              <w:jc w:val="center"/>
              <w:rPr>
                <w:rFonts w:ascii="Times New Roman" w:hAnsi="Times New Roman"/>
              </w:rPr>
            </w:pPr>
            <w:r w:rsidRPr="00A95821">
              <w:rPr>
                <w:rFonts w:ascii="Times New Roman" w:hAnsi="Times New Roman"/>
                <w:sz w:val="22"/>
              </w:rPr>
              <w:t>Nej</w:t>
            </w:r>
          </w:p>
        </w:tc>
        <w:tc>
          <w:tcPr>
            <w:tcW w:w="0" w:type="dxa"/>
          </w:tcPr>
          <w:p w14:paraId="2D3696B8" w14:textId="77777777" w:rsidR="00BA2D2C" w:rsidRPr="00752D9A" w:rsidRDefault="00BA2D2C" w:rsidP="00A95821">
            <w:pPr>
              <w:pStyle w:val="Tabelltext"/>
              <w:jc w:val="center"/>
              <w:rPr>
                <w:rFonts w:ascii="Times New Roman" w:hAnsi="Times New Roman"/>
              </w:rPr>
            </w:pPr>
            <w:r w:rsidRPr="00A95821">
              <w:rPr>
                <w:rFonts w:ascii="Times New Roman" w:hAnsi="Times New Roman"/>
                <w:sz w:val="22"/>
              </w:rPr>
              <w:t>Ja</w:t>
            </w:r>
          </w:p>
        </w:tc>
      </w:tr>
      <w:tr w:rsidR="00296AEA" w:rsidRPr="000F3902" w14:paraId="489255B3" w14:textId="77777777" w:rsidTr="000A7AA3">
        <w:tc>
          <w:tcPr>
            <w:tcW w:w="2405" w:type="dxa"/>
          </w:tcPr>
          <w:p w14:paraId="13918F1A" w14:textId="585C9754" w:rsidR="00296AEA" w:rsidRPr="00752D9A" w:rsidRDefault="00293BE8" w:rsidP="00A95821">
            <w:pPr>
              <w:pStyle w:val="Tabelltext"/>
              <w:rPr>
                <w:rFonts w:ascii="Times New Roman" w:hAnsi="Times New Roman"/>
              </w:rPr>
            </w:pPr>
            <w:r w:rsidRPr="00A95821">
              <w:rPr>
                <w:rFonts w:ascii="Times New Roman" w:hAnsi="Times New Roman"/>
                <w:sz w:val="22"/>
              </w:rPr>
              <w:t>Redigera utkast</w:t>
            </w:r>
          </w:p>
        </w:tc>
        <w:tc>
          <w:tcPr>
            <w:tcW w:w="1948" w:type="dxa"/>
          </w:tcPr>
          <w:p w14:paraId="522B9729" w14:textId="5D303688" w:rsidR="00296AEA" w:rsidRPr="00752D9A" w:rsidRDefault="00293BE8" w:rsidP="00A95821">
            <w:pPr>
              <w:pStyle w:val="Tabelltext"/>
              <w:jc w:val="center"/>
              <w:rPr>
                <w:rFonts w:ascii="Times New Roman" w:hAnsi="Times New Roman"/>
              </w:rPr>
            </w:pPr>
            <w:r w:rsidRPr="00A95821">
              <w:rPr>
                <w:rFonts w:ascii="Times New Roman" w:hAnsi="Times New Roman"/>
                <w:sz w:val="22"/>
              </w:rPr>
              <w:t>Ja</w:t>
            </w:r>
          </w:p>
        </w:tc>
        <w:tc>
          <w:tcPr>
            <w:tcW w:w="0" w:type="dxa"/>
          </w:tcPr>
          <w:p w14:paraId="6D52DB01" w14:textId="4E4FC040" w:rsidR="00296AEA" w:rsidRPr="00752D9A" w:rsidRDefault="00293BE8" w:rsidP="00A95821">
            <w:pPr>
              <w:pStyle w:val="Tabelltext"/>
              <w:jc w:val="center"/>
              <w:rPr>
                <w:rFonts w:ascii="Times New Roman" w:hAnsi="Times New Roman"/>
              </w:rPr>
            </w:pPr>
            <w:r w:rsidRPr="00A95821">
              <w:rPr>
                <w:rFonts w:ascii="Times New Roman" w:hAnsi="Times New Roman"/>
                <w:sz w:val="22"/>
              </w:rPr>
              <w:t>Ja</w:t>
            </w:r>
          </w:p>
        </w:tc>
        <w:tc>
          <w:tcPr>
            <w:tcW w:w="0" w:type="dxa"/>
          </w:tcPr>
          <w:p w14:paraId="1EA8B0C6" w14:textId="4D3D2CF1" w:rsidR="00296AEA" w:rsidRPr="00752D9A" w:rsidRDefault="00293BE8" w:rsidP="00A95821">
            <w:pPr>
              <w:pStyle w:val="Tabelltext"/>
              <w:jc w:val="center"/>
              <w:rPr>
                <w:rFonts w:ascii="Times New Roman" w:hAnsi="Times New Roman"/>
              </w:rPr>
            </w:pPr>
            <w:r w:rsidRPr="00A95821">
              <w:rPr>
                <w:rFonts w:ascii="Times New Roman" w:hAnsi="Times New Roman"/>
                <w:sz w:val="22"/>
              </w:rPr>
              <w:t>Ja</w:t>
            </w:r>
          </w:p>
        </w:tc>
      </w:tr>
      <w:tr w:rsidR="00293BE8" w:rsidRPr="000F3902" w14:paraId="205487E8" w14:textId="77777777" w:rsidTr="000A7AA3">
        <w:tc>
          <w:tcPr>
            <w:tcW w:w="2405" w:type="dxa"/>
          </w:tcPr>
          <w:p w14:paraId="69C59B28" w14:textId="3301986B" w:rsidR="00293BE8" w:rsidRPr="00752D9A" w:rsidRDefault="00293BE8" w:rsidP="00A95821">
            <w:pPr>
              <w:pStyle w:val="Tabelltext"/>
              <w:rPr>
                <w:rFonts w:ascii="Times New Roman" w:hAnsi="Times New Roman"/>
              </w:rPr>
            </w:pPr>
            <w:r w:rsidRPr="00A95821">
              <w:rPr>
                <w:rFonts w:ascii="Times New Roman" w:hAnsi="Times New Roman"/>
                <w:sz w:val="22"/>
              </w:rPr>
              <w:t>Radera utkast</w:t>
            </w:r>
          </w:p>
        </w:tc>
        <w:tc>
          <w:tcPr>
            <w:tcW w:w="1948" w:type="dxa"/>
          </w:tcPr>
          <w:p w14:paraId="5CDE38E7" w14:textId="02A59A7E" w:rsidR="00293BE8" w:rsidRPr="00752D9A" w:rsidRDefault="00293BE8" w:rsidP="00A95821">
            <w:pPr>
              <w:pStyle w:val="Tabelltext"/>
              <w:jc w:val="center"/>
              <w:rPr>
                <w:rFonts w:ascii="Times New Roman" w:hAnsi="Times New Roman"/>
              </w:rPr>
            </w:pPr>
            <w:r w:rsidRPr="00A95821">
              <w:rPr>
                <w:rFonts w:ascii="Times New Roman" w:hAnsi="Times New Roman"/>
                <w:sz w:val="22"/>
              </w:rPr>
              <w:t>Ja</w:t>
            </w:r>
          </w:p>
        </w:tc>
        <w:tc>
          <w:tcPr>
            <w:tcW w:w="0" w:type="dxa"/>
          </w:tcPr>
          <w:p w14:paraId="5439DAEC" w14:textId="6F9B1147" w:rsidR="00293BE8" w:rsidRPr="00752D9A" w:rsidRDefault="00293BE8" w:rsidP="00A95821">
            <w:pPr>
              <w:pStyle w:val="Tabelltext"/>
              <w:jc w:val="center"/>
              <w:rPr>
                <w:rFonts w:ascii="Times New Roman" w:hAnsi="Times New Roman"/>
              </w:rPr>
            </w:pPr>
            <w:r w:rsidRPr="00A95821">
              <w:rPr>
                <w:rFonts w:ascii="Times New Roman" w:hAnsi="Times New Roman"/>
                <w:sz w:val="22"/>
              </w:rPr>
              <w:t>Ja</w:t>
            </w:r>
          </w:p>
        </w:tc>
        <w:tc>
          <w:tcPr>
            <w:tcW w:w="0" w:type="dxa"/>
          </w:tcPr>
          <w:p w14:paraId="4A9063E1" w14:textId="01AF07B7" w:rsidR="00293BE8" w:rsidRPr="00752D9A" w:rsidRDefault="00293BE8" w:rsidP="00A95821">
            <w:pPr>
              <w:pStyle w:val="Tabelltext"/>
              <w:jc w:val="center"/>
              <w:rPr>
                <w:rFonts w:ascii="Times New Roman" w:hAnsi="Times New Roman"/>
              </w:rPr>
            </w:pPr>
            <w:r w:rsidRPr="00A95821">
              <w:rPr>
                <w:rFonts w:ascii="Times New Roman" w:hAnsi="Times New Roman"/>
                <w:sz w:val="22"/>
              </w:rPr>
              <w:t>Ja</w:t>
            </w:r>
          </w:p>
        </w:tc>
      </w:tr>
      <w:tr w:rsidR="00293BE8" w:rsidRPr="000F3902" w14:paraId="50A18B8E" w14:textId="77777777" w:rsidTr="000A7AA3">
        <w:tc>
          <w:tcPr>
            <w:tcW w:w="2405" w:type="dxa"/>
          </w:tcPr>
          <w:p w14:paraId="0F4E1870" w14:textId="06CA7F63" w:rsidR="00293BE8" w:rsidRPr="00752D9A" w:rsidRDefault="000459B2" w:rsidP="00A95821">
            <w:pPr>
              <w:pStyle w:val="Tabelltext"/>
              <w:rPr>
                <w:rFonts w:ascii="Times New Roman" w:hAnsi="Times New Roman"/>
              </w:rPr>
            </w:pPr>
            <w:r w:rsidRPr="00A95821">
              <w:rPr>
                <w:rFonts w:ascii="Times New Roman" w:hAnsi="Times New Roman"/>
                <w:sz w:val="22"/>
              </w:rPr>
              <w:t>Kopiera låst utkast</w:t>
            </w:r>
          </w:p>
        </w:tc>
        <w:tc>
          <w:tcPr>
            <w:tcW w:w="1948" w:type="dxa"/>
          </w:tcPr>
          <w:p w14:paraId="420C325D" w14:textId="4DAD0463" w:rsidR="00293BE8" w:rsidRPr="00752D9A" w:rsidRDefault="000459B2" w:rsidP="00A95821">
            <w:pPr>
              <w:pStyle w:val="Tabelltext"/>
              <w:jc w:val="center"/>
              <w:rPr>
                <w:rFonts w:ascii="Times New Roman" w:hAnsi="Times New Roman"/>
              </w:rPr>
            </w:pPr>
            <w:r w:rsidRPr="00A95821">
              <w:rPr>
                <w:rFonts w:ascii="Times New Roman" w:hAnsi="Times New Roman"/>
                <w:sz w:val="22"/>
              </w:rPr>
              <w:t>Ja</w:t>
            </w:r>
          </w:p>
        </w:tc>
        <w:tc>
          <w:tcPr>
            <w:tcW w:w="0" w:type="dxa"/>
          </w:tcPr>
          <w:p w14:paraId="68F50408" w14:textId="0B2445B7" w:rsidR="00293BE8" w:rsidRPr="00752D9A" w:rsidRDefault="000459B2" w:rsidP="00A95821">
            <w:pPr>
              <w:pStyle w:val="Tabelltext"/>
              <w:jc w:val="center"/>
              <w:rPr>
                <w:rFonts w:ascii="Times New Roman" w:hAnsi="Times New Roman"/>
              </w:rPr>
            </w:pPr>
            <w:r w:rsidRPr="00A95821">
              <w:rPr>
                <w:rFonts w:ascii="Times New Roman" w:hAnsi="Times New Roman"/>
                <w:sz w:val="22"/>
              </w:rPr>
              <w:t>Ja</w:t>
            </w:r>
          </w:p>
        </w:tc>
        <w:tc>
          <w:tcPr>
            <w:tcW w:w="0" w:type="dxa"/>
          </w:tcPr>
          <w:p w14:paraId="1AA8967A" w14:textId="054E2DA4" w:rsidR="00293BE8" w:rsidRPr="00752D9A" w:rsidRDefault="000459B2" w:rsidP="00A95821">
            <w:pPr>
              <w:pStyle w:val="Tabelltext"/>
              <w:jc w:val="center"/>
              <w:rPr>
                <w:rFonts w:ascii="Times New Roman" w:hAnsi="Times New Roman"/>
              </w:rPr>
            </w:pPr>
            <w:r w:rsidRPr="00A95821">
              <w:rPr>
                <w:rFonts w:ascii="Times New Roman" w:hAnsi="Times New Roman"/>
                <w:sz w:val="22"/>
              </w:rPr>
              <w:t>Ja</w:t>
            </w:r>
          </w:p>
        </w:tc>
      </w:tr>
      <w:tr w:rsidR="000459B2" w:rsidRPr="000F3902" w14:paraId="6B5158B2" w14:textId="77777777" w:rsidTr="000A7AA3">
        <w:tc>
          <w:tcPr>
            <w:tcW w:w="2405" w:type="dxa"/>
          </w:tcPr>
          <w:p w14:paraId="54431A2C" w14:textId="4EA9B7CF" w:rsidR="000459B2" w:rsidRPr="00752D9A" w:rsidRDefault="000459B2" w:rsidP="00A95821">
            <w:pPr>
              <w:pStyle w:val="Tabelltext"/>
              <w:rPr>
                <w:rFonts w:ascii="Times New Roman" w:hAnsi="Times New Roman"/>
              </w:rPr>
            </w:pPr>
            <w:r w:rsidRPr="00A95821">
              <w:rPr>
                <w:rFonts w:ascii="Times New Roman" w:hAnsi="Times New Roman"/>
                <w:sz w:val="22"/>
              </w:rPr>
              <w:t>Ärendekommunikation med Försäkringskassan</w:t>
            </w:r>
          </w:p>
        </w:tc>
        <w:tc>
          <w:tcPr>
            <w:tcW w:w="1948" w:type="dxa"/>
          </w:tcPr>
          <w:p w14:paraId="2D4FE480" w14:textId="04558784" w:rsidR="000459B2" w:rsidRPr="00752D9A" w:rsidRDefault="000459B2" w:rsidP="00A95821">
            <w:pPr>
              <w:pStyle w:val="Tabelltext"/>
              <w:jc w:val="center"/>
              <w:rPr>
                <w:rFonts w:ascii="Times New Roman" w:hAnsi="Times New Roman"/>
              </w:rPr>
            </w:pPr>
            <w:r w:rsidRPr="00A95821">
              <w:rPr>
                <w:rFonts w:ascii="Times New Roman" w:hAnsi="Times New Roman"/>
                <w:sz w:val="22"/>
              </w:rPr>
              <w:t>Ja</w:t>
            </w:r>
          </w:p>
        </w:tc>
        <w:tc>
          <w:tcPr>
            <w:tcW w:w="0" w:type="dxa"/>
          </w:tcPr>
          <w:p w14:paraId="6CFDC628" w14:textId="4EF1CD97" w:rsidR="000459B2" w:rsidRPr="00752D9A" w:rsidRDefault="000459B2" w:rsidP="00A95821">
            <w:pPr>
              <w:pStyle w:val="Tabelltext"/>
              <w:jc w:val="center"/>
              <w:rPr>
                <w:rFonts w:ascii="Times New Roman" w:hAnsi="Times New Roman"/>
              </w:rPr>
            </w:pPr>
            <w:r w:rsidRPr="00A95821">
              <w:rPr>
                <w:rFonts w:ascii="Times New Roman" w:hAnsi="Times New Roman"/>
                <w:sz w:val="22"/>
              </w:rPr>
              <w:t>Ja</w:t>
            </w:r>
          </w:p>
        </w:tc>
        <w:tc>
          <w:tcPr>
            <w:tcW w:w="0" w:type="dxa"/>
          </w:tcPr>
          <w:p w14:paraId="5EA7ED8E" w14:textId="304050FA" w:rsidR="000459B2" w:rsidRPr="00752D9A" w:rsidRDefault="000459B2" w:rsidP="00A95821">
            <w:pPr>
              <w:pStyle w:val="Tabelltext"/>
              <w:jc w:val="center"/>
              <w:rPr>
                <w:rFonts w:ascii="Times New Roman" w:hAnsi="Times New Roman"/>
              </w:rPr>
            </w:pPr>
            <w:r w:rsidRPr="00A95821">
              <w:rPr>
                <w:rFonts w:ascii="Times New Roman" w:hAnsi="Times New Roman"/>
                <w:sz w:val="22"/>
              </w:rPr>
              <w:t>Ja</w:t>
            </w:r>
          </w:p>
        </w:tc>
      </w:tr>
      <w:tr w:rsidR="000459B2" w:rsidRPr="000F3902" w14:paraId="02D39D83" w14:textId="77777777" w:rsidTr="000459B2">
        <w:tc>
          <w:tcPr>
            <w:tcW w:w="2405" w:type="dxa"/>
          </w:tcPr>
          <w:p w14:paraId="074026DE" w14:textId="2ABF2EBF" w:rsidR="000459B2" w:rsidRPr="00752D9A" w:rsidRDefault="008747A2" w:rsidP="00A95821">
            <w:pPr>
              <w:pStyle w:val="Tabelltext"/>
              <w:rPr>
                <w:rFonts w:ascii="Times New Roman" w:hAnsi="Times New Roman"/>
              </w:rPr>
            </w:pPr>
            <w:r w:rsidRPr="00A95821">
              <w:rPr>
                <w:rFonts w:ascii="Times New Roman" w:hAnsi="Times New Roman"/>
                <w:sz w:val="22"/>
              </w:rPr>
              <w:t>Skicka intyg till mottagare</w:t>
            </w:r>
          </w:p>
        </w:tc>
        <w:tc>
          <w:tcPr>
            <w:tcW w:w="1948" w:type="dxa"/>
          </w:tcPr>
          <w:p w14:paraId="431FD329" w14:textId="39F33DA9" w:rsidR="000459B2" w:rsidRPr="00752D9A" w:rsidRDefault="008747A2" w:rsidP="00A95821">
            <w:pPr>
              <w:pStyle w:val="Tabelltext"/>
              <w:jc w:val="center"/>
              <w:rPr>
                <w:rFonts w:ascii="Times New Roman" w:hAnsi="Times New Roman"/>
              </w:rPr>
            </w:pPr>
            <w:r w:rsidRPr="00A95821">
              <w:rPr>
                <w:rFonts w:ascii="Times New Roman" w:hAnsi="Times New Roman"/>
                <w:sz w:val="22"/>
              </w:rPr>
              <w:t>Ja</w:t>
            </w:r>
          </w:p>
        </w:tc>
        <w:tc>
          <w:tcPr>
            <w:tcW w:w="2030" w:type="dxa"/>
          </w:tcPr>
          <w:p w14:paraId="36F4B4CC" w14:textId="2459456C" w:rsidR="000459B2" w:rsidRPr="00752D9A" w:rsidRDefault="008747A2" w:rsidP="00A95821">
            <w:pPr>
              <w:pStyle w:val="Tabelltext"/>
              <w:jc w:val="center"/>
              <w:rPr>
                <w:rFonts w:ascii="Times New Roman" w:hAnsi="Times New Roman"/>
              </w:rPr>
            </w:pPr>
            <w:r w:rsidRPr="00A95821">
              <w:rPr>
                <w:rFonts w:ascii="Times New Roman" w:hAnsi="Times New Roman"/>
                <w:sz w:val="22"/>
              </w:rPr>
              <w:t>Ja</w:t>
            </w:r>
          </w:p>
        </w:tc>
        <w:tc>
          <w:tcPr>
            <w:tcW w:w="2111" w:type="dxa"/>
          </w:tcPr>
          <w:p w14:paraId="64C8B4F9" w14:textId="6D8AB8C1" w:rsidR="000459B2" w:rsidRPr="00752D9A" w:rsidRDefault="008747A2" w:rsidP="00A95821">
            <w:pPr>
              <w:pStyle w:val="Tabelltext"/>
              <w:jc w:val="center"/>
              <w:rPr>
                <w:rFonts w:ascii="Times New Roman" w:hAnsi="Times New Roman"/>
              </w:rPr>
            </w:pPr>
            <w:r w:rsidRPr="00A95821">
              <w:rPr>
                <w:rFonts w:ascii="Times New Roman" w:hAnsi="Times New Roman"/>
                <w:sz w:val="22"/>
              </w:rPr>
              <w:t>Ja</w:t>
            </w:r>
          </w:p>
        </w:tc>
      </w:tr>
      <w:tr w:rsidR="008747A2" w:rsidRPr="000F3902" w14:paraId="3C3EFD71" w14:textId="77777777" w:rsidTr="000459B2">
        <w:tc>
          <w:tcPr>
            <w:tcW w:w="2405" w:type="dxa"/>
          </w:tcPr>
          <w:p w14:paraId="30C54DBC" w14:textId="78DAA179" w:rsidR="008747A2" w:rsidRPr="00752D9A" w:rsidRDefault="008747A2" w:rsidP="00A95821">
            <w:pPr>
              <w:pStyle w:val="Tabelltext"/>
              <w:rPr>
                <w:rFonts w:ascii="Times New Roman" w:hAnsi="Times New Roman"/>
              </w:rPr>
            </w:pPr>
            <w:r w:rsidRPr="00A95821">
              <w:rPr>
                <w:rFonts w:ascii="Times New Roman" w:hAnsi="Times New Roman"/>
                <w:sz w:val="22"/>
              </w:rPr>
              <w:t>Skriv ut intyg</w:t>
            </w:r>
          </w:p>
        </w:tc>
        <w:tc>
          <w:tcPr>
            <w:tcW w:w="1948" w:type="dxa"/>
          </w:tcPr>
          <w:p w14:paraId="1C43E0DE" w14:textId="0FB72E36" w:rsidR="008747A2" w:rsidRPr="00752D9A" w:rsidRDefault="008747A2" w:rsidP="00A95821">
            <w:pPr>
              <w:pStyle w:val="Tabelltext"/>
              <w:jc w:val="center"/>
              <w:rPr>
                <w:rFonts w:ascii="Times New Roman" w:hAnsi="Times New Roman"/>
              </w:rPr>
            </w:pPr>
            <w:r w:rsidRPr="00A95821">
              <w:rPr>
                <w:rFonts w:ascii="Times New Roman" w:hAnsi="Times New Roman"/>
                <w:sz w:val="22"/>
              </w:rPr>
              <w:t>Ja</w:t>
            </w:r>
          </w:p>
        </w:tc>
        <w:tc>
          <w:tcPr>
            <w:tcW w:w="2030" w:type="dxa"/>
          </w:tcPr>
          <w:p w14:paraId="731667A2" w14:textId="423D366E" w:rsidR="008747A2" w:rsidRPr="00752D9A" w:rsidRDefault="008747A2" w:rsidP="00A95821">
            <w:pPr>
              <w:pStyle w:val="Tabelltext"/>
              <w:jc w:val="center"/>
              <w:rPr>
                <w:rFonts w:ascii="Times New Roman" w:hAnsi="Times New Roman"/>
              </w:rPr>
            </w:pPr>
            <w:r w:rsidRPr="00A95821">
              <w:rPr>
                <w:rFonts w:ascii="Times New Roman" w:hAnsi="Times New Roman"/>
                <w:sz w:val="22"/>
              </w:rPr>
              <w:t>Ja</w:t>
            </w:r>
          </w:p>
        </w:tc>
        <w:tc>
          <w:tcPr>
            <w:tcW w:w="2111" w:type="dxa"/>
          </w:tcPr>
          <w:p w14:paraId="3D929A87" w14:textId="64CB4107" w:rsidR="008747A2" w:rsidRPr="00752D9A" w:rsidRDefault="008747A2" w:rsidP="00A95821">
            <w:pPr>
              <w:pStyle w:val="Tabelltext"/>
              <w:jc w:val="center"/>
              <w:rPr>
                <w:rFonts w:ascii="Times New Roman" w:hAnsi="Times New Roman"/>
              </w:rPr>
            </w:pPr>
            <w:r w:rsidRPr="00A95821">
              <w:rPr>
                <w:rFonts w:ascii="Times New Roman" w:hAnsi="Times New Roman"/>
                <w:sz w:val="22"/>
              </w:rPr>
              <w:t>Ja</w:t>
            </w:r>
          </w:p>
        </w:tc>
      </w:tr>
      <w:tr w:rsidR="004567BD" w:rsidRPr="000F3902" w14:paraId="2FC2BD8A" w14:textId="77777777" w:rsidTr="000A7AA3">
        <w:tc>
          <w:tcPr>
            <w:tcW w:w="2405" w:type="dxa"/>
          </w:tcPr>
          <w:p w14:paraId="62A33BFC" w14:textId="629546FC" w:rsidR="004567BD" w:rsidRPr="00752D9A" w:rsidRDefault="004567BD" w:rsidP="00A95821">
            <w:pPr>
              <w:pStyle w:val="Tabelltext"/>
              <w:rPr>
                <w:rFonts w:ascii="Times New Roman" w:hAnsi="Times New Roman"/>
              </w:rPr>
            </w:pPr>
            <w:r w:rsidRPr="00A95821">
              <w:rPr>
                <w:rFonts w:ascii="Times New Roman" w:hAnsi="Times New Roman"/>
                <w:sz w:val="22"/>
              </w:rPr>
              <w:t>Byta vårdenhet</w:t>
            </w:r>
          </w:p>
        </w:tc>
        <w:tc>
          <w:tcPr>
            <w:tcW w:w="1948" w:type="dxa"/>
          </w:tcPr>
          <w:p w14:paraId="2B412E54" w14:textId="5CFEB68A" w:rsidR="004567BD" w:rsidRPr="00752D9A" w:rsidRDefault="004567BD" w:rsidP="00A95821">
            <w:pPr>
              <w:pStyle w:val="Tabelltext"/>
              <w:jc w:val="center"/>
              <w:rPr>
                <w:rFonts w:ascii="Times New Roman" w:hAnsi="Times New Roman"/>
              </w:rPr>
            </w:pPr>
            <w:r w:rsidRPr="00A95821">
              <w:rPr>
                <w:rFonts w:ascii="Times New Roman" w:hAnsi="Times New Roman"/>
                <w:sz w:val="22"/>
              </w:rPr>
              <w:t>Ja</w:t>
            </w:r>
          </w:p>
        </w:tc>
        <w:tc>
          <w:tcPr>
            <w:tcW w:w="0" w:type="dxa"/>
          </w:tcPr>
          <w:p w14:paraId="7E9B290C" w14:textId="7DDC1241" w:rsidR="004567BD" w:rsidRPr="00752D9A" w:rsidRDefault="004567BD" w:rsidP="00A95821">
            <w:pPr>
              <w:pStyle w:val="Tabelltext"/>
              <w:jc w:val="center"/>
              <w:rPr>
                <w:rFonts w:ascii="Times New Roman" w:hAnsi="Times New Roman"/>
              </w:rPr>
            </w:pPr>
            <w:r w:rsidRPr="00A95821">
              <w:rPr>
                <w:rFonts w:ascii="Times New Roman" w:hAnsi="Times New Roman"/>
                <w:sz w:val="22"/>
              </w:rPr>
              <w:t>Nej</w:t>
            </w:r>
          </w:p>
        </w:tc>
        <w:tc>
          <w:tcPr>
            <w:tcW w:w="0" w:type="dxa"/>
          </w:tcPr>
          <w:p w14:paraId="2182BE14" w14:textId="387A8F2D" w:rsidR="004567BD" w:rsidRPr="00752D9A" w:rsidRDefault="004567BD" w:rsidP="00A95821">
            <w:pPr>
              <w:pStyle w:val="Tabelltext"/>
              <w:jc w:val="center"/>
              <w:rPr>
                <w:rFonts w:ascii="Times New Roman" w:hAnsi="Times New Roman"/>
              </w:rPr>
            </w:pPr>
            <w:r w:rsidRPr="00A95821">
              <w:rPr>
                <w:rFonts w:ascii="Times New Roman" w:hAnsi="Times New Roman"/>
                <w:sz w:val="22"/>
              </w:rPr>
              <w:t>Ja</w:t>
            </w:r>
          </w:p>
        </w:tc>
      </w:tr>
    </w:tbl>
    <w:p w14:paraId="2CAC4D73" w14:textId="53D92CCD" w:rsidR="00BA2D2C" w:rsidRPr="00BA2D2C" w:rsidRDefault="00BA2D2C" w:rsidP="00BA2D2C">
      <w:pPr>
        <w:pStyle w:val="Beskrivning"/>
      </w:pPr>
      <w:bookmarkStart w:id="27" w:name="_Ref506793053"/>
      <w:r>
        <w:t xml:space="preserve">Tabell </w:t>
      </w:r>
      <w:r w:rsidR="00A70B07">
        <w:rPr>
          <w:noProof/>
        </w:rPr>
        <w:fldChar w:fldCharType="begin"/>
      </w:r>
      <w:r w:rsidR="00A70B07">
        <w:rPr>
          <w:noProof/>
        </w:rPr>
        <w:instrText xml:space="preserve"> SEQ Tabell \* ARABIC </w:instrText>
      </w:r>
      <w:r w:rsidR="00A70B07">
        <w:rPr>
          <w:noProof/>
        </w:rPr>
        <w:fldChar w:fldCharType="separate"/>
      </w:r>
      <w:r w:rsidR="00963D74">
        <w:rPr>
          <w:noProof/>
        </w:rPr>
        <w:t>3</w:t>
      </w:r>
      <w:r w:rsidR="00A70B07">
        <w:rPr>
          <w:noProof/>
        </w:rPr>
        <w:fldChar w:fldCharType="end"/>
      </w:r>
      <w:bookmarkEnd w:id="27"/>
      <w:r>
        <w:t xml:space="preserve">. </w:t>
      </w:r>
      <w:r w:rsidR="00341EF1">
        <w:t>Funktioner</w:t>
      </w:r>
      <w:r>
        <w:t xml:space="preserve"> beroende på roll.</w:t>
      </w:r>
    </w:p>
    <w:p w14:paraId="69240480" w14:textId="77777777" w:rsidR="00EF2D98" w:rsidRDefault="00D848A9" w:rsidP="00EF2D98">
      <w:pPr>
        <w:pStyle w:val="Rubrik1Nr"/>
      </w:pPr>
      <w:bookmarkStart w:id="28" w:name="_Toc73691512"/>
      <w:r>
        <w:t>Börja använda</w:t>
      </w:r>
      <w:r w:rsidR="00EF2D98">
        <w:t xml:space="preserve"> Webcert</w:t>
      </w:r>
      <w:bookmarkEnd w:id="28"/>
    </w:p>
    <w:p w14:paraId="25CD8688" w14:textId="34325230" w:rsidR="00C83C9C" w:rsidRDefault="00D848A9" w:rsidP="00D848A9">
      <w:pPr>
        <w:rPr>
          <w:lang w:eastAsia="sv-SE"/>
        </w:rPr>
      </w:pPr>
      <w:r>
        <w:rPr>
          <w:lang w:eastAsia="sv-SE"/>
        </w:rPr>
        <w:t xml:space="preserve">För </w:t>
      </w:r>
      <w:r w:rsidRPr="00D848A9">
        <w:rPr>
          <w:lang w:eastAsia="sv-SE"/>
        </w:rPr>
        <w:t>att kunna använda Webcerts funktione</w:t>
      </w:r>
      <w:r w:rsidR="00BA2D2C">
        <w:rPr>
          <w:lang w:eastAsia="sv-SE"/>
        </w:rPr>
        <w:t>r behöver du Internet Explorer 11</w:t>
      </w:r>
      <w:r w:rsidRPr="00D848A9">
        <w:rPr>
          <w:lang w:eastAsia="sv-SE"/>
        </w:rPr>
        <w:t xml:space="preserve"> eller </w:t>
      </w:r>
      <w:r w:rsidR="00BA2D2C">
        <w:rPr>
          <w:lang w:eastAsia="sv-SE"/>
        </w:rPr>
        <w:t>efterföljande</w:t>
      </w:r>
      <w:r w:rsidRPr="00D848A9">
        <w:rPr>
          <w:lang w:eastAsia="sv-SE"/>
        </w:rPr>
        <w:t xml:space="preserve"> versioner. Det går att använda andra webbläsare men då finns viss risk för att problem uppstår. </w:t>
      </w:r>
      <w:r w:rsidR="00BA2D2C">
        <w:rPr>
          <w:lang w:eastAsia="sv-SE"/>
        </w:rPr>
        <w:t>Till exempel</w:t>
      </w:r>
      <w:r w:rsidRPr="00D848A9">
        <w:rPr>
          <w:lang w:eastAsia="sv-SE"/>
        </w:rPr>
        <w:t xml:space="preserve"> stödjer inte webbläsarna Chrome och Edge den metod som Telia e-legitimation använder för att skapa signaturer. Du måste även ha JavaScript aktiverat i din webbläsare.</w:t>
      </w:r>
      <w:r>
        <w:rPr>
          <w:lang w:eastAsia="sv-SE"/>
        </w:rPr>
        <w:t xml:space="preserve"> </w:t>
      </w:r>
    </w:p>
    <w:p w14:paraId="0987CBD7" w14:textId="77777777" w:rsidR="00C83C9C" w:rsidRDefault="00C83C9C">
      <w:pPr>
        <w:rPr>
          <w:lang w:eastAsia="sv-SE"/>
        </w:rPr>
      </w:pPr>
      <w:r>
        <w:rPr>
          <w:lang w:eastAsia="sv-SE"/>
        </w:rPr>
        <w:br w:type="page"/>
      </w:r>
    </w:p>
    <w:p w14:paraId="58AED5B0" w14:textId="77777777" w:rsidR="00D848A9" w:rsidRDefault="00D848A9" w:rsidP="00D848A9">
      <w:pPr>
        <w:pStyle w:val="Rubrik2Nr"/>
      </w:pPr>
      <w:bookmarkStart w:id="29" w:name="_Toc18917948"/>
      <w:bookmarkStart w:id="30" w:name="_Toc18918116"/>
      <w:bookmarkStart w:id="31" w:name="_Toc18919313"/>
      <w:bookmarkStart w:id="32" w:name="_Toc19618331"/>
      <w:bookmarkStart w:id="33" w:name="_Toc19618776"/>
      <w:bookmarkStart w:id="34" w:name="_Toc25590708"/>
      <w:bookmarkStart w:id="35" w:name="_Toc25591052"/>
      <w:bookmarkStart w:id="36" w:name="_Toc25591167"/>
      <w:bookmarkStart w:id="37" w:name="_Toc25680416"/>
      <w:bookmarkStart w:id="38" w:name="_Toc26173692"/>
      <w:bookmarkStart w:id="39" w:name="_Toc33526506"/>
      <w:bookmarkStart w:id="40" w:name="_Toc35265512"/>
      <w:bookmarkStart w:id="41" w:name="_Toc43129877"/>
      <w:bookmarkStart w:id="42" w:name="_Toc48661735"/>
      <w:bookmarkStart w:id="43" w:name="_Ref498523651"/>
      <w:bookmarkStart w:id="44" w:name="_Toc73691513"/>
      <w:bookmarkEnd w:id="29"/>
      <w:bookmarkEnd w:id="30"/>
      <w:bookmarkEnd w:id="31"/>
      <w:bookmarkEnd w:id="32"/>
      <w:bookmarkEnd w:id="33"/>
      <w:bookmarkEnd w:id="34"/>
      <w:bookmarkEnd w:id="35"/>
      <w:bookmarkEnd w:id="36"/>
      <w:bookmarkEnd w:id="37"/>
      <w:bookmarkEnd w:id="38"/>
      <w:bookmarkEnd w:id="39"/>
      <w:bookmarkEnd w:id="40"/>
      <w:bookmarkEnd w:id="41"/>
      <w:bookmarkEnd w:id="42"/>
      <w:r>
        <w:lastRenderedPageBreak/>
        <w:t>Logga in i Webcert</w:t>
      </w:r>
      <w:bookmarkEnd w:id="43"/>
      <w:bookmarkEnd w:id="44"/>
    </w:p>
    <w:p w14:paraId="4648A950" w14:textId="77777777" w:rsidR="00D848A9" w:rsidRDefault="00D848A9" w:rsidP="00D848A9">
      <w:pPr>
        <w:pStyle w:val="Rubrik3Nr"/>
      </w:pPr>
      <w:r>
        <w:t>Förutsättningar för inloggning</w:t>
      </w:r>
    </w:p>
    <w:p w14:paraId="6C943CE0" w14:textId="0EEFF1B5" w:rsidR="00D848A9" w:rsidRDefault="00D93968" w:rsidP="00D848A9">
      <w:pPr>
        <w:rPr>
          <w:lang w:eastAsia="sv-SE"/>
        </w:rPr>
      </w:pPr>
      <w:r>
        <w:rPr>
          <w:lang w:eastAsia="sv-SE"/>
        </w:rPr>
        <w:t>För användare med SITHS</w:t>
      </w:r>
      <w:r w:rsidR="00BA2D2C">
        <w:rPr>
          <w:lang w:eastAsia="sv-SE"/>
        </w:rPr>
        <w:t>-</w:t>
      </w:r>
      <w:r>
        <w:rPr>
          <w:lang w:eastAsia="sv-SE"/>
        </w:rPr>
        <w:t>kort</w:t>
      </w:r>
      <w:r w:rsidR="00452B29">
        <w:rPr>
          <w:lang w:eastAsia="sv-SE"/>
        </w:rPr>
        <w:t xml:space="preserve"> krävs</w:t>
      </w:r>
      <w:r w:rsidR="00EF1041">
        <w:rPr>
          <w:lang w:eastAsia="sv-SE"/>
        </w:rPr>
        <w:t xml:space="preserve"> </w:t>
      </w:r>
      <w:r w:rsidR="00452B29">
        <w:rPr>
          <w:lang w:eastAsia="sv-SE"/>
        </w:rPr>
        <w:t>pinkod, en kortläsare med tillhörande programvara Net</w:t>
      </w:r>
      <w:r w:rsidR="00E5727C">
        <w:rPr>
          <w:lang w:eastAsia="sv-SE"/>
        </w:rPr>
        <w:t xml:space="preserve"> i</w:t>
      </w:r>
      <w:r w:rsidR="00452B29">
        <w:rPr>
          <w:lang w:eastAsia="sv-SE"/>
        </w:rPr>
        <w:t>D och ett medarbetaruppdrag i HSA med ändamål ”Vård och behandling” på aktuell vårdenhet.</w:t>
      </w:r>
    </w:p>
    <w:p w14:paraId="545D80E6" w14:textId="261870A4" w:rsidR="00452B29" w:rsidRDefault="00452B29" w:rsidP="00D848A9">
      <w:pPr>
        <w:rPr>
          <w:lang w:eastAsia="sv-SE"/>
        </w:rPr>
      </w:pPr>
      <w:r>
        <w:rPr>
          <w:lang w:eastAsia="sv-SE"/>
        </w:rPr>
        <w:t xml:space="preserve">För </w:t>
      </w:r>
      <w:r w:rsidR="00D93968">
        <w:rPr>
          <w:lang w:eastAsia="sv-SE"/>
        </w:rPr>
        <w:t>användare utan SITHS</w:t>
      </w:r>
      <w:r w:rsidR="00E5727C">
        <w:rPr>
          <w:lang w:eastAsia="sv-SE"/>
        </w:rPr>
        <w:t>-</w:t>
      </w:r>
      <w:r w:rsidR="00D93968">
        <w:rPr>
          <w:lang w:eastAsia="sv-SE"/>
        </w:rPr>
        <w:t>kort</w:t>
      </w:r>
      <w:r>
        <w:rPr>
          <w:lang w:eastAsia="sv-SE"/>
        </w:rPr>
        <w:t xml:space="preserve"> krävs att du har</w:t>
      </w:r>
      <w:r w:rsidR="00EF1041">
        <w:rPr>
          <w:lang w:eastAsia="sv-SE"/>
        </w:rPr>
        <w:t xml:space="preserve"> tillgång till någon av e-legitimationerna: BankID, mobilt BankID eller Telia samt</w:t>
      </w:r>
      <w:r>
        <w:rPr>
          <w:lang w:eastAsia="sv-SE"/>
        </w:rPr>
        <w:t xml:space="preserve"> skapat ett användarkonto,</w:t>
      </w:r>
      <w:r w:rsidR="00EF1041">
        <w:rPr>
          <w:lang w:eastAsia="sv-SE"/>
        </w:rPr>
        <w:t xml:space="preserve"> </w:t>
      </w:r>
      <w:r w:rsidR="00A61433">
        <w:rPr>
          <w:lang w:eastAsia="sv-SE"/>
        </w:rPr>
        <w:t>se Appendix</w:t>
      </w:r>
      <w:r>
        <w:rPr>
          <w:lang w:eastAsia="sv-SE"/>
        </w:rPr>
        <w:t xml:space="preserve"> för </w:t>
      </w:r>
      <w:r w:rsidR="006872CE">
        <w:rPr>
          <w:lang w:eastAsia="sv-SE"/>
        </w:rPr>
        <w:t>information om hur det går till</w:t>
      </w:r>
      <w:r>
        <w:rPr>
          <w:lang w:eastAsia="sv-SE"/>
        </w:rPr>
        <w:t xml:space="preserve">. </w:t>
      </w:r>
    </w:p>
    <w:p w14:paraId="464480FA" w14:textId="77777777" w:rsidR="006872CE" w:rsidRDefault="006872CE" w:rsidP="006872CE">
      <w:pPr>
        <w:pStyle w:val="Rubrik3Nr"/>
      </w:pPr>
      <w:r>
        <w:t>Logga in i Webcert steg för steg</w:t>
      </w:r>
    </w:p>
    <w:p w14:paraId="4D14C3D9" w14:textId="6BFBA6CD" w:rsidR="006872CE" w:rsidRPr="006872CE" w:rsidRDefault="006872CE" w:rsidP="006872CE">
      <w:pPr>
        <w:pStyle w:val="Numreradlista"/>
        <w:rPr>
          <w:lang w:eastAsia="sv-SE"/>
        </w:rPr>
      </w:pPr>
      <w:r>
        <w:rPr>
          <w:lang w:eastAsia="sv-SE"/>
        </w:rPr>
        <w:t xml:space="preserve">Gå </w:t>
      </w:r>
      <w:r w:rsidRPr="006872CE">
        <w:t xml:space="preserve">till Webcerts startsida: </w:t>
      </w:r>
      <w:hyperlink r:id="rId14" w:history="1">
        <w:r w:rsidRPr="006872CE">
          <w:rPr>
            <w:color w:val="CD5227"/>
            <w:u w:val="single"/>
          </w:rPr>
          <w:t>https://webcert.intygstjanster.se</w:t>
        </w:r>
      </w:hyperlink>
      <w:r w:rsidR="00473F90">
        <w:rPr>
          <w:lang w:eastAsia="sv-SE"/>
        </w:rPr>
        <w:t xml:space="preserve">, se </w:t>
      </w:r>
      <w:r w:rsidR="00473F90">
        <w:rPr>
          <w:lang w:eastAsia="sv-SE"/>
        </w:rPr>
        <w:fldChar w:fldCharType="begin"/>
      </w:r>
      <w:r w:rsidR="00473F90">
        <w:rPr>
          <w:lang w:eastAsia="sv-SE"/>
        </w:rPr>
        <w:instrText xml:space="preserve"> REF _Ref498504766 \h </w:instrText>
      </w:r>
      <w:r w:rsidR="00473F90">
        <w:rPr>
          <w:lang w:eastAsia="sv-SE"/>
        </w:rPr>
      </w:r>
      <w:r w:rsidR="00473F90">
        <w:rPr>
          <w:lang w:eastAsia="sv-SE"/>
        </w:rPr>
        <w:fldChar w:fldCharType="separate"/>
      </w:r>
      <w:r w:rsidR="00963D74">
        <w:t xml:space="preserve">Figur </w:t>
      </w:r>
      <w:r w:rsidR="00963D74">
        <w:rPr>
          <w:noProof/>
        </w:rPr>
        <w:t>1</w:t>
      </w:r>
      <w:r w:rsidR="00473F90">
        <w:rPr>
          <w:lang w:eastAsia="sv-SE"/>
        </w:rPr>
        <w:fldChar w:fldCharType="end"/>
      </w:r>
      <w:r w:rsidR="00473F90">
        <w:rPr>
          <w:lang w:eastAsia="sv-SE"/>
        </w:rPr>
        <w:t>.</w:t>
      </w:r>
    </w:p>
    <w:p w14:paraId="30AA2B2F" w14:textId="77777777" w:rsidR="00473F90" w:rsidRDefault="006872CE" w:rsidP="006872CE">
      <w:pPr>
        <w:pStyle w:val="Numreradlista"/>
        <w:rPr>
          <w:lang w:eastAsia="sv-SE"/>
        </w:rPr>
      </w:pPr>
      <w:r>
        <w:rPr>
          <w:lang w:eastAsia="sv-SE"/>
        </w:rPr>
        <w:t xml:space="preserve">Klicka på knappen </w:t>
      </w:r>
    </w:p>
    <w:p w14:paraId="0B476B44" w14:textId="12A60CC9" w:rsidR="00473F90" w:rsidRPr="00473F90" w:rsidRDefault="006872CE" w:rsidP="00473F90">
      <w:pPr>
        <w:pStyle w:val="Numreradlista"/>
        <w:numPr>
          <w:ilvl w:val="1"/>
          <w:numId w:val="2"/>
        </w:numPr>
        <w:rPr>
          <w:lang w:eastAsia="sv-SE"/>
        </w:rPr>
      </w:pPr>
      <w:r>
        <w:rPr>
          <w:rFonts w:asciiTheme="minorHAnsi" w:hAnsiTheme="minorHAnsi" w:cstheme="minorHAnsi"/>
          <w:b/>
          <w:lang w:eastAsia="sv-SE"/>
        </w:rPr>
        <w:t>SITHS-kort</w:t>
      </w:r>
      <w:r w:rsidR="0083652A">
        <w:rPr>
          <w:rFonts w:asciiTheme="minorHAnsi" w:hAnsiTheme="minorHAnsi" w:cstheme="minorHAnsi"/>
          <w:lang w:eastAsia="sv-SE"/>
        </w:rPr>
        <w:t xml:space="preserve"> </w:t>
      </w:r>
    </w:p>
    <w:p w14:paraId="4DEAC43A" w14:textId="07454042" w:rsidR="00473F90" w:rsidRDefault="00473F90" w:rsidP="00473F90">
      <w:pPr>
        <w:pStyle w:val="Numreradlista"/>
        <w:numPr>
          <w:ilvl w:val="2"/>
          <w:numId w:val="2"/>
        </w:numPr>
        <w:rPr>
          <w:lang w:eastAsia="sv-SE"/>
        </w:rPr>
      </w:pPr>
      <w:r>
        <w:rPr>
          <w:lang w:eastAsia="sv-SE"/>
        </w:rPr>
        <w:t>Välj SITHS-certifikat.</w:t>
      </w:r>
    </w:p>
    <w:p w14:paraId="4276CB93" w14:textId="425635BC" w:rsidR="00473F90" w:rsidRDefault="00473F90" w:rsidP="00473F90">
      <w:pPr>
        <w:pStyle w:val="Numreradlista"/>
        <w:numPr>
          <w:ilvl w:val="2"/>
          <w:numId w:val="2"/>
        </w:numPr>
        <w:rPr>
          <w:lang w:eastAsia="sv-SE"/>
        </w:rPr>
      </w:pPr>
      <w:r>
        <w:rPr>
          <w:lang w:eastAsia="sv-SE"/>
        </w:rPr>
        <w:t>Ange pinkod för det valda certifikatet.</w:t>
      </w:r>
    </w:p>
    <w:p w14:paraId="626C8C75" w14:textId="77777777" w:rsidR="00473F90" w:rsidRDefault="00473F90" w:rsidP="00473F90">
      <w:pPr>
        <w:pStyle w:val="Numreradlista"/>
        <w:numPr>
          <w:ilvl w:val="2"/>
          <w:numId w:val="2"/>
        </w:numPr>
        <w:rPr>
          <w:lang w:eastAsia="sv-SE"/>
        </w:rPr>
      </w:pPr>
      <w:r>
        <w:rPr>
          <w:lang w:eastAsia="sv-SE"/>
        </w:rPr>
        <w:t>Välj vilken vårdenhet du vill logga in på.</w:t>
      </w:r>
    </w:p>
    <w:p w14:paraId="79555E56" w14:textId="77777777" w:rsidR="00473F90" w:rsidRDefault="00473F90" w:rsidP="00473F90">
      <w:pPr>
        <w:pStyle w:val="Numreradlista"/>
        <w:numPr>
          <w:ilvl w:val="1"/>
          <w:numId w:val="2"/>
        </w:numPr>
        <w:rPr>
          <w:lang w:eastAsia="sv-SE"/>
        </w:rPr>
      </w:pPr>
      <w:r>
        <w:rPr>
          <w:rFonts w:asciiTheme="minorHAnsi" w:hAnsiTheme="minorHAnsi" w:cstheme="minorHAnsi"/>
          <w:b/>
          <w:lang w:eastAsia="sv-SE"/>
        </w:rPr>
        <w:t>E-legitimation</w:t>
      </w:r>
      <w:r w:rsidR="0083652A">
        <w:rPr>
          <w:lang w:eastAsia="sv-SE"/>
        </w:rPr>
        <w:t xml:space="preserve"> </w:t>
      </w:r>
    </w:p>
    <w:p w14:paraId="5B10F06B" w14:textId="77777777" w:rsidR="006872CE" w:rsidRDefault="0083652A" w:rsidP="00473F90">
      <w:pPr>
        <w:pStyle w:val="Numreradlista"/>
        <w:numPr>
          <w:ilvl w:val="2"/>
          <w:numId w:val="2"/>
        </w:numPr>
        <w:rPr>
          <w:lang w:eastAsia="sv-SE"/>
        </w:rPr>
      </w:pPr>
      <w:r>
        <w:rPr>
          <w:lang w:eastAsia="sv-SE"/>
        </w:rPr>
        <w:t>V</w:t>
      </w:r>
      <w:r w:rsidR="00473F90">
        <w:rPr>
          <w:lang w:eastAsia="sv-SE"/>
        </w:rPr>
        <w:t>älj inloggningsmetod</w:t>
      </w:r>
      <w:r>
        <w:rPr>
          <w:lang w:eastAsia="sv-SE"/>
        </w:rPr>
        <w:t xml:space="preserve"> (BankID, mobilt BankID eller Telia)</w:t>
      </w:r>
      <w:r w:rsidR="00473F90">
        <w:rPr>
          <w:lang w:eastAsia="sv-SE"/>
        </w:rPr>
        <w:t>.</w:t>
      </w:r>
    </w:p>
    <w:p w14:paraId="33E4175B" w14:textId="77777777" w:rsidR="0083652A" w:rsidRPr="0083652A" w:rsidRDefault="0083652A" w:rsidP="0083652A">
      <w:pPr>
        <w:pStyle w:val="Numreradlista"/>
        <w:numPr>
          <w:ilvl w:val="2"/>
          <w:numId w:val="2"/>
        </w:numPr>
        <w:rPr>
          <w:lang w:eastAsia="sv-SE"/>
        </w:rPr>
      </w:pPr>
      <w:r>
        <w:rPr>
          <w:lang w:eastAsia="sv-SE"/>
        </w:rPr>
        <w:t>Följ instruktionerna för vald inloggningsmetod.</w:t>
      </w:r>
    </w:p>
    <w:p w14:paraId="5060D9C5" w14:textId="77777777" w:rsidR="00473F90" w:rsidRDefault="00473F90" w:rsidP="00473F90">
      <w:pPr>
        <w:pStyle w:val="Numreradlista"/>
        <w:numPr>
          <w:ilvl w:val="0"/>
          <w:numId w:val="0"/>
        </w:numPr>
        <w:rPr>
          <w:lang w:eastAsia="sv-SE"/>
        </w:rPr>
      </w:pPr>
    </w:p>
    <w:p w14:paraId="2E8F40FF" w14:textId="6C130642" w:rsidR="00473F90" w:rsidRDefault="00D56162" w:rsidP="00473F90">
      <w:pPr>
        <w:pStyle w:val="Numreradlista"/>
        <w:keepNext/>
        <w:numPr>
          <w:ilvl w:val="0"/>
          <w:numId w:val="0"/>
        </w:numPr>
      </w:pPr>
      <w:r>
        <w:rPr>
          <w:noProof/>
          <w:lang w:eastAsia="sv-SE"/>
        </w:rPr>
        <w:drawing>
          <wp:inline distT="0" distB="0" distL="0" distR="0" wp14:anchorId="4B7B1B18" wp14:editId="4031904C">
            <wp:extent cx="5391150" cy="2524125"/>
            <wp:effectExtent l="57150" t="19050" r="57150" b="10477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1150" cy="252412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48BD35BA" w14:textId="7A590C78" w:rsidR="00C83C9C" w:rsidRDefault="00473F90" w:rsidP="00473F90">
      <w:pPr>
        <w:pStyle w:val="Beskrivning"/>
      </w:pPr>
      <w:bookmarkStart w:id="45" w:name="_Ref498504766"/>
      <w:r>
        <w:t xml:space="preserve">Figur </w:t>
      </w:r>
      <w:r w:rsidR="00A70B07">
        <w:rPr>
          <w:noProof/>
        </w:rPr>
        <w:fldChar w:fldCharType="begin"/>
      </w:r>
      <w:r w:rsidR="00A70B07">
        <w:rPr>
          <w:noProof/>
        </w:rPr>
        <w:instrText xml:space="preserve"> SEQ Figur \* ARABIC </w:instrText>
      </w:r>
      <w:r w:rsidR="00A70B07">
        <w:rPr>
          <w:noProof/>
        </w:rPr>
        <w:fldChar w:fldCharType="separate"/>
      </w:r>
      <w:r w:rsidR="00963D74">
        <w:rPr>
          <w:noProof/>
        </w:rPr>
        <w:t>1</w:t>
      </w:r>
      <w:r w:rsidR="00A70B07">
        <w:rPr>
          <w:noProof/>
        </w:rPr>
        <w:fldChar w:fldCharType="end"/>
      </w:r>
      <w:bookmarkEnd w:id="45"/>
      <w:r>
        <w:t>. Startsidan vid inloggning i Webcert.</w:t>
      </w:r>
    </w:p>
    <w:p w14:paraId="3DC91EF0" w14:textId="37D83446" w:rsidR="00C83C9C" w:rsidRDefault="00C83C9C" w:rsidP="00A95821">
      <w:pPr>
        <w:pStyle w:val="Brdtext"/>
      </w:pPr>
    </w:p>
    <w:p w14:paraId="6A2A5B08" w14:textId="4B878DF7" w:rsidR="000112CA" w:rsidRDefault="00063FD7" w:rsidP="000112CA">
      <w:pPr>
        <w:pStyle w:val="Rubrik3Nr"/>
      </w:pPr>
      <w:r>
        <w:lastRenderedPageBreak/>
        <w:t>Möjlighet</w:t>
      </w:r>
      <w:r w:rsidR="00F86C26">
        <w:t>en</w:t>
      </w:r>
      <w:r>
        <w:t xml:space="preserve"> att varna eller blockera användare</w:t>
      </w:r>
    </w:p>
    <w:p w14:paraId="5869F96B" w14:textId="1610CE13" w:rsidR="00A02F1C" w:rsidRDefault="00D37C65" w:rsidP="00063FD7">
      <w:pPr>
        <w:pStyle w:val="Brdtext"/>
      </w:pPr>
      <w:r>
        <w:t>Användare med SITHS</w:t>
      </w:r>
      <w:r w:rsidR="00A07647">
        <w:t>-</w:t>
      </w:r>
      <w:r>
        <w:t xml:space="preserve">kort kan </w:t>
      </w:r>
      <w:r w:rsidR="001873E4">
        <w:t xml:space="preserve">vanligtvis </w:t>
      </w:r>
      <w:r>
        <w:t xml:space="preserve">välja att logga in direkt i fristående Webcert även om de har åtkomst till Webcert via sitt journalsystem. </w:t>
      </w:r>
    </w:p>
    <w:p w14:paraId="06EDC4E7" w14:textId="62020051" w:rsidR="00063FD7" w:rsidRDefault="00063FD7" w:rsidP="00063FD7">
      <w:pPr>
        <w:pStyle w:val="Brdtext"/>
      </w:pPr>
      <w:r>
        <w:t xml:space="preserve">I </w:t>
      </w:r>
      <w:r w:rsidR="006949F9">
        <w:t>vissa fall kan</w:t>
      </w:r>
      <w:r>
        <w:t xml:space="preserve"> ett journalsystem inte ta emot information från Webcert </w:t>
      </w:r>
      <w:r w:rsidR="006949F9">
        <w:t>efter</w:t>
      </w:r>
      <w:r w:rsidR="00AC0288">
        <w:t xml:space="preserve"> att</w:t>
      </w:r>
      <w:r>
        <w:t xml:space="preserve"> intyget skapat</w:t>
      </w:r>
      <w:r w:rsidR="00AC0288">
        <w:t>s</w:t>
      </w:r>
      <w:r>
        <w:t xml:space="preserve"> i fristående Webcert</w:t>
      </w:r>
      <w:r w:rsidR="006E0DCE">
        <w:t>.</w:t>
      </w:r>
      <w:r w:rsidR="00A02F1C">
        <w:t xml:space="preserve"> </w:t>
      </w:r>
      <w:r>
        <w:t>I de fall det sker</w:t>
      </w:r>
      <w:r w:rsidR="00B513AD">
        <w:t xml:space="preserve"> </w:t>
      </w:r>
      <w:r>
        <w:t xml:space="preserve">leder det till att journalsystemet svarar med ett felmeddelande eftersom intyget inte finns i journalsystemet. Därför har </w:t>
      </w:r>
      <w:r w:rsidR="001E5A68">
        <w:t>vårdgivare</w:t>
      </w:r>
      <w:r>
        <w:t xml:space="preserve"> möjligheten att </w:t>
      </w:r>
      <w:r w:rsidR="00B513AD">
        <w:t xml:space="preserve">varna eller </w:t>
      </w:r>
      <w:r>
        <w:t xml:space="preserve">blockera </w:t>
      </w:r>
      <w:r w:rsidR="007124D9">
        <w:t>sina</w:t>
      </w:r>
      <w:r>
        <w:t xml:space="preserve"> användare från att utfärda intyg i fristående Webcert.</w:t>
      </w:r>
    </w:p>
    <w:p w14:paraId="6AA783E5" w14:textId="6D42223F" w:rsidR="00063FD7" w:rsidRPr="00E0303A" w:rsidRDefault="00063FD7" w:rsidP="00B4287B">
      <w:pPr>
        <w:pStyle w:val="Brdtext"/>
        <w:rPr>
          <w:b/>
          <w:bCs/>
        </w:rPr>
      </w:pPr>
      <w:r w:rsidRPr="00E0303A">
        <w:rPr>
          <w:b/>
          <w:bCs/>
        </w:rPr>
        <w:t>Varnad användare</w:t>
      </w:r>
    </w:p>
    <w:p w14:paraId="2F6FAA9C" w14:textId="3808F037" w:rsidR="00B4287B" w:rsidRDefault="00063FD7" w:rsidP="00625545">
      <w:pPr>
        <w:pStyle w:val="Brdtext"/>
      </w:pPr>
      <w:r>
        <w:t>Informationsruta visas vid inloggning till fristående Webcert. Användaren hindras inte från att hantera/skapa intyg.</w:t>
      </w:r>
    </w:p>
    <w:p w14:paraId="1F18019E" w14:textId="7618AB35" w:rsidR="00A6562F" w:rsidRDefault="00A773D5" w:rsidP="00B4287B">
      <w:pPr>
        <w:pStyle w:val="Brdtext"/>
      </w:pPr>
      <w:r>
        <w:rPr>
          <w:noProof/>
        </w:rPr>
        <w:drawing>
          <wp:inline distT="0" distB="0" distL="0" distR="0" wp14:anchorId="7C276156" wp14:editId="73EAA923">
            <wp:extent cx="2349305" cy="1381391"/>
            <wp:effectExtent l="0" t="0" r="0" b="952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73925" cy="1395868"/>
                    </a:xfrm>
                    <a:prstGeom prst="rect">
                      <a:avLst/>
                    </a:prstGeom>
                  </pic:spPr>
                </pic:pic>
              </a:graphicData>
            </a:graphic>
          </wp:inline>
        </w:drawing>
      </w:r>
    </w:p>
    <w:p w14:paraId="4E2486F8" w14:textId="020F46B3" w:rsidR="00063FD7" w:rsidRPr="00A6562F" w:rsidRDefault="00063FD7" w:rsidP="00B4287B">
      <w:pPr>
        <w:pStyle w:val="Brdtext"/>
        <w:rPr>
          <w:b/>
          <w:bCs/>
        </w:rPr>
      </w:pPr>
      <w:r w:rsidRPr="00A6562F">
        <w:rPr>
          <w:b/>
          <w:bCs/>
        </w:rPr>
        <w:t>Blockerad användare</w:t>
      </w:r>
    </w:p>
    <w:p w14:paraId="491D0CAA" w14:textId="415DBC70" w:rsidR="00F86C26" w:rsidRDefault="00063FD7" w:rsidP="00063FD7">
      <w:pPr>
        <w:pStyle w:val="Brdtext"/>
      </w:pPr>
      <w:r>
        <w:t>En blockerad användare varnas inte med informationsruta.</w:t>
      </w:r>
    </w:p>
    <w:p w14:paraId="2DF8756B" w14:textId="06467C65" w:rsidR="00063FD7" w:rsidRDefault="00063FD7" w:rsidP="00063FD7">
      <w:pPr>
        <w:pStyle w:val="Brdtext"/>
      </w:pPr>
      <w:r>
        <w:t xml:space="preserve">Användaren har ingen möjlighet att:  </w:t>
      </w:r>
    </w:p>
    <w:p w14:paraId="0C8809C0" w14:textId="3D50333B" w:rsidR="00063FD7" w:rsidRDefault="00063FD7" w:rsidP="00A6562F">
      <w:pPr>
        <w:pStyle w:val="Punktlista"/>
      </w:pPr>
      <w:r>
        <w:t>Skapa</w:t>
      </w:r>
    </w:p>
    <w:p w14:paraId="1B5A4239" w14:textId="1A29480C" w:rsidR="00063FD7" w:rsidRDefault="00063FD7" w:rsidP="00A6562F">
      <w:pPr>
        <w:pStyle w:val="Punktlista"/>
      </w:pPr>
      <w:r>
        <w:t>Förnya</w:t>
      </w:r>
    </w:p>
    <w:p w14:paraId="74748AC9" w14:textId="77C6C3DF" w:rsidR="00063FD7" w:rsidRDefault="00063FD7" w:rsidP="00A6562F">
      <w:pPr>
        <w:pStyle w:val="Punktlista"/>
      </w:pPr>
      <w:r>
        <w:t>Ersätta</w:t>
      </w:r>
    </w:p>
    <w:p w14:paraId="4E1E0C14" w14:textId="18BD7199" w:rsidR="00063FD7" w:rsidRDefault="00063FD7" w:rsidP="00A6562F">
      <w:pPr>
        <w:pStyle w:val="Punktlista"/>
      </w:pPr>
      <w:r>
        <w:t>Svara med nytt intyg (komplettera)</w:t>
      </w:r>
    </w:p>
    <w:p w14:paraId="40685668" w14:textId="5110DD78" w:rsidR="00063FD7" w:rsidRDefault="00063FD7" w:rsidP="00A6562F">
      <w:pPr>
        <w:pStyle w:val="Punktlista"/>
      </w:pPr>
      <w:r>
        <w:t>Skapa D</w:t>
      </w:r>
      <w:r w:rsidR="00D47973">
        <w:t>ödsorsaksintyg</w:t>
      </w:r>
      <w:r>
        <w:t xml:space="preserve"> från D</w:t>
      </w:r>
      <w:r w:rsidR="00D47973">
        <w:t>ödsbevis</w:t>
      </w:r>
    </w:p>
    <w:p w14:paraId="6F93477C" w14:textId="62C40AA2" w:rsidR="00063FD7" w:rsidRDefault="00063FD7" w:rsidP="00A6562F">
      <w:pPr>
        <w:pStyle w:val="Punktlista"/>
      </w:pPr>
      <w:r>
        <w:t xml:space="preserve">Skapa AG7804 från FK7804 </w:t>
      </w:r>
    </w:p>
    <w:p w14:paraId="3835D6F5" w14:textId="4202F6B0" w:rsidR="00A6562F" w:rsidRDefault="00063FD7" w:rsidP="00E64994">
      <w:pPr>
        <w:pStyle w:val="Punktlista"/>
      </w:pPr>
      <w:r>
        <w:t>Kopiera låst utkast</w:t>
      </w:r>
    </w:p>
    <w:p w14:paraId="761AA207" w14:textId="67BD01E6" w:rsidR="00063FD7" w:rsidRDefault="00063FD7" w:rsidP="00063FD7">
      <w:pPr>
        <w:pStyle w:val="Brdtext"/>
      </w:pPr>
      <w:r>
        <w:t>Användaren har möjlighet att:</w:t>
      </w:r>
    </w:p>
    <w:p w14:paraId="76C6D955" w14:textId="77777777" w:rsidR="00063FD7" w:rsidRDefault="00063FD7" w:rsidP="00A6562F">
      <w:pPr>
        <w:pStyle w:val="Punktlista"/>
      </w:pPr>
      <w:r>
        <w:t>Fortsätta fylla i ett befintligt (tidigare skapat) utkast</w:t>
      </w:r>
    </w:p>
    <w:p w14:paraId="458C7635" w14:textId="77777777" w:rsidR="00063FD7" w:rsidRDefault="00063FD7" w:rsidP="00A6562F">
      <w:pPr>
        <w:pStyle w:val="Punktlista"/>
      </w:pPr>
      <w:r>
        <w:t>Signera ett befintligt (tidigare skapat) utkast</w:t>
      </w:r>
    </w:p>
    <w:p w14:paraId="389FB17C" w14:textId="77777777" w:rsidR="00063FD7" w:rsidRDefault="00063FD7" w:rsidP="00A6562F">
      <w:pPr>
        <w:pStyle w:val="Punktlista"/>
      </w:pPr>
      <w:r>
        <w:t xml:space="preserve">Skicka </w:t>
      </w:r>
    </w:p>
    <w:p w14:paraId="6168C0E8" w14:textId="77777777" w:rsidR="00063FD7" w:rsidRDefault="00063FD7" w:rsidP="00A6562F">
      <w:pPr>
        <w:pStyle w:val="Punktlista"/>
      </w:pPr>
      <w:r>
        <w:t xml:space="preserve">Makulera </w:t>
      </w:r>
    </w:p>
    <w:p w14:paraId="0ABD5C7A" w14:textId="77777777" w:rsidR="00063FD7" w:rsidRDefault="00063FD7" w:rsidP="00A6562F">
      <w:pPr>
        <w:pStyle w:val="Punktlista"/>
      </w:pPr>
      <w:r>
        <w:t>Skriva ut</w:t>
      </w:r>
    </w:p>
    <w:p w14:paraId="1D915FC8" w14:textId="77777777" w:rsidR="00063FD7" w:rsidRDefault="00063FD7" w:rsidP="00A6562F">
      <w:pPr>
        <w:pStyle w:val="Punktlista"/>
      </w:pPr>
      <w:r>
        <w:t>Läsa ärendekommunikation</w:t>
      </w:r>
    </w:p>
    <w:p w14:paraId="7C5A3678" w14:textId="6D143C9E" w:rsidR="000112CA" w:rsidRPr="00752D9A" w:rsidRDefault="00063FD7" w:rsidP="00A6562F">
      <w:pPr>
        <w:pStyle w:val="Punktlista"/>
      </w:pPr>
      <w:r>
        <w:t>Skapa/besvara administrativ fråga</w:t>
      </w:r>
    </w:p>
    <w:p w14:paraId="03CD4487" w14:textId="02D09EB6" w:rsidR="00C83C9C" w:rsidRDefault="00C83C9C">
      <w:pPr>
        <w:pStyle w:val="Rubrik2Nr"/>
      </w:pPr>
      <w:bookmarkStart w:id="46" w:name="_Toc73691514"/>
      <w:r>
        <w:lastRenderedPageBreak/>
        <w:t>Logga ut från Webcert</w:t>
      </w:r>
      <w:bookmarkEnd w:id="46"/>
    </w:p>
    <w:p w14:paraId="18654E96" w14:textId="38787830" w:rsidR="00C83C9C" w:rsidRPr="00752D9A" w:rsidRDefault="00C83C9C" w:rsidP="00A95821">
      <w:r>
        <w:rPr>
          <w:lang w:eastAsia="sv-SE"/>
        </w:rPr>
        <w:t>Logga ut genom att klicka på knappen ”Logga ut” uppe i högra hörnet. Du loggas ut automatiskt om du varit inaktiv i trettio minuter.</w:t>
      </w:r>
    </w:p>
    <w:p w14:paraId="40636A2E" w14:textId="58255F82" w:rsidR="00C83C9C" w:rsidRDefault="00C83C9C" w:rsidP="00C83C9C">
      <w:pPr>
        <w:pStyle w:val="Rubrik2Nr"/>
      </w:pPr>
      <w:bookmarkStart w:id="47" w:name="_Toc73691515"/>
      <w:r>
        <w:t>Byta vårdenhet</w:t>
      </w:r>
      <w:bookmarkEnd w:id="47"/>
    </w:p>
    <w:p w14:paraId="721F3D4B" w14:textId="5AD9CC4A" w:rsidR="004F1F31" w:rsidRDefault="0083652A" w:rsidP="0083652A">
      <w:pPr>
        <w:rPr>
          <w:lang w:eastAsia="sv-SE"/>
        </w:rPr>
      </w:pPr>
      <w:bookmarkStart w:id="48" w:name="_Toc14854799"/>
      <w:bookmarkStart w:id="49" w:name="_Toc14859205"/>
      <w:bookmarkEnd w:id="48"/>
      <w:bookmarkEnd w:id="49"/>
      <w:r>
        <w:rPr>
          <w:lang w:eastAsia="sv-SE"/>
        </w:rPr>
        <w:t>Det går bara att vara inloggad på en vårdenhet åt gången men om du har medarbetaruppdrag på flera vårdenheter kan du byta vårdenhet genom att klicka på</w:t>
      </w:r>
      <w:r w:rsidR="00CC050E">
        <w:rPr>
          <w:lang w:eastAsia="sv-SE"/>
        </w:rPr>
        <w:t xml:space="preserve"> </w:t>
      </w:r>
      <w:r>
        <w:rPr>
          <w:rFonts w:asciiTheme="minorHAnsi" w:hAnsiTheme="minorHAnsi" w:cstheme="minorHAnsi"/>
          <w:b/>
          <w:lang w:eastAsia="sv-SE"/>
        </w:rPr>
        <w:t>Byt vårdenhet</w:t>
      </w:r>
      <w:r>
        <w:rPr>
          <w:lang w:eastAsia="sv-SE"/>
        </w:rPr>
        <w:t xml:space="preserve"> i sidhuvudet.</w:t>
      </w:r>
      <w:r w:rsidR="00CC050E">
        <w:rPr>
          <w:lang w:eastAsia="sv-SE"/>
        </w:rPr>
        <w:t xml:space="preserve"> </w:t>
      </w:r>
      <w:r>
        <w:rPr>
          <w:lang w:eastAsia="sv-SE"/>
        </w:rPr>
        <w:t xml:space="preserve">Välj den enhet du vill byta till i listan, se </w:t>
      </w:r>
      <w:r w:rsidR="009B5ADF">
        <w:rPr>
          <w:lang w:eastAsia="sv-SE"/>
        </w:rPr>
        <w:fldChar w:fldCharType="begin"/>
      </w:r>
      <w:r w:rsidR="009B5ADF">
        <w:rPr>
          <w:lang w:eastAsia="sv-SE"/>
        </w:rPr>
        <w:instrText xml:space="preserve"> REF _Ref498505960 \h </w:instrText>
      </w:r>
      <w:r w:rsidR="009B5ADF">
        <w:rPr>
          <w:lang w:eastAsia="sv-SE"/>
        </w:rPr>
      </w:r>
      <w:r w:rsidR="009B5ADF">
        <w:rPr>
          <w:lang w:eastAsia="sv-SE"/>
        </w:rPr>
        <w:fldChar w:fldCharType="separate"/>
      </w:r>
      <w:r w:rsidR="00963D74">
        <w:t xml:space="preserve">Figur </w:t>
      </w:r>
      <w:r w:rsidR="00963D74">
        <w:rPr>
          <w:noProof/>
        </w:rPr>
        <w:t>2</w:t>
      </w:r>
      <w:r w:rsidR="009B5ADF">
        <w:rPr>
          <w:lang w:eastAsia="sv-SE"/>
        </w:rPr>
        <w:fldChar w:fldCharType="end"/>
      </w:r>
      <w:r w:rsidR="009B5ADF">
        <w:rPr>
          <w:lang w:eastAsia="sv-SE"/>
        </w:rPr>
        <w:t>. Om en vårdenhet har underliggande arbetsplatser visas de när du klickar på plustecknet i vänsterkanten.</w:t>
      </w:r>
      <w:r w:rsidR="00EF1AA6">
        <w:rPr>
          <w:lang w:eastAsia="sv-SE"/>
        </w:rPr>
        <w:t xml:space="preserve"> </w:t>
      </w:r>
    </w:p>
    <w:p w14:paraId="2C37C192" w14:textId="5FFC2578" w:rsidR="0083652A" w:rsidRDefault="00EF1AA6" w:rsidP="0083652A">
      <w:pPr>
        <w:rPr>
          <w:lang w:eastAsia="sv-SE"/>
        </w:rPr>
      </w:pPr>
      <w:r>
        <w:rPr>
          <w:lang w:eastAsia="sv-SE"/>
        </w:rPr>
        <w:t xml:space="preserve">Funktionen </w:t>
      </w:r>
      <w:r w:rsidR="00593E99">
        <w:rPr>
          <w:lang w:eastAsia="sv-SE"/>
        </w:rPr>
        <w:t>finns</w:t>
      </w:r>
      <w:r w:rsidR="004F1F31">
        <w:rPr>
          <w:lang w:eastAsia="sv-SE"/>
        </w:rPr>
        <w:t xml:space="preserve"> endast</w:t>
      </w:r>
      <w:r>
        <w:rPr>
          <w:lang w:eastAsia="sv-SE"/>
        </w:rPr>
        <w:t xml:space="preserve"> om du har tillgång till flera vårdenheter</w:t>
      </w:r>
      <w:r w:rsidR="00EF1041">
        <w:rPr>
          <w:lang w:eastAsia="sv-SE"/>
        </w:rPr>
        <w:t xml:space="preserve"> och loggat in med SITHS-kort</w:t>
      </w:r>
      <w:r>
        <w:rPr>
          <w:lang w:eastAsia="sv-SE"/>
        </w:rPr>
        <w:t xml:space="preserve">. </w:t>
      </w:r>
    </w:p>
    <w:p w14:paraId="7B250D04" w14:textId="09890ED0" w:rsidR="009B5ADF" w:rsidRDefault="00D56162" w:rsidP="009B5ADF">
      <w:pPr>
        <w:keepNext/>
      </w:pPr>
      <w:r>
        <w:rPr>
          <w:noProof/>
          <w:lang w:eastAsia="sv-SE"/>
        </w:rPr>
        <w:drawing>
          <wp:inline distT="0" distB="0" distL="0" distR="0" wp14:anchorId="2EA4A10B" wp14:editId="015FC6EE">
            <wp:extent cx="4991100" cy="2310368"/>
            <wp:effectExtent l="57150" t="19050" r="57150" b="9017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8199" cy="2313654"/>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577147DD" w14:textId="31067F92" w:rsidR="0083652A" w:rsidRDefault="009B5ADF" w:rsidP="009B5ADF">
      <w:pPr>
        <w:pStyle w:val="Beskrivning"/>
      </w:pPr>
      <w:bookmarkStart w:id="50" w:name="_Ref498505960"/>
      <w:r>
        <w:t xml:space="preserve">Figur </w:t>
      </w:r>
      <w:r w:rsidR="00A70B07">
        <w:rPr>
          <w:noProof/>
        </w:rPr>
        <w:fldChar w:fldCharType="begin"/>
      </w:r>
      <w:r w:rsidR="00A70B07">
        <w:rPr>
          <w:noProof/>
        </w:rPr>
        <w:instrText xml:space="preserve"> SEQ Figur \* ARABIC </w:instrText>
      </w:r>
      <w:r w:rsidR="00A70B07">
        <w:rPr>
          <w:noProof/>
        </w:rPr>
        <w:fldChar w:fldCharType="separate"/>
      </w:r>
      <w:r w:rsidR="00963D74">
        <w:rPr>
          <w:noProof/>
        </w:rPr>
        <w:t>2</w:t>
      </w:r>
      <w:r w:rsidR="00A70B07">
        <w:rPr>
          <w:noProof/>
        </w:rPr>
        <w:fldChar w:fldCharType="end"/>
      </w:r>
      <w:bookmarkEnd w:id="50"/>
      <w:r>
        <w:t>. Lista med de vårdenheter du har tillgång till.</w:t>
      </w:r>
    </w:p>
    <w:p w14:paraId="2FDEDB67" w14:textId="034B450A" w:rsidR="009B5ADF" w:rsidRDefault="009B5ADF" w:rsidP="009B5ADF">
      <w:pPr>
        <w:pStyle w:val="Brdtext"/>
      </w:pPr>
      <w:r>
        <w:rPr>
          <w:lang w:eastAsia="sv-SE"/>
        </w:rPr>
        <w:t xml:space="preserve">Notera att </w:t>
      </w:r>
      <w:r w:rsidRPr="00416022">
        <w:t>du alltid loggar in i Webcert på vårdenhetsnivå, så om du vill skriva intyg för en viss arbetsplats måste du byta till den arbetsplatsen</w:t>
      </w:r>
      <w:r>
        <w:t xml:space="preserve">. </w:t>
      </w:r>
    </w:p>
    <w:p w14:paraId="79A451BE" w14:textId="383F2EC1" w:rsidR="000F3902" w:rsidRDefault="000F3902">
      <w:r>
        <w:br w:type="page"/>
      </w:r>
    </w:p>
    <w:p w14:paraId="1393CA66" w14:textId="77777777" w:rsidR="009B5ADF" w:rsidRDefault="009B5ADF" w:rsidP="009B5ADF">
      <w:pPr>
        <w:pStyle w:val="Rubrik1Nr"/>
      </w:pPr>
      <w:bookmarkStart w:id="51" w:name="_Toc14854801"/>
      <w:bookmarkStart w:id="52" w:name="_Toc14859207"/>
      <w:bookmarkStart w:id="53" w:name="_Toc73691516"/>
      <w:bookmarkEnd w:id="51"/>
      <w:bookmarkEnd w:id="52"/>
      <w:r>
        <w:lastRenderedPageBreak/>
        <w:t>Sidhuvudet och flikarna i Webcert</w:t>
      </w:r>
      <w:bookmarkEnd w:id="53"/>
    </w:p>
    <w:p w14:paraId="27C86593" w14:textId="5A439B44" w:rsidR="009B5ADF" w:rsidRPr="00365766" w:rsidRDefault="009B5ADF" w:rsidP="009B5ADF">
      <w:pPr>
        <w:rPr>
          <w:lang w:eastAsia="sv-SE"/>
        </w:rPr>
      </w:pPr>
      <w:r>
        <w:rPr>
          <w:lang w:eastAsia="sv-SE"/>
        </w:rPr>
        <w:t xml:space="preserve">När </w:t>
      </w:r>
      <w:r w:rsidRPr="00616B92">
        <w:rPr>
          <w:lang w:eastAsia="sv-SE"/>
        </w:rPr>
        <w:t xml:space="preserve">du har loggat in i Webcert visas sidhuvudet samt flikarna </w:t>
      </w:r>
      <w:r w:rsidRPr="00CC3BB8">
        <w:rPr>
          <w:rFonts w:asciiTheme="minorHAnsi" w:hAnsiTheme="minorHAnsi" w:cstheme="minorHAnsi"/>
          <w:b/>
          <w:lang w:eastAsia="sv-SE"/>
        </w:rPr>
        <w:t>Sök/skriv intyg</w:t>
      </w:r>
      <w:r>
        <w:rPr>
          <w:lang w:eastAsia="sv-SE"/>
        </w:rPr>
        <w:t xml:space="preserve">, </w:t>
      </w:r>
      <w:r w:rsidR="00704CFC">
        <w:rPr>
          <w:rFonts w:asciiTheme="minorHAnsi" w:hAnsiTheme="minorHAnsi" w:cstheme="minorHAnsi"/>
          <w:b/>
          <w:lang w:eastAsia="sv-SE"/>
        </w:rPr>
        <w:t>Ej hanterade ärenden</w:t>
      </w:r>
      <w:r w:rsidR="007C7009">
        <w:rPr>
          <w:lang w:eastAsia="sv-SE"/>
        </w:rPr>
        <w:t>,</w:t>
      </w:r>
      <w:r w:rsidRPr="00616B92">
        <w:rPr>
          <w:lang w:eastAsia="sv-SE"/>
        </w:rPr>
        <w:t xml:space="preserve"> </w:t>
      </w:r>
      <w:r w:rsidRPr="00CC3BB8">
        <w:rPr>
          <w:rFonts w:asciiTheme="minorHAnsi" w:hAnsiTheme="minorHAnsi" w:cstheme="minorHAnsi"/>
          <w:b/>
          <w:lang w:eastAsia="sv-SE"/>
        </w:rPr>
        <w:t>Ej signerade utkast</w:t>
      </w:r>
      <w:r w:rsidR="007C7009">
        <w:rPr>
          <w:rFonts w:asciiTheme="minorHAnsi" w:hAnsiTheme="minorHAnsi" w:cstheme="minorHAnsi"/>
          <w:b/>
          <w:lang w:eastAsia="sv-SE"/>
        </w:rPr>
        <w:t xml:space="preserve"> </w:t>
      </w:r>
      <w:r w:rsidR="007C7009" w:rsidRPr="00911F99">
        <w:rPr>
          <w:rFonts w:asciiTheme="minorHAnsi" w:hAnsiTheme="minorHAnsi" w:cstheme="minorHAnsi"/>
          <w:bCs/>
          <w:lang w:eastAsia="sv-SE"/>
        </w:rPr>
        <w:t xml:space="preserve">och </w:t>
      </w:r>
      <w:r w:rsidR="007C7009">
        <w:rPr>
          <w:rFonts w:asciiTheme="minorHAnsi" w:hAnsiTheme="minorHAnsi" w:cstheme="minorHAnsi"/>
          <w:b/>
          <w:lang w:eastAsia="sv-SE"/>
        </w:rPr>
        <w:t>Signerade intyg</w:t>
      </w:r>
      <w:r>
        <w:rPr>
          <w:lang w:eastAsia="sv-SE"/>
        </w:rPr>
        <w:t xml:space="preserve">. Ordningen på flikarna beror på om du är inloggad som läkare eller vårdadministratör, se </w:t>
      </w:r>
      <w:r w:rsidR="00CC050E">
        <w:rPr>
          <w:lang w:eastAsia="sv-SE"/>
        </w:rPr>
        <w:fldChar w:fldCharType="begin"/>
      </w:r>
      <w:r w:rsidR="00CC050E">
        <w:rPr>
          <w:lang w:eastAsia="sv-SE"/>
        </w:rPr>
        <w:instrText xml:space="preserve"> REF _Ref498506454 \h </w:instrText>
      </w:r>
      <w:r w:rsidR="00CC050E">
        <w:rPr>
          <w:lang w:eastAsia="sv-SE"/>
        </w:rPr>
      </w:r>
      <w:r w:rsidR="00CC050E">
        <w:rPr>
          <w:lang w:eastAsia="sv-SE"/>
        </w:rPr>
        <w:fldChar w:fldCharType="separate"/>
      </w:r>
      <w:r w:rsidR="00963D74">
        <w:t xml:space="preserve">Figur </w:t>
      </w:r>
      <w:r w:rsidR="00963D74">
        <w:rPr>
          <w:noProof/>
        </w:rPr>
        <w:t>3</w:t>
      </w:r>
      <w:r w:rsidR="00CC050E">
        <w:rPr>
          <w:lang w:eastAsia="sv-SE"/>
        </w:rPr>
        <w:fldChar w:fldCharType="end"/>
      </w:r>
      <w:r w:rsidR="00D56162">
        <w:rPr>
          <w:lang w:eastAsia="sv-SE"/>
        </w:rPr>
        <w:t>.</w:t>
      </w:r>
      <w:r w:rsidR="00365766">
        <w:rPr>
          <w:lang w:eastAsia="sv-SE"/>
        </w:rPr>
        <w:t xml:space="preserve"> För rollen vårdadministratör visas istället </w:t>
      </w:r>
      <w:r w:rsidR="00704CFC">
        <w:rPr>
          <w:rFonts w:asciiTheme="minorHAnsi" w:hAnsiTheme="minorHAnsi" w:cstheme="minorHAnsi"/>
          <w:b/>
          <w:lang w:eastAsia="sv-SE"/>
        </w:rPr>
        <w:t>Ej hanterade ärenden</w:t>
      </w:r>
      <w:r w:rsidR="00365766">
        <w:rPr>
          <w:rFonts w:asciiTheme="minorHAnsi" w:hAnsiTheme="minorHAnsi" w:cstheme="minorHAnsi"/>
          <w:lang w:eastAsia="sv-SE"/>
        </w:rPr>
        <w:t xml:space="preserve"> </w:t>
      </w:r>
      <w:r w:rsidR="00365766" w:rsidRPr="00C83C9C">
        <w:rPr>
          <w:lang w:eastAsia="sv-SE"/>
        </w:rPr>
        <w:t>som första flik.</w:t>
      </w:r>
    </w:p>
    <w:p w14:paraId="4DED8CEC" w14:textId="0E6DCFB3" w:rsidR="00CC050E" w:rsidRDefault="00FE5533" w:rsidP="00CC050E">
      <w:pPr>
        <w:keepNext/>
      </w:pPr>
      <w:r>
        <w:rPr>
          <w:noProof/>
        </w:rPr>
        <w:drawing>
          <wp:inline distT="0" distB="0" distL="0" distR="0" wp14:anchorId="25C5C724" wp14:editId="2D7275BD">
            <wp:extent cx="5400040" cy="701040"/>
            <wp:effectExtent l="0" t="0" r="0" b="381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701040"/>
                    </a:xfrm>
                    <a:prstGeom prst="rect">
                      <a:avLst/>
                    </a:prstGeom>
                  </pic:spPr>
                </pic:pic>
              </a:graphicData>
            </a:graphic>
          </wp:inline>
        </w:drawing>
      </w:r>
    </w:p>
    <w:p w14:paraId="2D440F61" w14:textId="5D722A63" w:rsidR="009B5ADF" w:rsidRDefault="00CC050E" w:rsidP="00CC050E">
      <w:pPr>
        <w:pStyle w:val="Beskrivning"/>
      </w:pPr>
      <w:bookmarkStart w:id="54" w:name="_Ref498506454"/>
      <w:bookmarkStart w:id="55" w:name="_Ref498506441"/>
      <w:r>
        <w:t xml:space="preserve">Figur </w:t>
      </w:r>
      <w:r w:rsidR="00A70B07">
        <w:rPr>
          <w:noProof/>
        </w:rPr>
        <w:fldChar w:fldCharType="begin"/>
      </w:r>
      <w:r w:rsidR="00A70B07">
        <w:rPr>
          <w:noProof/>
        </w:rPr>
        <w:instrText xml:space="preserve"> SEQ Figur \* ARABIC </w:instrText>
      </w:r>
      <w:r w:rsidR="00A70B07">
        <w:rPr>
          <w:noProof/>
        </w:rPr>
        <w:fldChar w:fldCharType="separate"/>
      </w:r>
      <w:r w:rsidR="00963D74">
        <w:rPr>
          <w:noProof/>
        </w:rPr>
        <w:t>3</w:t>
      </w:r>
      <w:r w:rsidR="00A70B07">
        <w:rPr>
          <w:noProof/>
        </w:rPr>
        <w:fldChar w:fldCharType="end"/>
      </w:r>
      <w:bookmarkEnd w:id="54"/>
      <w:r>
        <w:t>. Sidhuvudet och flikarna för läkare.</w:t>
      </w:r>
      <w:bookmarkEnd w:id="55"/>
    </w:p>
    <w:p w14:paraId="3543EA1E" w14:textId="77777777" w:rsidR="00CC050E" w:rsidRDefault="00CC050E" w:rsidP="00CC050E">
      <w:pPr>
        <w:pStyle w:val="Rubrik2Nr"/>
      </w:pPr>
      <w:bookmarkStart w:id="56" w:name="_Toc73691517"/>
      <w:r>
        <w:t>Sidhuvudet</w:t>
      </w:r>
      <w:bookmarkEnd w:id="56"/>
    </w:p>
    <w:p w14:paraId="0979520D" w14:textId="77777777" w:rsidR="00CC050E" w:rsidRDefault="00CC050E" w:rsidP="00CC050E">
      <w:pPr>
        <w:rPr>
          <w:lang w:eastAsia="sv-SE"/>
        </w:rPr>
      </w:pPr>
      <w:r>
        <w:rPr>
          <w:lang w:eastAsia="sv-SE"/>
        </w:rPr>
        <w:t xml:space="preserve">Sidhuvudet </w:t>
      </w:r>
      <w:r w:rsidRPr="00416022">
        <w:t xml:space="preserve">visas </w:t>
      </w:r>
      <w:r w:rsidR="00593E99">
        <w:t>alltid</w:t>
      </w:r>
      <w:r w:rsidRPr="00416022">
        <w:t xml:space="preserve"> när du är inloggad i Webcert. Där </w:t>
      </w:r>
      <w:r w:rsidRPr="00416022">
        <w:rPr>
          <w:lang w:eastAsia="sv-SE"/>
        </w:rPr>
        <w:t>visas följande information</w:t>
      </w:r>
      <w:r w:rsidR="00593E99">
        <w:rPr>
          <w:lang w:eastAsia="sv-SE"/>
        </w:rPr>
        <w:t>:</w:t>
      </w:r>
    </w:p>
    <w:p w14:paraId="4A3558F3" w14:textId="77777777" w:rsidR="00CC050E" w:rsidRDefault="00593E99" w:rsidP="00CC050E">
      <w:pPr>
        <w:pStyle w:val="Punktlista"/>
        <w:rPr>
          <w:lang w:eastAsia="sv-SE"/>
        </w:rPr>
      </w:pPr>
      <w:r>
        <w:rPr>
          <w:lang w:eastAsia="sv-SE"/>
        </w:rPr>
        <w:t>V</w:t>
      </w:r>
      <w:r w:rsidR="00CC050E">
        <w:rPr>
          <w:lang w:eastAsia="sv-SE"/>
        </w:rPr>
        <w:t>ilken</w:t>
      </w:r>
      <w:r>
        <w:rPr>
          <w:lang w:eastAsia="sv-SE"/>
        </w:rPr>
        <w:t xml:space="preserve"> vårdenhet du är inloggad på.</w:t>
      </w:r>
    </w:p>
    <w:p w14:paraId="7BA251C4" w14:textId="316141CB" w:rsidR="00CC050E" w:rsidRDefault="00593E99" w:rsidP="00CC050E">
      <w:pPr>
        <w:pStyle w:val="Punktlista"/>
        <w:rPr>
          <w:lang w:eastAsia="sv-SE"/>
        </w:rPr>
      </w:pPr>
      <w:r>
        <w:rPr>
          <w:lang w:eastAsia="sv-SE"/>
        </w:rPr>
        <w:t>D</w:t>
      </w:r>
      <w:r w:rsidR="00CC050E">
        <w:rPr>
          <w:lang w:eastAsia="sv-SE"/>
        </w:rPr>
        <w:t>itt namn och användarroll.</w:t>
      </w:r>
    </w:p>
    <w:p w14:paraId="7B25D5D8" w14:textId="6A2AC2C7" w:rsidR="00D56162" w:rsidRDefault="00D56162" w:rsidP="00CC050E">
      <w:pPr>
        <w:pStyle w:val="Punktlista"/>
        <w:rPr>
          <w:lang w:eastAsia="sv-SE"/>
        </w:rPr>
      </w:pPr>
      <w:r>
        <w:rPr>
          <w:lang w:eastAsia="sv-SE"/>
        </w:rPr>
        <w:t xml:space="preserve">Om Webcert, </w:t>
      </w:r>
      <w:r>
        <w:t>här finns information om bland annat de läkarintyg som finns i Webcert och var du kan vända dig för support. Det finns även ett avsnitt med vanliga frågor.</w:t>
      </w:r>
    </w:p>
    <w:p w14:paraId="1D27D733" w14:textId="77777777" w:rsidR="00CC050E" w:rsidRDefault="00CC050E" w:rsidP="00CC050E">
      <w:pPr>
        <w:pStyle w:val="Punktlista"/>
        <w:numPr>
          <w:ilvl w:val="0"/>
          <w:numId w:val="0"/>
        </w:numPr>
        <w:contextualSpacing w:val="0"/>
        <w:rPr>
          <w:lang w:eastAsia="sv-SE"/>
        </w:rPr>
      </w:pPr>
      <w:r>
        <w:rPr>
          <w:lang w:eastAsia="sv-SE"/>
        </w:rPr>
        <w:t>Om du har medarbetaruppdrag på flera vårdenheter visas även</w:t>
      </w:r>
      <w:r w:rsidR="00593E99">
        <w:rPr>
          <w:lang w:eastAsia="sv-SE"/>
        </w:rPr>
        <w:t>:</w:t>
      </w:r>
      <w:r>
        <w:rPr>
          <w:lang w:eastAsia="sv-SE"/>
        </w:rPr>
        <w:t xml:space="preserve"> </w:t>
      </w:r>
    </w:p>
    <w:p w14:paraId="1C7770E8" w14:textId="65353240" w:rsidR="00CC050E" w:rsidRDefault="00593E99" w:rsidP="00CC050E">
      <w:pPr>
        <w:pStyle w:val="Punktlista"/>
        <w:rPr>
          <w:lang w:eastAsia="sv-SE"/>
        </w:rPr>
      </w:pPr>
      <w:r>
        <w:rPr>
          <w:lang w:eastAsia="sv-SE"/>
        </w:rPr>
        <w:t>H</w:t>
      </w:r>
      <w:r w:rsidR="00CC050E">
        <w:rPr>
          <w:lang w:eastAsia="sv-SE"/>
        </w:rPr>
        <w:t xml:space="preserve">ur många ej hanterade </w:t>
      </w:r>
      <w:r w:rsidR="00DE788A">
        <w:rPr>
          <w:lang w:eastAsia="sv-SE"/>
        </w:rPr>
        <w:t>ärenden</w:t>
      </w:r>
      <w:r w:rsidR="00CC050E">
        <w:rPr>
          <w:lang w:eastAsia="sv-SE"/>
        </w:rPr>
        <w:t xml:space="preserve"> som fin</w:t>
      </w:r>
      <w:r>
        <w:rPr>
          <w:lang w:eastAsia="sv-SE"/>
        </w:rPr>
        <w:t>ns på de andra vårdenheterna.</w:t>
      </w:r>
    </w:p>
    <w:p w14:paraId="2D3342A8" w14:textId="77777777" w:rsidR="00CC050E" w:rsidRDefault="00593E99" w:rsidP="00CC050E">
      <w:pPr>
        <w:pStyle w:val="Punktlista"/>
        <w:rPr>
          <w:lang w:eastAsia="sv-SE"/>
        </w:rPr>
      </w:pPr>
      <w:r>
        <w:rPr>
          <w:lang w:eastAsia="sv-SE"/>
        </w:rPr>
        <w:t>K</w:t>
      </w:r>
      <w:r w:rsidR="00CC050E">
        <w:rPr>
          <w:lang w:eastAsia="sv-SE"/>
        </w:rPr>
        <w:t xml:space="preserve">nappen </w:t>
      </w:r>
      <w:r w:rsidR="00CC050E">
        <w:rPr>
          <w:rFonts w:asciiTheme="minorHAnsi" w:hAnsiTheme="minorHAnsi" w:cstheme="minorHAnsi"/>
          <w:b/>
          <w:lang w:eastAsia="sv-SE"/>
        </w:rPr>
        <w:t>Byt vårdenhet</w:t>
      </w:r>
      <w:r w:rsidR="00CC050E">
        <w:rPr>
          <w:lang w:eastAsia="sv-SE"/>
        </w:rPr>
        <w:t>.</w:t>
      </w:r>
    </w:p>
    <w:p w14:paraId="229100B9" w14:textId="77777777" w:rsidR="00CC050E" w:rsidRDefault="00CC050E" w:rsidP="00CC050E">
      <w:pPr>
        <w:pStyle w:val="Punktlista"/>
        <w:numPr>
          <w:ilvl w:val="0"/>
          <w:numId w:val="0"/>
        </w:numPr>
        <w:contextualSpacing w:val="0"/>
        <w:rPr>
          <w:lang w:eastAsia="sv-SE"/>
        </w:rPr>
      </w:pPr>
      <w:r>
        <w:rPr>
          <w:lang w:eastAsia="sv-SE"/>
        </w:rPr>
        <w:t xml:space="preserve">För </w:t>
      </w:r>
      <w:r w:rsidR="00EF1AA6">
        <w:rPr>
          <w:lang w:eastAsia="sv-SE"/>
        </w:rPr>
        <w:t>läkare som loggat in med e-legitimation</w:t>
      </w:r>
      <w:r>
        <w:rPr>
          <w:lang w:eastAsia="sv-SE"/>
        </w:rPr>
        <w:t xml:space="preserve"> visas även</w:t>
      </w:r>
      <w:r w:rsidR="00593E99">
        <w:rPr>
          <w:lang w:eastAsia="sv-SE"/>
        </w:rPr>
        <w:t>:</w:t>
      </w:r>
      <w:r>
        <w:rPr>
          <w:lang w:eastAsia="sv-SE"/>
        </w:rPr>
        <w:t xml:space="preserve"> </w:t>
      </w:r>
    </w:p>
    <w:p w14:paraId="2FD57CF2" w14:textId="2773A198" w:rsidR="00CC050E" w:rsidRDefault="00593E99" w:rsidP="00CC050E">
      <w:pPr>
        <w:pStyle w:val="Punktlista"/>
        <w:rPr>
          <w:lang w:eastAsia="sv-SE"/>
        </w:rPr>
      </w:pPr>
      <w:r>
        <w:rPr>
          <w:lang w:eastAsia="sv-SE"/>
        </w:rPr>
        <w:t>K</w:t>
      </w:r>
      <w:r w:rsidR="00CC050E">
        <w:rPr>
          <w:lang w:eastAsia="sv-SE"/>
        </w:rPr>
        <w:t xml:space="preserve">nappen </w:t>
      </w:r>
      <w:r w:rsidR="00CC050E">
        <w:rPr>
          <w:rFonts w:asciiTheme="minorHAnsi" w:hAnsiTheme="minorHAnsi" w:cstheme="minorHAnsi"/>
          <w:b/>
          <w:lang w:eastAsia="sv-SE"/>
        </w:rPr>
        <w:t>Ändra uppgifter</w:t>
      </w:r>
      <w:r w:rsidR="00CC050E">
        <w:rPr>
          <w:lang w:eastAsia="sv-SE"/>
        </w:rPr>
        <w:t xml:space="preserve"> som tar dig till Min sida där du kan</w:t>
      </w:r>
      <w:r>
        <w:rPr>
          <w:lang w:eastAsia="sv-SE"/>
        </w:rPr>
        <w:t xml:space="preserve"> se</w:t>
      </w:r>
      <w:r w:rsidR="00CC050E">
        <w:rPr>
          <w:lang w:eastAsia="sv-SE"/>
        </w:rPr>
        <w:t xml:space="preserve"> vilka uppgifter du har angett samt göra ändringar.</w:t>
      </w:r>
    </w:p>
    <w:p w14:paraId="1A0AFDFE" w14:textId="1E595EF2" w:rsidR="003B2043" w:rsidRDefault="003B2043">
      <w:pPr>
        <w:rPr>
          <w:lang w:eastAsia="sv-SE"/>
        </w:rPr>
      </w:pPr>
      <w:r>
        <w:rPr>
          <w:lang w:eastAsia="sv-SE"/>
        </w:rPr>
        <w:br w:type="page"/>
      </w:r>
    </w:p>
    <w:p w14:paraId="2C270B2F" w14:textId="77777777" w:rsidR="00CC050E" w:rsidRDefault="00CC050E" w:rsidP="00CC050E">
      <w:pPr>
        <w:pStyle w:val="Rubrik2Nr"/>
      </w:pPr>
      <w:bookmarkStart w:id="57" w:name="_Toc14854804"/>
      <w:bookmarkStart w:id="58" w:name="_Toc14859210"/>
      <w:bookmarkStart w:id="59" w:name="_Toc73691518"/>
      <w:bookmarkEnd w:id="57"/>
      <w:bookmarkEnd w:id="58"/>
      <w:r>
        <w:lastRenderedPageBreak/>
        <w:t>Flikarna</w:t>
      </w:r>
      <w:bookmarkEnd w:id="59"/>
      <w:r>
        <w:t xml:space="preserve"> </w:t>
      </w:r>
    </w:p>
    <w:p w14:paraId="70E4D78C" w14:textId="77777777" w:rsidR="00CC050E" w:rsidRDefault="00CC050E" w:rsidP="00CC050E">
      <w:pPr>
        <w:pStyle w:val="Rubrik3Nr"/>
      </w:pPr>
      <w:r>
        <w:t>Sök/skriv intyg</w:t>
      </w:r>
    </w:p>
    <w:p w14:paraId="162E0F05" w14:textId="77777777" w:rsidR="00CC050E" w:rsidRDefault="00CC050E" w:rsidP="00CC050E">
      <w:r>
        <w:rPr>
          <w:lang w:eastAsia="sv-SE"/>
        </w:rPr>
        <w:t xml:space="preserve">Här kan du ange </w:t>
      </w:r>
      <w:r>
        <w:t>en patients personnummer för att antingen skapa ett nytt intyg eller se en lista patientens befintliga intyg</w:t>
      </w:r>
      <w:r w:rsidR="002F5B20">
        <w:t>, utfärdade på den vårdenhet eller arbetsplats du är inloggad på</w:t>
      </w:r>
      <w:r>
        <w:t>.</w:t>
      </w:r>
    </w:p>
    <w:p w14:paraId="000301B8" w14:textId="44D5A6A1" w:rsidR="00CC050E" w:rsidRDefault="00F04BE5" w:rsidP="00CC050E">
      <w:pPr>
        <w:pStyle w:val="Rubrik3Nr"/>
      </w:pPr>
      <w:r>
        <w:t>Ej hanterade ärenden</w:t>
      </w:r>
    </w:p>
    <w:p w14:paraId="0E65AD97" w14:textId="5E92B6CC" w:rsidR="00CC050E" w:rsidRDefault="00CC050E" w:rsidP="00CC050E">
      <w:r>
        <w:rPr>
          <w:lang w:eastAsia="sv-SE"/>
        </w:rPr>
        <w:t xml:space="preserve">Här </w:t>
      </w:r>
      <w:r>
        <w:t>visas all</w:t>
      </w:r>
      <w:r w:rsidR="00D56162">
        <w:t xml:space="preserve"> ärendekommunikation</w:t>
      </w:r>
      <w:r>
        <w:t xml:space="preserve"> kopplade till intyg som utfärdats på den arbetsplats eller vårdenhet du är inloggad på. Härifrån går det att</w:t>
      </w:r>
      <w:r w:rsidR="00593E99">
        <w:t>:</w:t>
      </w:r>
      <w:r>
        <w:t xml:space="preserve"> </w:t>
      </w:r>
    </w:p>
    <w:p w14:paraId="6DC120BE" w14:textId="77777777" w:rsidR="00CC050E" w:rsidRDefault="00593E99" w:rsidP="00CC050E">
      <w:pPr>
        <w:pStyle w:val="Punktlista"/>
        <w:rPr>
          <w:lang w:eastAsia="sv-SE"/>
        </w:rPr>
      </w:pPr>
      <w:r>
        <w:rPr>
          <w:lang w:eastAsia="sv-SE"/>
        </w:rPr>
        <w:t>S</w:t>
      </w:r>
      <w:r w:rsidR="00CC050E">
        <w:rPr>
          <w:lang w:eastAsia="sv-SE"/>
        </w:rPr>
        <w:t>tälla frågor till Försäkringskassan på intyg som har signerats och skickats till Försäkringskassan</w:t>
      </w:r>
      <w:r>
        <w:rPr>
          <w:lang w:eastAsia="sv-SE"/>
        </w:rPr>
        <w:t>.</w:t>
      </w:r>
    </w:p>
    <w:p w14:paraId="25120B1B" w14:textId="71525407" w:rsidR="00CC050E" w:rsidRDefault="00593E99" w:rsidP="00596177">
      <w:pPr>
        <w:pStyle w:val="Punktlista"/>
        <w:rPr>
          <w:lang w:eastAsia="sv-SE"/>
        </w:rPr>
      </w:pPr>
      <w:r>
        <w:rPr>
          <w:lang w:eastAsia="sv-SE"/>
        </w:rPr>
        <w:t>S</w:t>
      </w:r>
      <w:r w:rsidR="00CC050E">
        <w:rPr>
          <w:lang w:eastAsia="sv-SE"/>
        </w:rPr>
        <w:t>vara på frågor från Försäkringskassan</w:t>
      </w:r>
      <w:r w:rsidR="00596177">
        <w:rPr>
          <w:lang w:eastAsia="sv-SE"/>
        </w:rPr>
        <w:t>.</w:t>
      </w:r>
    </w:p>
    <w:p w14:paraId="7E6E7192" w14:textId="17850952" w:rsidR="00D56162" w:rsidRDefault="00D56162" w:rsidP="00596177">
      <w:pPr>
        <w:pStyle w:val="Punktlista"/>
        <w:rPr>
          <w:lang w:eastAsia="sv-SE"/>
        </w:rPr>
      </w:pPr>
      <w:r>
        <w:rPr>
          <w:lang w:eastAsia="sv-SE"/>
        </w:rPr>
        <w:t>Vidarebefordra ärendekommunikation till andra användare.</w:t>
      </w:r>
    </w:p>
    <w:p w14:paraId="4040C03C" w14:textId="533B9A3A" w:rsidR="00CC050E" w:rsidRDefault="00CC050E" w:rsidP="00CC050E">
      <w:pPr>
        <w:pStyle w:val="Rubrik3Nr"/>
      </w:pPr>
      <w:r>
        <w:t>Ej signerad</w:t>
      </w:r>
      <w:r w:rsidR="00F80BFC">
        <w:t>e</w:t>
      </w:r>
      <w:r>
        <w:t xml:space="preserve"> utkast</w:t>
      </w:r>
    </w:p>
    <w:p w14:paraId="0F1B84D5" w14:textId="3E73B0FC" w:rsidR="00CC050E" w:rsidRDefault="00CC050E" w:rsidP="00CC050E">
      <w:r>
        <w:rPr>
          <w:lang w:eastAsia="sv-SE"/>
        </w:rPr>
        <w:t xml:space="preserve">Här </w:t>
      </w:r>
      <w:r>
        <w:t>visas alla ej signerade intygsutkast som har skapats på den vårdenhet eller arbetsplats du är inloggad på. Härifrån går det att redigera och signera intygsutkasten.</w:t>
      </w:r>
    </w:p>
    <w:p w14:paraId="222D3776" w14:textId="72853DE7" w:rsidR="008F2F7A" w:rsidRDefault="008F2F7A" w:rsidP="008F2F7A">
      <w:pPr>
        <w:pStyle w:val="Rubrik3Nr"/>
      </w:pPr>
      <w:r>
        <w:t>Signerade intyg</w:t>
      </w:r>
    </w:p>
    <w:p w14:paraId="0FCC85DF" w14:textId="64CB6295" w:rsidR="00E851E1" w:rsidRDefault="008F2F7A" w:rsidP="00E851E1">
      <w:r>
        <w:rPr>
          <w:lang w:eastAsia="sv-SE"/>
        </w:rPr>
        <w:t xml:space="preserve">Här </w:t>
      </w:r>
      <w:r>
        <w:t xml:space="preserve">visas </w:t>
      </w:r>
      <w:r w:rsidR="00E851E1">
        <w:t>en lista med signerade intyg 3 månader bakåt i tiden. För varje intyg visas det information om intyg</w:t>
      </w:r>
      <w:r w:rsidR="00EC583E">
        <w:t>styp</w:t>
      </w:r>
      <w:r w:rsidR="00E851E1">
        <w:t>, intygets status</w:t>
      </w:r>
      <w:r w:rsidR="003F60C9">
        <w:t>, signeringsdatum</w:t>
      </w:r>
      <w:r w:rsidR="00E851E1">
        <w:t xml:space="preserve"> samt patientens personnummer. </w:t>
      </w:r>
    </w:p>
    <w:p w14:paraId="775992C7" w14:textId="429A33B4" w:rsidR="008F2F7A" w:rsidRDefault="00E851E1" w:rsidP="00CC050E">
      <w:r>
        <w:t>Om det inte finns några signerade intyg informeras användaren om detta.</w:t>
      </w:r>
    </w:p>
    <w:p w14:paraId="13B4E6E4" w14:textId="573D1CA9" w:rsidR="00CC050E" w:rsidRDefault="00946AA8" w:rsidP="00CC050E">
      <w:pPr>
        <w:pStyle w:val="Rubrik1Nr"/>
      </w:pPr>
      <w:bookmarkStart w:id="60" w:name="_Toc513531014"/>
      <w:bookmarkStart w:id="61" w:name="_Toc73691519"/>
      <w:bookmarkEnd w:id="60"/>
      <w:r>
        <w:t>Skapa och hantera intyg</w:t>
      </w:r>
      <w:bookmarkEnd w:id="61"/>
    </w:p>
    <w:p w14:paraId="5E815F87" w14:textId="510162EC" w:rsidR="00EF1041" w:rsidRPr="00144B37" w:rsidRDefault="00EF1041" w:rsidP="00975F2C">
      <w:r>
        <w:rPr>
          <w:lang w:eastAsia="sv-SE"/>
        </w:rPr>
        <w:t xml:space="preserve">Beroende på inloggningsmetod och roll är olika funktioner tillgängliga, se </w:t>
      </w:r>
      <w:r>
        <w:rPr>
          <w:lang w:eastAsia="sv-SE"/>
        </w:rPr>
        <w:fldChar w:fldCharType="begin"/>
      </w:r>
      <w:r>
        <w:rPr>
          <w:lang w:eastAsia="sv-SE"/>
        </w:rPr>
        <w:instrText xml:space="preserve"> REF _Ref506793053 \h </w:instrText>
      </w:r>
      <w:r>
        <w:rPr>
          <w:lang w:eastAsia="sv-SE"/>
        </w:rPr>
      </w:r>
      <w:r>
        <w:rPr>
          <w:lang w:eastAsia="sv-SE"/>
        </w:rPr>
        <w:fldChar w:fldCharType="separate"/>
      </w:r>
      <w:r w:rsidR="00963D74">
        <w:t xml:space="preserve">Tabell </w:t>
      </w:r>
      <w:r w:rsidR="00963D74">
        <w:rPr>
          <w:noProof/>
        </w:rPr>
        <w:t>3</w:t>
      </w:r>
      <w:r>
        <w:rPr>
          <w:lang w:eastAsia="sv-SE"/>
        </w:rPr>
        <w:fldChar w:fldCharType="end"/>
      </w:r>
      <w:r>
        <w:rPr>
          <w:lang w:eastAsia="sv-SE"/>
        </w:rPr>
        <w:t xml:space="preserve">.  </w:t>
      </w:r>
    </w:p>
    <w:p w14:paraId="1E0A8628" w14:textId="01ADBC47" w:rsidR="00CC050E" w:rsidRDefault="001B1587" w:rsidP="001B1587">
      <w:pPr>
        <w:pStyle w:val="Rubrik2Nr"/>
      </w:pPr>
      <w:bookmarkStart w:id="62" w:name="_Toc73691520"/>
      <w:r>
        <w:t>Intygsutkast</w:t>
      </w:r>
      <w:r w:rsidR="00AA12EE">
        <w:t>, låst intygsutkast</w:t>
      </w:r>
      <w:r>
        <w:t xml:space="preserve"> och signerat intyg</w:t>
      </w:r>
      <w:bookmarkEnd w:id="62"/>
    </w:p>
    <w:p w14:paraId="1F1E0D86" w14:textId="6771BFE3" w:rsidR="009C139E" w:rsidRPr="00DF546F" w:rsidRDefault="009C139E" w:rsidP="009C139E">
      <w:pPr>
        <w:pStyle w:val="Brdtext"/>
      </w:pPr>
      <w:r w:rsidRPr="00DF546F">
        <w:t>I Webcert görs det skillnad på intygsutkast och intyg. Ett intygsutkast är inte signerat och behöver inte innehålla alla uppgifter som är obligatoriska vid signering. Intygsutkast sparas</w:t>
      </w:r>
      <w:r>
        <w:t xml:space="preserve"> automatiskt</w:t>
      </w:r>
      <w:r w:rsidRPr="00DF546F">
        <w:t xml:space="preserve"> i Webcert och går att både redigera och radera vid behov.</w:t>
      </w:r>
    </w:p>
    <w:p w14:paraId="5EF99310" w14:textId="77777777" w:rsidR="009C139E" w:rsidRDefault="009C139E" w:rsidP="009C139E">
      <w:pPr>
        <w:pStyle w:val="Brdtext"/>
      </w:pPr>
      <w:r w:rsidRPr="00DF546F">
        <w:t>När ett intyg har signerats sparas det i Intygstjänsten och görs tillgängligt för patienten i Mina intyg [R</w:t>
      </w:r>
      <w:r>
        <w:t>1</w:t>
      </w:r>
      <w:r w:rsidRPr="00DF546F">
        <w:t>]. Då intyget är signerat är det inte längre möjligt att göra några ändringar i det och det går inte heller att radera. Ett signerat intyg kan endast göras oanvändbart genom makulering.</w:t>
      </w:r>
    </w:p>
    <w:p w14:paraId="4E44291D" w14:textId="31E2D78C" w:rsidR="003E0249" w:rsidRDefault="009C139E" w:rsidP="001B1587">
      <w:r>
        <w:t xml:space="preserve">Ett intygsutkast som inte signerats inom fjorton dagar från den dagen det skapades låses automatiskt. Efter låsningen går det inte längre att redigera eller radera utkastet. Det kan endast </w:t>
      </w:r>
      <w:r>
        <w:lastRenderedPageBreak/>
        <w:t>göras oanvändbart genom makulering. Det går däremot att återanvända informationen i ett låst utkast genom att använda funktionen kopiera.</w:t>
      </w:r>
    </w:p>
    <w:p w14:paraId="6F205F13" w14:textId="578EF525" w:rsidR="001B1587" w:rsidRDefault="001B1587" w:rsidP="001B1587">
      <w:pPr>
        <w:pStyle w:val="Rubrik2Nr"/>
      </w:pPr>
      <w:bookmarkStart w:id="63" w:name="_Toc73691521"/>
      <w:r>
        <w:t>Skapa</w:t>
      </w:r>
      <w:r w:rsidR="00593E99">
        <w:t xml:space="preserve"> och signera</w:t>
      </w:r>
      <w:r>
        <w:t xml:space="preserve"> intyg</w:t>
      </w:r>
      <w:bookmarkEnd w:id="63"/>
    </w:p>
    <w:p w14:paraId="47EC5AAE" w14:textId="624665C5" w:rsidR="001B1587" w:rsidRDefault="00966708" w:rsidP="001B1587">
      <w:r>
        <w:rPr>
          <w:noProof/>
          <w:lang w:eastAsia="sv-SE"/>
        </w:rPr>
        <w:drawing>
          <wp:anchor distT="0" distB="0" distL="114300" distR="114300" simplePos="0" relativeHeight="251668992" behindDoc="1" locked="0" layoutInCell="1" allowOverlap="1" wp14:anchorId="37D50927" wp14:editId="55F6E6CE">
            <wp:simplePos x="0" y="0"/>
            <wp:positionH relativeFrom="margin">
              <wp:align>right</wp:align>
            </wp:positionH>
            <wp:positionV relativeFrom="paragraph">
              <wp:posOffset>257175</wp:posOffset>
            </wp:positionV>
            <wp:extent cx="3506470" cy="1552575"/>
            <wp:effectExtent l="57150" t="19050" r="55880" b="104775"/>
            <wp:wrapTight wrapText="bothSides">
              <wp:wrapPolygon edited="0">
                <wp:start x="-235" y="-265"/>
                <wp:lineTo x="-352" y="0"/>
                <wp:lineTo x="-352" y="22528"/>
                <wp:lineTo x="-235" y="22793"/>
                <wp:lineTo x="21710" y="22793"/>
                <wp:lineTo x="21827" y="21202"/>
                <wp:lineTo x="21827" y="4240"/>
                <wp:lineTo x="21710" y="265"/>
                <wp:lineTo x="21710" y="-265"/>
                <wp:lineTo x="-235" y="-265"/>
              </wp:wrapPolygon>
            </wp:wrapTight>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6470" cy="1552575"/>
                    </a:xfrm>
                    <a:prstGeom prst="rect">
                      <a:avLst/>
                    </a:prstGeom>
                    <a:noFill/>
                    <a:ln>
                      <a:no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B1587">
        <w:rPr>
          <w:lang w:eastAsia="sv-SE"/>
        </w:rPr>
        <w:t xml:space="preserve">För </w:t>
      </w:r>
      <w:r w:rsidR="00777891">
        <w:rPr>
          <w:lang w:eastAsia="sv-SE"/>
        </w:rPr>
        <w:t xml:space="preserve">att skapa </w:t>
      </w:r>
      <w:r w:rsidR="00777891" w:rsidRPr="00416022">
        <w:t>ett nytt intyg, följ stegen nedan.</w:t>
      </w:r>
      <w:r w:rsidR="00777891">
        <w:t xml:space="preserve"> Se även avsnitt </w:t>
      </w:r>
      <w:r w:rsidR="002B7081">
        <w:fldChar w:fldCharType="begin"/>
      </w:r>
      <w:r w:rsidR="002B7081">
        <w:instrText xml:space="preserve"> REF _Ref498686455 \r \h </w:instrText>
      </w:r>
      <w:r w:rsidR="002B7081">
        <w:fldChar w:fldCharType="separate"/>
      </w:r>
      <w:r w:rsidR="00963D74">
        <w:t>6</w:t>
      </w:r>
      <w:r w:rsidR="002B7081">
        <w:fldChar w:fldCharType="end"/>
      </w:r>
      <w:r w:rsidR="00AA065A">
        <w:t xml:space="preserve"> </w:t>
      </w:r>
      <w:r w:rsidR="00777891">
        <w:t xml:space="preserve">som går igenom olika ifyllnadstöd. </w:t>
      </w:r>
    </w:p>
    <w:p w14:paraId="515FABF0" w14:textId="43DFED62" w:rsidR="00777891" w:rsidRDefault="00777891" w:rsidP="00856A9E">
      <w:pPr>
        <w:pStyle w:val="Numreradlista"/>
        <w:numPr>
          <w:ilvl w:val="0"/>
          <w:numId w:val="6"/>
        </w:numPr>
        <w:rPr>
          <w:lang w:eastAsia="sv-SE"/>
        </w:rPr>
      </w:pPr>
      <w:r>
        <w:rPr>
          <w:lang w:eastAsia="sv-SE"/>
        </w:rPr>
        <w:t>Logga in i Webcert.</w:t>
      </w:r>
    </w:p>
    <w:p w14:paraId="783AB3F2" w14:textId="77777777" w:rsidR="00777891" w:rsidRDefault="00777891" w:rsidP="00856A9E">
      <w:pPr>
        <w:pStyle w:val="Numreradlista"/>
        <w:numPr>
          <w:ilvl w:val="0"/>
          <w:numId w:val="6"/>
        </w:numPr>
        <w:rPr>
          <w:rStyle w:val="KnapptextChar"/>
          <w:rFonts w:ascii="Times New Roman" w:hAnsi="Times New Roman"/>
          <w:b w:val="0"/>
          <w:lang w:eastAsia="sv-SE"/>
        </w:rPr>
      </w:pPr>
      <w:r>
        <w:rPr>
          <w:lang w:eastAsia="sv-SE"/>
        </w:rPr>
        <w:t xml:space="preserve">Under fliken </w:t>
      </w:r>
      <w:r w:rsidRPr="00EA22D3">
        <w:rPr>
          <w:rStyle w:val="KnapptextChar"/>
        </w:rPr>
        <w:t>Sök/skriv intyg</w:t>
      </w:r>
      <w:r>
        <w:rPr>
          <w:rStyle w:val="KnapptextChar"/>
          <w:rFonts w:ascii="Times New Roman" w:hAnsi="Times New Roman"/>
          <w:b w:val="0"/>
        </w:rPr>
        <w:t xml:space="preserve">, fyll i patientens personnummer och klicka på </w:t>
      </w:r>
      <w:r>
        <w:rPr>
          <w:rStyle w:val="KnapptextChar"/>
          <w:rFonts w:asciiTheme="minorHAnsi" w:hAnsiTheme="minorHAnsi" w:cstheme="minorHAnsi"/>
        </w:rPr>
        <w:t>Fortsätt</w:t>
      </w:r>
      <w:r>
        <w:rPr>
          <w:rStyle w:val="KnapptextChar"/>
          <w:rFonts w:ascii="Times New Roman" w:hAnsi="Times New Roman"/>
          <w:b w:val="0"/>
        </w:rPr>
        <w:t>.</w:t>
      </w:r>
    </w:p>
    <w:p w14:paraId="7F163B14" w14:textId="37130B1A" w:rsidR="00777891" w:rsidRDefault="00C032ED" w:rsidP="00856A9E">
      <w:pPr>
        <w:pStyle w:val="Numreradlista"/>
        <w:numPr>
          <w:ilvl w:val="0"/>
          <w:numId w:val="6"/>
        </w:numPr>
        <w:rPr>
          <w:rStyle w:val="KnapptextChar"/>
          <w:rFonts w:ascii="Times New Roman" w:hAnsi="Times New Roman"/>
          <w:b w:val="0"/>
          <w:lang w:eastAsia="sv-SE"/>
        </w:rPr>
      </w:pPr>
      <w:r>
        <w:rPr>
          <w:noProof/>
          <w:lang w:eastAsia="sv-SE"/>
        </w:rPr>
        <mc:AlternateContent>
          <mc:Choice Requires="wps">
            <w:drawing>
              <wp:anchor distT="0" distB="0" distL="114300" distR="114300" simplePos="0" relativeHeight="251651584" behindDoc="1" locked="0" layoutInCell="1" allowOverlap="1" wp14:anchorId="27FD2FF6" wp14:editId="31872DF9">
                <wp:simplePos x="0" y="0"/>
                <wp:positionH relativeFrom="column">
                  <wp:posOffset>2396490</wp:posOffset>
                </wp:positionH>
                <wp:positionV relativeFrom="paragraph">
                  <wp:posOffset>477520</wp:posOffset>
                </wp:positionV>
                <wp:extent cx="2505075" cy="635"/>
                <wp:effectExtent l="0" t="0" r="0" b="0"/>
                <wp:wrapTight wrapText="bothSides">
                  <wp:wrapPolygon edited="0">
                    <wp:start x="0" y="0"/>
                    <wp:lineTo x="0" y="21600"/>
                    <wp:lineTo x="21600" y="21600"/>
                    <wp:lineTo x="21600" y="0"/>
                  </wp:wrapPolygon>
                </wp:wrapTight>
                <wp:docPr id="15" name="Textruta 15"/>
                <wp:cNvGraphicFramePr/>
                <a:graphic xmlns:a="http://schemas.openxmlformats.org/drawingml/2006/main">
                  <a:graphicData uri="http://schemas.microsoft.com/office/word/2010/wordprocessingShape">
                    <wps:wsp>
                      <wps:cNvSpPr txBox="1"/>
                      <wps:spPr>
                        <a:xfrm>
                          <a:off x="0" y="0"/>
                          <a:ext cx="2505075" cy="635"/>
                        </a:xfrm>
                        <a:prstGeom prst="rect">
                          <a:avLst/>
                        </a:prstGeom>
                        <a:solidFill>
                          <a:prstClr val="white"/>
                        </a:solidFill>
                        <a:ln>
                          <a:noFill/>
                        </a:ln>
                      </wps:spPr>
                      <wps:txbx>
                        <w:txbxContent>
                          <w:p w14:paraId="1C9416C8" w14:textId="243D43C4" w:rsidR="0088133E" w:rsidRPr="00346D06" w:rsidRDefault="0088133E" w:rsidP="00593E99">
                            <w:pPr>
                              <w:pStyle w:val="Beskrivning"/>
                              <w:rPr>
                                <w:noProof/>
                                <w:szCs w:val="24"/>
                              </w:rPr>
                            </w:pPr>
                            <w:bookmarkStart w:id="64" w:name="_Ref506793892"/>
                            <w:r>
                              <w:t xml:space="preserve">Figur </w:t>
                            </w:r>
                            <w:r>
                              <w:rPr>
                                <w:noProof/>
                              </w:rPr>
                              <w:fldChar w:fldCharType="begin"/>
                            </w:r>
                            <w:r>
                              <w:rPr>
                                <w:noProof/>
                              </w:rPr>
                              <w:instrText xml:space="preserve"> SEQ Figur \* ARABIC </w:instrText>
                            </w:r>
                            <w:r>
                              <w:rPr>
                                <w:noProof/>
                              </w:rPr>
                              <w:fldChar w:fldCharType="separate"/>
                            </w:r>
                            <w:r w:rsidR="00963D74">
                              <w:rPr>
                                <w:noProof/>
                              </w:rPr>
                              <w:t>4</w:t>
                            </w:r>
                            <w:r>
                              <w:rPr>
                                <w:noProof/>
                              </w:rPr>
                              <w:fldChar w:fldCharType="end"/>
                            </w:r>
                            <w:bookmarkEnd w:id="64"/>
                            <w:r>
                              <w:t>. Sök eller skriv intyg för en patient.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7FD2FF6" id="_x0000_t202" coordsize="21600,21600" o:spt="202" path="m,l,21600r21600,l21600,xe">
                <v:stroke joinstyle="miter"/>
                <v:path gradientshapeok="t" o:connecttype="rect"/>
              </v:shapetype>
              <v:shape id="Textruta 15" o:spid="_x0000_s1026" type="#_x0000_t202" style="position:absolute;left:0;text-align:left;margin-left:188.7pt;margin-top:37.6pt;width:197.25pt;height:.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" stroked="f">
                <v:textbox style="mso-fit-shape-to-text:t" inset="0,0,0,0">
                  <w:txbxContent>
                    <w:p w14:paraId="1C9416C8" w14:textId="243D43C4" w:rsidR="0088133E" w:rsidRPr="00346D06" w:rsidRDefault="0088133E" w:rsidP="00593E99">
                      <w:pPr>
                        <w:pStyle w:val="Beskrivning"/>
                        <w:rPr>
                          <w:noProof/>
                          <w:szCs w:val="24"/>
                        </w:rPr>
                      </w:pPr>
                      <w:bookmarkStart w:id="65" w:name="_Ref506793892"/>
                      <w:r>
                        <w:t xml:space="preserve">Figur </w:t>
                      </w:r>
                      <w:r>
                        <w:rPr>
                          <w:noProof/>
                        </w:rPr>
                        <w:fldChar w:fldCharType="begin"/>
                      </w:r>
                      <w:r>
                        <w:rPr>
                          <w:noProof/>
                        </w:rPr>
                        <w:instrText xml:space="preserve"> SEQ Figur \* ARABIC </w:instrText>
                      </w:r>
                      <w:r>
                        <w:rPr>
                          <w:noProof/>
                        </w:rPr>
                        <w:fldChar w:fldCharType="separate"/>
                      </w:r>
                      <w:r w:rsidR="00963D74">
                        <w:rPr>
                          <w:noProof/>
                        </w:rPr>
                        <w:t>4</w:t>
                      </w:r>
                      <w:r>
                        <w:rPr>
                          <w:noProof/>
                        </w:rPr>
                        <w:fldChar w:fldCharType="end"/>
                      </w:r>
                      <w:bookmarkEnd w:id="65"/>
                      <w:r>
                        <w:t>. Sök eller skriv intyg för en patient.</w:t>
                      </w:r>
                    </w:p>
                  </w:txbxContent>
                </v:textbox>
                <w10:wrap type="tight"/>
              </v:shape>
            </w:pict>
          </mc:Fallback>
        </mc:AlternateContent>
      </w:r>
      <w:r w:rsidR="00777891">
        <w:rPr>
          <w:rStyle w:val="KnapptextChar"/>
          <w:rFonts w:ascii="Times New Roman" w:hAnsi="Times New Roman"/>
          <w:b w:val="0"/>
        </w:rPr>
        <w:t xml:space="preserve">Välj typ av intyg och klicka på knappen </w:t>
      </w:r>
      <w:r w:rsidR="00777891">
        <w:rPr>
          <w:rStyle w:val="KnapptextChar"/>
          <w:rFonts w:asciiTheme="minorHAnsi" w:hAnsiTheme="minorHAnsi" w:cstheme="minorHAnsi"/>
        </w:rPr>
        <w:t>Skapa intyg</w:t>
      </w:r>
      <w:r w:rsidR="00777891">
        <w:rPr>
          <w:rStyle w:val="KnapptextChar"/>
          <w:rFonts w:ascii="Times New Roman" w:hAnsi="Times New Roman"/>
          <w:b w:val="0"/>
        </w:rPr>
        <w:t>, se</w:t>
      </w:r>
      <w:r w:rsidR="00593E99">
        <w:rPr>
          <w:rStyle w:val="KnapptextChar"/>
          <w:rFonts w:ascii="Times New Roman" w:hAnsi="Times New Roman"/>
          <w:b w:val="0"/>
        </w:rPr>
        <w:t xml:space="preserve"> </w:t>
      </w:r>
      <w:r w:rsidR="00593E99">
        <w:rPr>
          <w:rStyle w:val="KnapptextChar"/>
          <w:rFonts w:ascii="Times New Roman" w:hAnsi="Times New Roman"/>
          <w:b w:val="0"/>
        </w:rPr>
        <w:fldChar w:fldCharType="begin"/>
      </w:r>
      <w:r w:rsidR="00593E99">
        <w:rPr>
          <w:rStyle w:val="KnapptextChar"/>
          <w:rFonts w:ascii="Times New Roman" w:hAnsi="Times New Roman"/>
          <w:b w:val="0"/>
        </w:rPr>
        <w:instrText xml:space="preserve"> REF _Ref506793892 \h </w:instrText>
      </w:r>
      <w:r w:rsidR="00593E99">
        <w:rPr>
          <w:rStyle w:val="KnapptextChar"/>
          <w:rFonts w:ascii="Times New Roman" w:hAnsi="Times New Roman"/>
          <w:b w:val="0"/>
        </w:rPr>
      </w:r>
      <w:r w:rsidR="00593E99">
        <w:rPr>
          <w:rStyle w:val="KnapptextChar"/>
          <w:rFonts w:ascii="Times New Roman" w:hAnsi="Times New Roman"/>
          <w:b w:val="0"/>
        </w:rPr>
        <w:fldChar w:fldCharType="separate"/>
      </w:r>
      <w:r w:rsidR="00963D74">
        <w:t xml:space="preserve">Figur </w:t>
      </w:r>
      <w:r w:rsidR="00963D74">
        <w:rPr>
          <w:noProof/>
        </w:rPr>
        <w:t>4</w:t>
      </w:r>
      <w:r w:rsidR="00593E99">
        <w:rPr>
          <w:rStyle w:val="KnapptextChar"/>
          <w:rFonts w:ascii="Times New Roman" w:hAnsi="Times New Roman"/>
          <w:b w:val="0"/>
        </w:rPr>
        <w:fldChar w:fldCharType="end"/>
      </w:r>
      <w:r w:rsidR="00777891">
        <w:rPr>
          <w:rStyle w:val="KnapptextChar"/>
          <w:rFonts w:ascii="Times New Roman" w:hAnsi="Times New Roman"/>
          <w:b w:val="0"/>
        </w:rPr>
        <w:t>.</w:t>
      </w:r>
    </w:p>
    <w:p w14:paraId="12E56B53" w14:textId="343A0259" w:rsidR="00777891" w:rsidRDefault="00777891" w:rsidP="00856A9E">
      <w:pPr>
        <w:pStyle w:val="Numreradlista"/>
        <w:numPr>
          <w:ilvl w:val="0"/>
          <w:numId w:val="6"/>
        </w:numPr>
        <w:rPr>
          <w:rStyle w:val="KnapptextChar"/>
          <w:rFonts w:ascii="Times New Roman" w:hAnsi="Times New Roman"/>
          <w:b w:val="0"/>
          <w:lang w:eastAsia="sv-SE"/>
        </w:rPr>
      </w:pPr>
      <w:r>
        <w:rPr>
          <w:rStyle w:val="KnapptextChar"/>
          <w:rFonts w:ascii="Times New Roman" w:hAnsi="Times New Roman"/>
          <w:b w:val="0"/>
        </w:rPr>
        <w:t xml:space="preserve">Fyll i uppgifterna i de fält som visas. </w:t>
      </w:r>
    </w:p>
    <w:p w14:paraId="065308C7" w14:textId="4E19CA9B" w:rsidR="00777891" w:rsidRDefault="00777891" w:rsidP="00856A9E">
      <w:pPr>
        <w:pStyle w:val="Numreradlista"/>
        <w:numPr>
          <w:ilvl w:val="0"/>
          <w:numId w:val="6"/>
        </w:numPr>
        <w:rPr>
          <w:rStyle w:val="KnapptextChar"/>
          <w:rFonts w:ascii="Times New Roman" w:hAnsi="Times New Roman"/>
          <w:b w:val="0"/>
          <w:lang w:eastAsia="sv-SE"/>
        </w:rPr>
      </w:pPr>
      <w:r>
        <w:rPr>
          <w:rStyle w:val="KnapptextChar"/>
          <w:rFonts w:ascii="Times New Roman" w:hAnsi="Times New Roman"/>
          <w:b w:val="0"/>
        </w:rPr>
        <w:t>Avsluta genom att</w:t>
      </w:r>
    </w:p>
    <w:p w14:paraId="3A84618E" w14:textId="280BB735" w:rsidR="00777891" w:rsidRDefault="00777891" w:rsidP="00856A9E">
      <w:pPr>
        <w:pStyle w:val="Numreradlista"/>
        <w:numPr>
          <w:ilvl w:val="1"/>
          <w:numId w:val="6"/>
        </w:numPr>
        <w:rPr>
          <w:rStyle w:val="KnapptextChar"/>
          <w:rFonts w:ascii="Times New Roman" w:hAnsi="Times New Roman"/>
          <w:b w:val="0"/>
          <w:lang w:eastAsia="sv-SE"/>
        </w:rPr>
      </w:pPr>
      <w:r>
        <w:rPr>
          <w:rStyle w:val="KnapptextChar"/>
          <w:rFonts w:ascii="Times New Roman" w:hAnsi="Times New Roman"/>
          <w:b w:val="0"/>
        </w:rPr>
        <w:t>Läkare</w:t>
      </w:r>
      <w:r w:rsidR="00593E99">
        <w:rPr>
          <w:rStyle w:val="KnapptextChar"/>
          <w:rFonts w:ascii="Times New Roman" w:hAnsi="Times New Roman"/>
          <w:b w:val="0"/>
        </w:rPr>
        <w:t>/tandläkare</w:t>
      </w:r>
      <w:r>
        <w:rPr>
          <w:rStyle w:val="KnapptextChar"/>
          <w:rFonts w:ascii="Times New Roman" w:hAnsi="Times New Roman"/>
          <w:b w:val="0"/>
        </w:rPr>
        <w:t xml:space="preserve">: klicka på </w:t>
      </w:r>
      <w:r>
        <w:rPr>
          <w:rStyle w:val="KnapptextChar"/>
          <w:rFonts w:asciiTheme="minorHAnsi" w:hAnsiTheme="minorHAnsi" w:cstheme="minorHAnsi"/>
        </w:rPr>
        <w:t>Signera intyget</w:t>
      </w:r>
      <w:r>
        <w:rPr>
          <w:rStyle w:val="KnapptextChar"/>
          <w:rFonts w:ascii="Times New Roman" w:hAnsi="Times New Roman"/>
          <w:b w:val="0"/>
        </w:rPr>
        <w:t>.</w:t>
      </w:r>
      <w:r w:rsidR="009217EA">
        <w:rPr>
          <w:rStyle w:val="KnapptextChar"/>
          <w:rFonts w:ascii="Times New Roman" w:hAnsi="Times New Roman"/>
          <w:b w:val="0"/>
        </w:rPr>
        <w:t xml:space="preserve"> </w:t>
      </w:r>
      <w:r w:rsidR="009217EA" w:rsidRPr="009217EA">
        <w:rPr>
          <w:rStyle w:val="KnapptextChar"/>
          <w:rFonts w:ascii="Times New Roman" w:hAnsi="Times New Roman"/>
          <w:b w:val="0"/>
        </w:rPr>
        <w:t>OBS! Dödsbevis och Dödsorsaksintyg skickas till intygsmottagare direkt efter signering (Skatteverket respektive Socialstyrelsen).</w:t>
      </w:r>
    </w:p>
    <w:p w14:paraId="039F6553" w14:textId="33EBA747" w:rsidR="00AA065A" w:rsidRDefault="00777891" w:rsidP="00856A9E">
      <w:pPr>
        <w:pStyle w:val="Numreradlista"/>
        <w:numPr>
          <w:ilvl w:val="1"/>
          <w:numId w:val="6"/>
        </w:numPr>
        <w:rPr>
          <w:rStyle w:val="KnapptextChar"/>
          <w:rFonts w:ascii="Times New Roman" w:hAnsi="Times New Roman"/>
          <w:b w:val="0"/>
          <w:lang w:eastAsia="sv-SE"/>
        </w:rPr>
      </w:pPr>
      <w:r>
        <w:rPr>
          <w:rStyle w:val="KnapptextChar"/>
          <w:rFonts w:ascii="Times New Roman" w:hAnsi="Times New Roman"/>
          <w:b w:val="0"/>
        </w:rPr>
        <w:t xml:space="preserve">Vårdadministratör: klicka på </w:t>
      </w:r>
      <w:r>
        <w:rPr>
          <w:rStyle w:val="KnapptextChar"/>
          <w:rFonts w:asciiTheme="minorHAnsi" w:hAnsiTheme="minorHAnsi" w:cstheme="minorHAnsi"/>
        </w:rPr>
        <w:t>Vidarebefordra utkast</w:t>
      </w:r>
      <w:r>
        <w:rPr>
          <w:rStyle w:val="KnapptextChar"/>
          <w:rFonts w:ascii="Times New Roman" w:hAnsi="Times New Roman"/>
          <w:b w:val="0"/>
        </w:rPr>
        <w:t>.</w:t>
      </w:r>
    </w:p>
    <w:p w14:paraId="1069B748" w14:textId="703F5B57" w:rsidR="00537876" w:rsidRDefault="00537876" w:rsidP="00860D17">
      <w:pPr>
        <w:pStyle w:val="Rubrik3Nr"/>
      </w:pPr>
      <w:r>
        <w:t xml:space="preserve">Favoritmarkering av </w:t>
      </w:r>
      <w:r w:rsidR="002B0E89">
        <w:t>intyg</w:t>
      </w:r>
    </w:p>
    <w:p w14:paraId="49A018F5" w14:textId="49592D6C" w:rsidR="002B0E89" w:rsidRPr="000D6685" w:rsidRDefault="002B0E89" w:rsidP="00C83C9C">
      <w:r>
        <w:rPr>
          <w:lang w:eastAsia="sv-SE"/>
        </w:rPr>
        <w:t xml:space="preserve">Det är möjligt att </w:t>
      </w:r>
      <w:r w:rsidR="00BE3017">
        <w:rPr>
          <w:lang w:eastAsia="sv-SE"/>
        </w:rPr>
        <w:t xml:space="preserve">favoritmarkera de intyg som utfärdas mest frekvent. </w:t>
      </w:r>
      <w:r w:rsidR="000A0E09">
        <w:rPr>
          <w:lang w:eastAsia="sv-SE"/>
        </w:rPr>
        <w:t>Markeringen görs genom att klicka i stjärnan för intygstypen i intygslistan</w:t>
      </w:r>
      <w:r w:rsidR="000831F8">
        <w:rPr>
          <w:lang w:eastAsia="sv-SE"/>
        </w:rPr>
        <w:t xml:space="preserve">, se </w:t>
      </w:r>
      <w:r w:rsidR="000831F8">
        <w:rPr>
          <w:lang w:eastAsia="sv-SE"/>
        </w:rPr>
        <w:fldChar w:fldCharType="begin"/>
      </w:r>
      <w:r w:rsidR="000831F8">
        <w:rPr>
          <w:lang w:eastAsia="sv-SE"/>
        </w:rPr>
        <w:instrText xml:space="preserve"> REF _Ref506793892 \h </w:instrText>
      </w:r>
      <w:r w:rsidR="000831F8">
        <w:rPr>
          <w:lang w:eastAsia="sv-SE"/>
        </w:rPr>
      </w:r>
      <w:r w:rsidR="000831F8">
        <w:rPr>
          <w:lang w:eastAsia="sv-SE"/>
        </w:rPr>
        <w:fldChar w:fldCharType="separate"/>
      </w:r>
      <w:r w:rsidR="00963D74">
        <w:t xml:space="preserve">Figur </w:t>
      </w:r>
      <w:r w:rsidR="00963D74">
        <w:rPr>
          <w:noProof/>
        </w:rPr>
        <w:t>4</w:t>
      </w:r>
      <w:r w:rsidR="000831F8">
        <w:rPr>
          <w:lang w:eastAsia="sv-SE"/>
        </w:rPr>
        <w:fldChar w:fldCharType="end"/>
      </w:r>
      <w:r w:rsidR="000831F8">
        <w:rPr>
          <w:lang w:eastAsia="sv-SE"/>
        </w:rPr>
        <w:t xml:space="preserve">. Intygstypen fästs </w:t>
      </w:r>
      <w:r w:rsidR="007D67B8">
        <w:rPr>
          <w:lang w:eastAsia="sv-SE"/>
        </w:rPr>
        <w:t>då överst i listan.</w:t>
      </w:r>
    </w:p>
    <w:p w14:paraId="615075A8" w14:textId="09AB6C63" w:rsidR="00C26E0C" w:rsidRDefault="00C26E0C" w:rsidP="00860D17">
      <w:pPr>
        <w:pStyle w:val="Rubrik3Nr"/>
      </w:pPr>
      <w:r>
        <w:t>Samtidig redigering av intygsutkast</w:t>
      </w:r>
    </w:p>
    <w:p w14:paraId="491ABB04" w14:textId="4345B5BE" w:rsidR="00C26E0C" w:rsidRPr="00860D17" w:rsidRDefault="00C26E0C" w:rsidP="00860D17">
      <w:pPr>
        <w:rPr>
          <w:lang w:eastAsia="sv-SE"/>
        </w:rPr>
      </w:pPr>
      <w:r>
        <w:rPr>
          <w:lang w:eastAsia="sv-SE"/>
        </w:rPr>
        <w:t xml:space="preserve">Ett intygsutkast är inte </w:t>
      </w:r>
      <w:r w:rsidR="00A57A56">
        <w:rPr>
          <w:lang w:eastAsia="sv-SE"/>
        </w:rPr>
        <w:t xml:space="preserve">bundet </w:t>
      </w:r>
      <w:r>
        <w:rPr>
          <w:lang w:eastAsia="sv-SE"/>
        </w:rPr>
        <w:t xml:space="preserve">till den användare som skapade utkastet, utan flera användare kan redigera samma utkast. Vid samtidig redigering av intygsutkast är det den användare som senast öppnade intygsutkastet som har förtur att färdigställa utkastet. Den användare som öppnade intygsutkastet först blir informerad om vilken </w:t>
      </w:r>
      <w:r w:rsidR="00EF10FB">
        <w:rPr>
          <w:lang w:eastAsia="sv-SE"/>
        </w:rPr>
        <w:t xml:space="preserve">användare </w:t>
      </w:r>
      <w:r>
        <w:rPr>
          <w:lang w:eastAsia="sv-SE"/>
        </w:rPr>
        <w:t>som nu har förtur.</w:t>
      </w:r>
    </w:p>
    <w:p w14:paraId="14FEC160" w14:textId="5355EB74" w:rsidR="00AA065A" w:rsidRDefault="00AA065A" w:rsidP="00AA065A">
      <w:pPr>
        <w:pStyle w:val="Rubrik2Nr"/>
      </w:pPr>
      <w:bookmarkStart w:id="66" w:name="_Toc73691522"/>
      <w:r>
        <w:t>Radera intygsutkast</w:t>
      </w:r>
      <w:bookmarkEnd w:id="66"/>
    </w:p>
    <w:p w14:paraId="0C4D3766" w14:textId="7F43232A" w:rsidR="00AA065A" w:rsidRDefault="00AA065A" w:rsidP="00AA065A">
      <w:r>
        <w:rPr>
          <w:lang w:eastAsia="sv-SE"/>
        </w:rPr>
        <w:t xml:space="preserve">Ett </w:t>
      </w:r>
      <w:r w:rsidRPr="00DF546F">
        <w:t xml:space="preserve">intygsutkast </w:t>
      </w:r>
      <w:r>
        <w:t>kan raderas</w:t>
      </w:r>
      <w:r w:rsidRPr="00DF546F">
        <w:t>. Då tas all information om intygsutkastet bort från Webcerts databas. För att radera ett intygsutkast, följ stegen nedan</w:t>
      </w:r>
      <w:r>
        <w:t xml:space="preserve">. </w:t>
      </w:r>
    </w:p>
    <w:p w14:paraId="09530E63" w14:textId="6C514C2D" w:rsidR="00AA065A" w:rsidRDefault="00AA065A" w:rsidP="00856A9E">
      <w:pPr>
        <w:pStyle w:val="Numreradlista"/>
        <w:numPr>
          <w:ilvl w:val="0"/>
          <w:numId w:val="7"/>
        </w:numPr>
        <w:rPr>
          <w:lang w:eastAsia="sv-SE"/>
        </w:rPr>
      </w:pPr>
      <w:r>
        <w:rPr>
          <w:lang w:eastAsia="sv-SE"/>
        </w:rPr>
        <w:t>Logga in i Webcert.</w:t>
      </w:r>
    </w:p>
    <w:p w14:paraId="525BA6A2" w14:textId="77B62205" w:rsidR="00AA065A" w:rsidRDefault="00C26E0C" w:rsidP="00856A9E">
      <w:pPr>
        <w:pStyle w:val="Numreradlista"/>
        <w:numPr>
          <w:ilvl w:val="0"/>
          <w:numId w:val="7"/>
        </w:numPr>
        <w:rPr>
          <w:rStyle w:val="KnapptextChar"/>
          <w:rFonts w:ascii="Times New Roman" w:hAnsi="Times New Roman"/>
          <w:b w:val="0"/>
          <w:lang w:eastAsia="sv-SE"/>
        </w:rPr>
      </w:pPr>
      <w:r>
        <w:rPr>
          <w:noProof/>
          <w:lang w:eastAsia="sv-SE"/>
        </w:rPr>
        <w:lastRenderedPageBreak/>
        <w:drawing>
          <wp:anchor distT="0" distB="0" distL="114300" distR="114300" simplePos="0" relativeHeight="251657728" behindDoc="1" locked="0" layoutInCell="1" allowOverlap="1" wp14:anchorId="59E47D2C" wp14:editId="62464F20">
            <wp:simplePos x="0" y="0"/>
            <wp:positionH relativeFrom="margin">
              <wp:align>right</wp:align>
            </wp:positionH>
            <wp:positionV relativeFrom="paragraph">
              <wp:posOffset>74295</wp:posOffset>
            </wp:positionV>
            <wp:extent cx="1495425" cy="285750"/>
            <wp:effectExtent l="57150" t="19050" r="66675" b="95250"/>
            <wp:wrapTight wrapText="bothSides">
              <wp:wrapPolygon edited="0">
                <wp:start x="-550" y="-1440"/>
                <wp:lineTo x="-825" y="0"/>
                <wp:lineTo x="-825" y="23040"/>
                <wp:lineTo x="-550" y="27360"/>
                <wp:lineTo x="22013" y="27360"/>
                <wp:lineTo x="22288" y="23040"/>
                <wp:lineTo x="22013" y="1440"/>
                <wp:lineTo x="22013" y="-1440"/>
                <wp:lineTo x="-550" y="-1440"/>
              </wp:wrapPolygon>
            </wp:wrapTight>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5425" cy="285750"/>
                    </a:xfrm>
                    <a:prstGeom prst="rect">
                      <a:avLst/>
                    </a:prstGeom>
                    <a:noFill/>
                    <a:ln>
                      <a:noFill/>
                    </a:ln>
                    <a:effectLst>
                      <a:outerShdw blurRad="50800" dist="38100" dir="5400000" algn="t" rotWithShape="0">
                        <a:prstClr val="black">
                          <a:alpha val="40000"/>
                        </a:prstClr>
                      </a:outerShdw>
                    </a:effectLst>
                  </pic:spPr>
                </pic:pic>
              </a:graphicData>
            </a:graphic>
          </wp:anchor>
        </w:drawing>
      </w:r>
      <w:r w:rsidR="00AA065A">
        <w:rPr>
          <w:lang w:eastAsia="sv-SE"/>
        </w:rPr>
        <w:t xml:space="preserve">Sök </w:t>
      </w:r>
      <w:r w:rsidR="00AA065A">
        <w:t xml:space="preserve">fram intygsutkastet under fliken </w:t>
      </w:r>
      <w:r w:rsidR="00AA065A" w:rsidRPr="00367E56">
        <w:rPr>
          <w:rStyle w:val="KnapptextChar"/>
        </w:rPr>
        <w:t>Sök/skriv intyg</w:t>
      </w:r>
      <w:r w:rsidR="00AA065A">
        <w:t xml:space="preserve"> eller under fliken </w:t>
      </w:r>
      <w:r w:rsidR="00AA065A" w:rsidRPr="00367E56">
        <w:rPr>
          <w:rStyle w:val="KnapptextChar"/>
        </w:rPr>
        <w:t>Ej signerade utkast</w:t>
      </w:r>
      <w:r w:rsidR="00AA065A">
        <w:rPr>
          <w:rStyle w:val="KnapptextChar"/>
          <w:rFonts w:ascii="Times New Roman" w:hAnsi="Times New Roman"/>
          <w:b w:val="0"/>
        </w:rPr>
        <w:t>.</w:t>
      </w:r>
    </w:p>
    <w:p w14:paraId="7538B45F" w14:textId="4622748E" w:rsidR="005E44AC" w:rsidRDefault="00C26E0C" w:rsidP="00856A9E">
      <w:pPr>
        <w:pStyle w:val="Numreradlista"/>
        <w:numPr>
          <w:ilvl w:val="0"/>
          <w:numId w:val="7"/>
        </w:numPr>
        <w:rPr>
          <w:rStyle w:val="KnapptextChar"/>
          <w:rFonts w:ascii="Times New Roman" w:hAnsi="Times New Roman"/>
          <w:b w:val="0"/>
          <w:lang w:eastAsia="sv-SE"/>
        </w:rPr>
      </w:pPr>
      <w:r>
        <w:rPr>
          <w:noProof/>
          <w:lang w:eastAsia="sv-SE"/>
        </w:rPr>
        <mc:AlternateContent>
          <mc:Choice Requires="wps">
            <w:drawing>
              <wp:anchor distT="0" distB="0" distL="114300" distR="114300" simplePos="0" relativeHeight="251635200" behindDoc="1" locked="0" layoutInCell="1" allowOverlap="1" wp14:anchorId="72F780BD" wp14:editId="30CD91DB">
                <wp:simplePos x="0" y="0"/>
                <wp:positionH relativeFrom="margin">
                  <wp:align>right</wp:align>
                </wp:positionH>
                <wp:positionV relativeFrom="paragraph">
                  <wp:posOffset>60325</wp:posOffset>
                </wp:positionV>
                <wp:extent cx="1581150" cy="200025"/>
                <wp:effectExtent l="0" t="0" r="0" b="9525"/>
                <wp:wrapTight wrapText="bothSides">
                  <wp:wrapPolygon edited="0">
                    <wp:start x="0" y="0"/>
                    <wp:lineTo x="0" y="20571"/>
                    <wp:lineTo x="21340" y="20571"/>
                    <wp:lineTo x="21340" y="0"/>
                    <wp:lineTo x="0" y="0"/>
                  </wp:wrapPolygon>
                </wp:wrapTight>
                <wp:docPr id="4" name="Textruta 4"/>
                <wp:cNvGraphicFramePr/>
                <a:graphic xmlns:a="http://schemas.openxmlformats.org/drawingml/2006/main">
                  <a:graphicData uri="http://schemas.microsoft.com/office/word/2010/wordprocessingShape">
                    <wps:wsp>
                      <wps:cNvSpPr txBox="1"/>
                      <wps:spPr>
                        <a:xfrm>
                          <a:off x="0" y="0"/>
                          <a:ext cx="1581150" cy="200025"/>
                        </a:xfrm>
                        <a:prstGeom prst="rect">
                          <a:avLst/>
                        </a:prstGeom>
                        <a:solidFill>
                          <a:prstClr val="white"/>
                        </a:solidFill>
                        <a:ln>
                          <a:noFill/>
                        </a:ln>
                      </wps:spPr>
                      <wps:txbx>
                        <w:txbxContent>
                          <w:p w14:paraId="7948B445" w14:textId="02DD9D42" w:rsidR="0088133E" w:rsidRPr="001B5E73" w:rsidRDefault="0088133E" w:rsidP="00AA065A">
                            <w:pPr>
                              <w:pStyle w:val="Beskrivning"/>
                              <w:rPr>
                                <w:noProof/>
                                <w:szCs w:val="24"/>
                              </w:rPr>
                            </w:pPr>
                            <w:bookmarkStart w:id="67" w:name="_Ref498524840"/>
                            <w:r>
                              <w:t xml:space="preserve">Figur </w:t>
                            </w:r>
                            <w:r>
                              <w:rPr>
                                <w:noProof/>
                              </w:rPr>
                              <w:fldChar w:fldCharType="begin"/>
                            </w:r>
                            <w:r>
                              <w:rPr>
                                <w:noProof/>
                              </w:rPr>
                              <w:instrText xml:space="preserve"> SEQ Figur \* ARABIC </w:instrText>
                            </w:r>
                            <w:r>
                              <w:rPr>
                                <w:noProof/>
                              </w:rPr>
                              <w:fldChar w:fldCharType="separate"/>
                            </w:r>
                            <w:r w:rsidR="00963D74">
                              <w:rPr>
                                <w:noProof/>
                              </w:rPr>
                              <w:t>5</w:t>
                            </w:r>
                            <w:r>
                              <w:rPr>
                                <w:noProof/>
                              </w:rPr>
                              <w:fldChar w:fldCharType="end"/>
                            </w:r>
                            <w:bookmarkEnd w:id="67"/>
                            <w:r>
                              <w:t>. Radera intygsutkast.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780BD" id="Textruta 4" o:spid="_x0000_s1027" type="#_x0000_t202" style="position:absolute;left:0;text-align:left;margin-left:73.3pt;margin-top:4.75pt;width:124.5pt;height:15.75pt;z-index:-25168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" stroked="f">
                <v:textbox inset="0,0,0,0">
                  <w:txbxContent>
                    <w:p w14:paraId="7948B445" w14:textId="02DD9D42" w:rsidR="0088133E" w:rsidRPr="001B5E73" w:rsidRDefault="0088133E" w:rsidP="00AA065A">
                      <w:pPr>
                        <w:pStyle w:val="Beskrivning"/>
                        <w:rPr>
                          <w:noProof/>
                          <w:szCs w:val="24"/>
                        </w:rPr>
                      </w:pPr>
                      <w:bookmarkStart w:id="68" w:name="_Ref498524840"/>
                      <w:r>
                        <w:t xml:space="preserve">Figur </w:t>
                      </w:r>
                      <w:r>
                        <w:rPr>
                          <w:noProof/>
                        </w:rPr>
                        <w:fldChar w:fldCharType="begin"/>
                      </w:r>
                      <w:r>
                        <w:rPr>
                          <w:noProof/>
                        </w:rPr>
                        <w:instrText xml:space="preserve"> SEQ Figur \* ARABIC </w:instrText>
                      </w:r>
                      <w:r>
                        <w:rPr>
                          <w:noProof/>
                        </w:rPr>
                        <w:fldChar w:fldCharType="separate"/>
                      </w:r>
                      <w:r w:rsidR="00963D74">
                        <w:rPr>
                          <w:noProof/>
                        </w:rPr>
                        <w:t>5</w:t>
                      </w:r>
                      <w:r>
                        <w:rPr>
                          <w:noProof/>
                        </w:rPr>
                        <w:fldChar w:fldCharType="end"/>
                      </w:r>
                      <w:bookmarkEnd w:id="68"/>
                      <w:r>
                        <w:t>. Radera intygsutkast.</w:t>
                      </w:r>
                    </w:p>
                  </w:txbxContent>
                </v:textbox>
                <w10:wrap type="tight" anchorx="margin"/>
              </v:shape>
            </w:pict>
          </mc:Fallback>
        </mc:AlternateContent>
      </w:r>
      <w:r w:rsidR="005E44AC">
        <w:rPr>
          <w:rStyle w:val="KnapptextChar"/>
          <w:rFonts w:ascii="Times New Roman" w:hAnsi="Times New Roman"/>
          <w:b w:val="0"/>
        </w:rPr>
        <w:t xml:space="preserve">Klicka </w:t>
      </w:r>
      <w:r w:rsidR="005E44AC">
        <w:rPr>
          <w:lang w:eastAsia="sv-SE"/>
        </w:rPr>
        <w:t xml:space="preserve">på knappen </w:t>
      </w:r>
      <w:r w:rsidR="00B12A95">
        <w:rPr>
          <w:rStyle w:val="KnapptextChar"/>
        </w:rPr>
        <w:t>Öppna</w:t>
      </w:r>
      <w:r w:rsidR="00B12A95">
        <w:t xml:space="preserve"> </w:t>
      </w:r>
      <w:r w:rsidR="005E44AC">
        <w:t xml:space="preserve">vid det intyg du vill </w:t>
      </w:r>
      <w:r w:rsidR="002473C9">
        <w:t>radera</w:t>
      </w:r>
      <w:r w:rsidR="005E44AC">
        <w:t>.</w:t>
      </w:r>
    </w:p>
    <w:p w14:paraId="1B6CA3B7" w14:textId="54138381" w:rsidR="005E44AC" w:rsidRDefault="00AA065A" w:rsidP="00856A9E">
      <w:pPr>
        <w:pStyle w:val="Numreradlista"/>
        <w:numPr>
          <w:ilvl w:val="0"/>
          <w:numId w:val="7"/>
        </w:numPr>
        <w:rPr>
          <w:rStyle w:val="KnapptextChar"/>
          <w:rFonts w:ascii="Times New Roman" w:hAnsi="Times New Roman"/>
          <w:b w:val="0"/>
          <w:lang w:eastAsia="sv-SE"/>
        </w:rPr>
      </w:pPr>
      <w:r>
        <w:rPr>
          <w:rStyle w:val="KnapptextChar"/>
          <w:rFonts w:ascii="Times New Roman" w:hAnsi="Times New Roman"/>
          <w:b w:val="0"/>
        </w:rPr>
        <w:t>Klicka på</w:t>
      </w:r>
      <w:r w:rsidR="00C26E0C">
        <w:rPr>
          <w:rStyle w:val="KnapptextChar"/>
          <w:rFonts w:ascii="Times New Roman" w:hAnsi="Times New Roman"/>
        </w:rPr>
        <w:t xml:space="preserve"> </w:t>
      </w:r>
      <w:r w:rsidR="00C26E0C">
        <w:rPr>
          <w:rStyle w:val="KnapptextChar"/>
          <w:rFonts w:asciiTheme="minorHAnsi" w:hAnsiTheme="minorHAnsi" w:cstheme="minorHAnsi"/>
        </w:rPr>
        <w:t>Radera</w:t>
      </w:r>
      <w:r w:rsidRPr="00860D17">
        <w:rPr>
          <w:rStyle w:val="KnapptextChar"/>
          <w:rFonts w:ascii="Times New Roman" w:hAnsi="Times New Roman"/>
        </w:rPr>
        <w:t>,</w:t>
      </w:r>
      <w:r>
        <w:rPr>
          <w:rStyle w:val="KnapptextChar"/>
          <w:rFonts w:ascii="Times New Roman" w:hAnsi="Times New Roman"/>
          <w:b w:val="0"/>
        </w:rPr>
        <w:t xml:space="preserve"> se </w:t>
      </w:r>
      <w:r w:rsidR="005E44AC">
        <w:rPr>
          <w:rStyle w:val="KnapptextChar"/>
          <w:rFonts w:ascii="Times New Roman" w:hAnsi="Times New Roman"/>
          <w:b w:val="0"/>
        </w:rPr>
        <w:fldChar w:fldCharType="begin"/>
      </w:r>
      <w:r w:rsidR="005E44AC">
        <w:rPr>
          <w:rStyle w:val="KnapptextChar"/>
          <w:rFonts w:ascii="Times New Roman" w:hAnsi="Times New Roman"/>
          <w:b w:val="0"/>
        </w:rPr>
        <w:instrText xml:space="preserve"> REF _Ref498524840 \h </w:instrText>
      </w:r>
      <w:r w:rsidR="005E44AC">
        <w:rPr>
          <w:rStyle w:val="KnapptextChar"/>
          <w:rFonts w:ascii="Times New Roman" w:hAnsi="Times New Roman"/>
          <w:b w:val="0"/>
        </w:rPr>
      </w:r>
      <w:r w:rsidR="005E44AC">
        <w:rPr>
          <w:rStyle w:val="KnapptextChar"/>
          <w:rFonts w:ascii="Times New Roman" w:hAnsi="Times New Roman"/>
          <w:b w:val="0"/>
        </w:rPr>
        <w:fldChar w:fldCharType="separate"/>
      </w:r>
      <w:r w:rsidR="00963D74">
        <w:t xml:space="preserve">Figur </w:t>
      </w:r>
      <w:r w:rsidR="00963D74">
        <w:rPr>
          <w:noProof/>
        </w:rPr>
        <w:t>5</w:t>
      </w:r>
      <w:r w:rsidR="005E44AC">
        <w:rPr>
          <w:rStyle w:val="KnapptextChar"/>
          <w:rFonts w:ascii="Times New Roman" w:hAnsi="Times New Roman"/>
          <w:b w:val="0"/>
        </w:rPr>
        <w:fldChar w:fldCharType="end"/>
      </w:r>
      <w:r w:rsidR="005E44AC">
        <w:rPr>
          <w:rStyle w:val="KnapptextChar"/>
          <w:rFonts w:ascii="Times New Roman" w:hAnsi="Times New Roman"/>
          <w:b w:val="0"/>
        </w:rPr>
        <w:t>.</w:t>
      </w:r>
    </w:p>
    <w:p w14:paraId="31D1590E" w14:textId="77777777" w:rsidR="00454004" w:rsidRDefault="00454004" w:rsidP="00454004">
      <w:pPr>
        <w:pStyle w:val="Rubrik2Nr"/>
      </w:pPr>
      <w:bookmarkStart w:id="69" w:name="_Toc73691523"/>
      <w:r>
        <w:t>Vidarebefordra intygsutkast</w:t>
      </w:r>
      <w:bookmarkEnd w:id="69"/>
    </w:p>
    <w:p w14:paraId="39E3492D" w14:textId="77777777" w:rsidR="00454004" w:rsidRDefault="00454004" w:rsidP="00454004">
      <w:pPr>
        <w:rPr>
          <w:lang w:eastAsia="sv-SE"/>
        </w:rPr>
      </w:pPr>
      <w:r>
        <w:rPr>
          <w:lang w:eastAsia="sv-SE"/>
        </w:rPr>
        <w:t>Denna funktion kan användas av vårdadministratörer</w:t>
      </w:r>
      <w:r w:rsidR="007757CC">
        <w:rPr>
          <w:lang w:eastAsia="sv-SE"/>
        </w:rPr>
        <w:t xml:space="preserve"> eller läkare när de</w:t>
      </w:r>
      <w:r>
        <w:rPr>
          <w:lang w:eastAsia="sv-SE"/>
        </w:rPr>
        <w:t xml:space="preserve"> fyllt i ett intygsutkast och vill att be</w:t>
      </w:r>
      <w:r w:rsidR="000A0A5F">
        <w:rPr>
          <w:lang w:eastAsia="sv-SE"/>
        </w:rPr>
        <w:t>rörd läkare ska signera intyget.</w:t>
      </w:r>
      <w:r w:rsidR="007757CC">
        <w:rPr>
          <w:lang w:eastAsia="sv-SE"/>
        </w:rPr>
        <w:t xml:space="preserve"> Läkare kan endast vidarebefordra intygsutkast från tabellen under fliken </w:t>
      </w:r>
      <w:r w:rsidR="007757CC" w:rsidRPr="00367E56">
        <w:rPr>
          <w:rStyle w:val="KnapptextChar"/>
        </w:rPr>
        <w:t>Sök/skriv intyg</w:t>
      </w:r>
      <w:r w:rsidR="007757CC">
        <w:rPr>
          <w:lang w:eastAsia="sv-SE"/>
        </w:rPr>
        <w:t>. Vårdadministratörer kan även vidarebefordra via en knapp längst ned i intyget. För att vidarebefordra ett intygsutkast, följ stegen nedan.</w:t>
      </w:r>
    </w:p>
    <w:p w14:paraId="5F7B1C10" w14:textId="77777777" w:rsidR="007757CC" w:rsidRDefault="007757CC" w:rsidP="00856A9E">
      <w:pPr>
        <w:pStyle w:val="Numreradlista"/>
        <w:numPr>
          <w:ilvl w:val="0"/>
          <w:numId w:val="28"/>
        </w:numPr>
        <w:rPr>
          <w:lang w:eastAsia="sv-SE"/>
        </w:rPr>
      </w:pPr>
      <w:r>
        <w:rPr>
          <w:lang w:eastAsia="sv-SE"/>
        </w:rPr>
        <w:t>Logga in i Webcert.</w:t>
      </w:r>
    </w:p>
    <w:p w14:paraId="10F06E0D" w14:textId="77777777" w:rsidR="007757CC" w:rsidRDefault="007757CC" w:rsidP="00856A9E">
      <w:pPr>
        <w:pStyle w:val="Numreradlista"/>
        <w:numPr>
          <w:ilvl w:val="0"/>
          <w:numId w:val="28"/>
        </w:numPr>
        <w:rPr>
          <w:rStyle w:val="KnapptextChar"/>
          <w:rFonts w:ascii="Times New Roman" w:hAnsi="Times New Roman"/>
          <w:b w:val="0"/>
          <w:lang w:eastAsia="sv-SE"/>
        </w:rPr>
      </w:pPr>
      <w:r>
        <w:rPr>
          <w:lang w:eastAsia="sv-SE"/>
        </w:rPr>
        <w:t xml:space="preserve">Sök </w:t>
      </w:r>
      <w:r w:rsidR="003978F7">
        <w:t xml:space="preserve">fram </w:t>
      </w:r>
      <w:r>
        <w:t xml:space="preserve">utkastet under fliken </w:t>
      </w:r>
      <w:r w:rsidRPr="00367E56">
        <w:rPr>
          <w:rStyle w:val="KnapptextChar"/>
        </w:rPr>
        <w:t>Sök/skriv intyg</w:t>
      </w:r>
      <w:r>
        <w:t xml:space="preserve"> eller under fliken </w:t>
      </w:r>
      <w:r w:rsidRPr="00367E56">
        <w:rPr>
          <w:rStyle w:val="KnapptextChar"/>
        </w:rPr>
        <w:t>Ej signerade utkast</w:t>
      </w:r>
      <w:r>
        <w:rPr>
          <w:rStyle w:val="KnapptextChar"/>
          <w:rFonts w:ascii="Times New Roman" w:hAnsi="Times New Roman"/>
          <w:b w:val="0"/>
        </w:rPr>
        <w:t>.</w:t>
      </w:r>
    </w:p>
    <w:p w14:paraId="72BAB333" w14:textId="77777777" w:rsidR="007757CC" w:rsidRDefault="00FF4B4A" w:rsidP="00856A9E">
      <w:pPr>
        <w:pStyle w:val="Numreradlista"/>
        <w:numPr>
          <w:ilvl w:val="0"/>
          <w:numId w:val="28"/>
        </w:numPr>
        <w:rPr>
          <w:rStyle w:val="KnapptextChar"/>
          <w:rFonts w:ascii="Times New Roman" w:hAnsi="Times New Roman"/>
          <w:b w:val="0"/>
          <w:lang w:eastAsia="sv-SE"/>
        </w:rPr>
      </w:pPr>
      <w:r>
        <w:rPr>
          <w:rStyle w:val="KnapptextChar"/>
          <w:rFonts w:ascii="Times New Roman" w:hAnsi="Times New Roman"/>
          <w:b w:val="0"/>
        </w:rPr>
        <w:t>I tabellen, k</w:t>
      </w:r>
      <w:r w:rsidR="003978F7">
        <w:rPr>
          <w:rStyle w:val="KnapptextChar"/>
          <w:rFonts w:ascii="Times New Roman" w:hAnsi="Times New Roman"/>
          <w:b w:val="0"/>
        </w:rPr>
        <w:t>licka på:</w:t>
      </w:r>
    </w:p>
    <w:p w14:paraId="7F799A7E" w14:textId="77777777" w:rsidR="007757CC" w:rsidRPr="007757CC" w:rsidRDefault="007757CC" w:rsidP="00856A9E">
      <w:pPr>
        <w:pStyle w:val="Numreradlista"/>
        <w:numPr>
          <w:ilvl w:val="1"/>
          <w:numId w:val="28"/>
        </w:numPr>
        <w:rPr>
          <w:rStyle w:val="KnapptextChar"/>
          <w:rFonts w:ascii="Times New Roman" w:hAnsi="Times New Roman"/>
          <w:lang w:eastAsia="sv-SE"/>
        </w:rPr>
      </w:pPr>
      <w:r w:rsidRPr="007757CC">
        <w:rPr>
          <w:rStyle w:val="KnapptextChar"/>
          <w:rFonts w:ascii="Times New Roman" w:hAnsi="Times New Roman"/>
          <w:b w:val="0"/>
        </w:rPr>
        <w:t>Läkare</w:t>
      </w:r>
      <w:r w:rsidR="003978F7">
        <w:rPr>
          <w:rStyle w:val="KnapptextChar"/>
          <w:rFonts w:ascii="Times New Roman" w:hAnsi="Times New Roman"/>
          <w:b w:val="0"/>
        </w:rPr>
        <w:t>, tandläkare</w:t>
      </w:r>
      <w:r>
        <w:rPr>
          <w:rStyle w:val="KnapptextChar"/>
          <w:rFonts w:ascii="Times New Roman" w:hAnsi="Times New Roman"/>
          <w:b w:val="0"/>
        </w:rPr>
        <w:t xml:space="preserve"> och vårdadministratörer</w:t>
      </w:r>
      <w:r w:rsidR="00FF4B4A">
        <w:rPr>
          <w:rStyle w:val="KnapptextChar"/>
          <w:rFonts w:ascii="Times New Roman" w:hAnsi="Times New Roman"/>
          <w:b w:val="0"/>
        </w:rPr>
        <w:t>: vidarebefordraikonen vid det intyg du vill vidarebefordra</w:t>
      </w:r>
      <w:r>
        <w:rPr>
          <w:rStyle w:val="KnapptextChar"/>
          <w:rFonts w:ascii="Times New Roman" w:hAnsi="Times New Roman"/>
          <w:b w:val="0"/>
        </w:rPr>
        <w:t>.</w:t>
      </w:r>
    </w:p>
    <w:p w14:paraId="7728D46C" w14:textId="15452AD3" w:rsidR="00FF4B4A" w:rsidRPr="00FF4B4A" w:rsidRDefault="007757CC" w:rsidP="00856A9E">
      <w:pPr>
        <w:pStyle w:val="Numreradlista"/>
        <w:numPr>
          <w:ilvl w:val="1"/>
          <w:numId w:val="28"/>
        </w:numPr>
        <w:rPr>
          <w:rStyle w:val="KnapptextChar"/>
          <w:rFonts w:ascii="Times New Roman" w:hAnsi="Times New Roman"/>
          <w:lang w:eastAsia="sv-SE"/>
        </w:rPr>
      </w:pPr>
      <w:r>
        <w:rPr>
          <w:rStyle w:val="KnapptextChar"/>
          <w:rFonts w:ascii="Times New Roman" w:hAnsi="Times New Roman"/>
          <w:b w:val="0"/>
        </w:rPr>
        <w:t xml:space="preserve">Vårdadministratörer: klicka på knappen </w:t>
      </w:r>
      <w:r w:rsidR="007B3065">
        <w:rPr>
          <w:rStyle w:val="KnapptextChar"/>
        </w:rPr>
        <w:t>Öppna</w:t>
      </w:r>
      <w:r w:rsidR="007B3065">
        <w:rPr>
          <w:rStyle w:val="KnapptextChar"/>
          <w:rFonts w:ascii="Times New Roman" w:hAnsi="Times New Roman"/>
          <w:b w:val="0"/>
        </w:rPr>
        <w:t xml:space="preserve"> </w:t>
      </w:r>
      <w:r w:rsidR="00FF4B4A">
        <w:rPr>
          <w:rStyle w:val="KnapptextChar"/>
          <w:rFonts w:ascii="Times New Roman" w:hAnsi="Times New Roman"/>
          <w:b w:val="0"/>
        </w:rPr>
        <w:t>vid det intyg du vill vidarebefordra.</w:t>
      </w:r>
    </w:p>
    <w:p w14:paraId="746A2ECA" w14:textId="77777777" w:rsidR="00FF4B4A" w:rsidRDefault="00FF4B4A" w:rsidP="00856A9E">
      <w:pPr>
        <w:pStyle w:val="Numreradlista"/>
        <w:numPr>
          <w:ilvl w:val="2"/>
          <w:numId w:val="28"/>
        </w:numPr>
        <w:rPr>
          <w:rStyle w:val="KnapptextChar"/>
          <w:rFonts w:ascii="Times New Roman" w:hAnsi="Times New Roman"/>
          <w:lang w:eastAsia="sv-SE"/>
        </w:rPr>
      </w:pPr>
      <w:r>
        <w:rPr>
          <w:rStyle w:val="KnapptextChar"/>
          <w:rFonts w:ascii="Times New Roman" w:hAnsi="Times New Roman"/>
          <w:b w:val="0"/>
        </w:rPr>
        <w:t xml:space="preserve">Klicka på knappen </w:t>
      </w:r>
      <w:r>
        <w:rPr>
          <w:rStyle w:val="KnapptextChar"/>
          <w:rFonts w:asciiTheme="minorHAnsi" w:hAnsiTheme="minorHAnsi" w:cstheme="minorHAnsi"/>
        </w:rPr>
        <w:t xml:space="preserve">Vidarebefordra </w:t>
      </w:r>
      <w:r>
        <w:rPr>
          <w:rStyle w:val="KnapptextChar"/>
          <w:rFonts w:ascii="Times New Roman" w:hAnsi="Times New Roman"/>
          <w:b w:val="0"/>
        </w:rPr>
        <w:t>längst ned på sidan.</w:t>
      </w:r>
    </w:p>
    <w:p w14:paraId="2891E974" w14:textId="77777777" w:rsidR="00FF4B4A" w:rsidRPr="00D143E6" w:rsidRDefault="00D143E6" w:rsidP="00856A9E">
      <w:pPr>
        <w:pStyle w:val="Numreradlista"/>
        <w:numPr>
          <w:ilvl w:val="0"/>
          <w:numId w:val="28"/>
        </w:numPr>
        <w:rPr>
          <w:b/>
          <w:lang w:eastAsia="sv-SE"/>
        </w:rPr>
      </w:pPr>
      <w:r>
        <w:rPr>
          <w:lang w:eastAsia="sv-SE"/>
        </w:rPr>
        <w:t>Ett nytt e-postmeddelande skapas i din e-postklient, där länken till utkastet är ifylld.</w:t>
      </w:r>
      <w:r>
        <w:rPr>
          <w:lang w:eastAsia="sv-SE"/>
        </w:rPr>
        <w:br/>
      </w:r>
      <w:r>
        <w:rPr>
          <w:b/>
          <w:lang w:eastAsia="sv-SE"/>
        </w:rPr>
        <w:t>Observera:</w:t>
      </w:r>
      <w:r>
        <w:rPr>
          <w:lang w:eastAsia="sv-SE"/>
        </w:rPr>
        <w:t xml:space="preserve"> Texten i e-postmeddelandet får inte tillföras några personuppgifter eller någon medicinsk information som rör patienten.</w:t>
      </w:r>
    </w:p>
    <w:p w14:paraId="00B5DA8A" w14:textId="77777777" w:rsidR="00D143E6" w:rsidRPr="00D143E6" w:rsidRDefault="00D143E6" w:rsidP="00856A9E">
      <w:pPr>
        <w:pStyle w:val="Numreradlista"/>
        <w:numPr>
          <w:ilvl w:val="0"/>
          <w:numId w:val="28"/>
        </w:numPr>
        <w:rPr>
          <w:b/>
          <w:lang w:eastAsia="sv-SE"/>
        </w:rPr>
      </w:pPr>
      <w:r>
        <w:rPr>
          <w:lang w:eastAsia="sv-SE"/>
        </w:rPr>
        <w:t>I e-postmeddelandet, fyll i e-postadressen till den person som du vill vidarebefordra intygsutkastet till.</w:t>
      </w:r>
    </w:p>
    <w:p w14:paraId="5B8D99FA" w14:textId="40265517" w:rsidR="003B2043" w:rsidRDefault="00D143E6" w:rsidP="00856A9E">
      <w:pPr>
        <w:pStyle w:val="Numreradlista"/>
        <w:numPr>
          <w:ilvl w:val="0"/>
          <w:numId w:val="28"/>
        </w:numPr>
      </w:pPr>
      <w:r>
        <w:rPr>
          <w:lang w:eastAsia="sv-SE"/>
        </w:rPr>
        <w:t xml:space="preserve">I dialogrutan som visas i Webcert, välj om du vill markera utkastet som vidarebefordrat </w:t>
      </w:r>
      <w:r w:rsidRPr="00416022">
        <w:t xml:space="preserve">genom att klicka på </w:t>
      </w:r>
      <w:r w:rsidRPr="001E1ACB">
        <w:rPr>
          <w:rStyle w:val="KnapptextChar"/>
        </w:rPr>
        <w:t>Ja</w:t>
      </w:r>
      <w:r w:rsidR="00C26E0C">
        <w:t xml:space="preserve"> </w:t>
      </w:r>
      <w:r w:rsidR="00C26E0C" w:rsidRPr="00416022">
        <w:t>eller</w:t>
      </w:r>
      <w:r w:rsidR="00C26E0C">
        <w:t xml:space="preserve"> </w:t>
      </w:r>
      <w:r w:rsidRPr="001E1ACB">
        <w:rPr>
          <w:rStyle w:val="KnapptextChar"/>
        </w:rPr>
        <w:t>Nej</w:t>
      </w:r>
      <w:r w:rsidRPr="00D143E6">
        <w:rPr>
          <w:rStyle w:val="KnapptextChar"/>
          <w:rFonts w:ascii="Times New Roman" w:hAnsi="Times New Roman"/>
          <w:b w:val="0"/>
        </w:rPr>
        <w:t>.</w:t>
      </w:r>
      <w:r>
        <w:rPr>
          <w:rStyle w:val="KnapptextChar"/>
        </w:rPr>
        <w:br/>
      </w:r>
      <w:r w:rsidRPr="00416022">
        <w:t xml:space="preserve">Om du väljer </w:t>
      </w:r>
      <w:r w:rsidRPr="001E1ACB">
        <w:rPr>
          <w:rStyle w:val="KnapptextChar"/>
        </w:rPr>
        <w:t>Ja</w:t>
      </w:r>
      <w:r w:rsidRPr="00416022">
        <w:t xml:space="preserve"> blir kryssrutan vid </w:t>
      </w:r>
      <w:r w:rsidR="003978F7">
        <w:t>utkastet</w:t>
      </w:r>
      <w:r w:rsidRPr="00416022">
        <w:t xml:space="preserve"> markerad.</w:t>
      </w:r>
    </w:p>
    <w:p w14:paraId="199B1CDD" w14:textId="77777777" w:rsidR="003B2043" w:rsidRDefault="003B2043">
      <w:r>
        <w:br w:type="page"/>
      </w:r>
    </w:p>
    <w:p w14:paraId="08BCD288" w14:textId="77777777" w:rsidR="002473C9" w:rsidRDefault="002473C9" w:rsidP="002473C9">
      <w:pPr>
        <w:pStyle w:val="Rubrik2Nr"/>
      </w:pPr>
      <w:bookmarkStart w:id="70" w:name="_Toc14854811"/>
      <w:bookmarkStart w:id="71" w:name="_Toc14859217"/>
      <w:bookmarkStart w:id="72" w:name="_Toc529773737"/>
      <w:bookmarkStart w:id="73" w:name="_Toc73691524"/>
      <w:bookmarkEnd w:id="70"/>
      <w:bookmarkEnd w:id="71"/>
      <w:bookmarkEnd w:id="72"/>
      <w:r>
        <w:lastRenderedPageBreak/>
        <w:t>Skicka intyg till intygsmottagaren</w:t>
      </w:r>
      <w:bookmarkEnd w:id="73"/>
    </w:p>
    <w:p w14:paraId="4EE56B18" w14:textId="769184FB" w:rsidR="002473C9" w:rsidRDefault="002473C9" w:rsidP="002473C9">
      <w:pPr>
        <w:rPr>
          <w:lang w:eastAsia="sv-SE"/>
        </w:rPr>
      </w:pPr>
      <w:r w:rsidRPr="00DF546F">
        <w:rPr>
          <w:lang w:eastAsia="sv-SE"/>
        </w:rPr>
        <w:t xml:space="preserve">Patienten kan själv skicka det signerade intyget till </w:t>
      </w:r>
      <w:bookmarkStart w:id="74" w:name="_Hlk494877662"/>
      <w:r w:rsidRPr="00DF546F">
        <w:rPr>
          <w:lang w:eastAsia="sv-SE"/>
        </w:rPr>
        <w:t xml:space="preserve">Försäkringskassan </w:t>
      </w:r>
      <w:r>
        <w:rPr>
          <w:lang w:eastAsia="sv-SE"/>
        </w:rPr>
        <w:t>respektive Transportstyrelsen</w:t>
      </w:r>
      <w:bookmarkEnd w:id="74"/>
      <w:r>
        <w:rPr>
          <w:lang w:eastAsia="sv-SE"/>
        </w:rPr>
        <w:t xml:space="preserve"> </w:t>
      </w:r>
      <w:r w:rsidRPr="00DF546F">
        <w:rPr>
          <w:lang w:eastAsia="sv-SE"/>
        </w:rPr>
        <w:t xml:space="preserve">via Mina intyg </w:t>
      </w:r>
      <w:r w:rsidR="003978F7">
        <w:rPr>
          <w:lang w:eastAsia="sv-SE"/>
        </w:rPr>
        <w:t>[R1</w:t>
      </w:r>
      <w:r>
        <w:rPr>
          <w:lang w:eastAsia="sv-SE"/>
        </w:rPr>
        <w:t>]</w:t>
      </w:r>
      <w:r w:rsidRPr="00DF546F">
        <w:rPr>
          <w:lang w:eastAsia="sv-SE"/>
        </w:rPr>
        <w:t>. Det är även möjligt för dig som hälso- och sjukvårdspersonal att göra det via Webcert under förutsättning att patienten har lämnat sitt samtycke till det</w:t>
      </w:r>
      <w:r>
        <w:rPr>
          <w:lang w:eastAsia="sv-SE"/>
        </w:rPr>
        <w:t xml:space="preserve">. </w:t>
      </w:r>
    </w:p>
    <w:p w14:paraId="034A7CE7" w14:textId="74A67D68" w:rsidR="00C26E0C" w:rsidRDefault="00C26E0C" w:rsidP="00C26E0C">
      <w:pPr>
        <w:pStyle w:val="Numreradlista"/>
        <w:keepNext/>
        <w:numPr>
          <w:ilvl w:val="0"/>
          <w:numId w:val="0"/>
        </w:numPr>
      </w:pPr>
      <w:r>
        <w:rPr>
          <w:noProof/>
          <w:lang w:eastAsia="sv-SE"/>
        </w:rPr>
        <w:drawing>
          <wp:inline distT="0" distB="0" distL="0" distR="0" wp14:anchorId="4802DE8E" wp14:editId="3120DB35">
            <wp:extent cx="5391150" cy="828675"/>
            <wp:effectExtent l="57150" t="19050" r="57150" b="104775"/>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82867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47A790F0" w14:textId="516ACFA8" w:rsidR="00C26E0C" w:rsidRDefault="00C26E0C" w:rsidP="00860D17">
      <w:pPr>
        <w:pStyle w:val="Beskrivning"/>
        <w:rPr>
          <w:lang w:eastAsia="sv-SE"/>
        </w:rPr>
      </w:pPr>
      <w:bookmarkStart w:id="75" w:name="_Ref513475821"/>
      <w:r>
        <w:t xml:space="preserve">Figur </w:t>
      </w:r>
      <w:r w:rsidR="00A70B07">
        <w:rPr>
          <w:noProof/>
        </w:rPr>
        <w:fldChar w:fldCharType="begin"/>
      </w:r>
      <w:r w:rsidR="00A70B07">
        <w:rPr>
          <w:noProof/>
        </w:rPr>
        <w:instrText xml:space="preserve"> SEQ Figur \* ARABIC </w:instrText>
      </w:r>
      <w:r w:rsidR="00A70B07">
        <w:rPr>
          <w:noProof/>
        </w:rPr>
        <w:fldChar w:fldCharType="separate"/>
      </w:r>
      <w:r w:rsidR="00963D74">
        <w:rPr>
          <w:noProof/>
        </w:rPr>
        <w:t>6</w:t>
      </w:r>
      <w:r w:rsidR="00A70B07">
        <w:rPr>
          <w:noProof/>
        </w:rPr>
        <w:fldChar w:fldCharType="end"/>
      </w:r>
      <w:bookmarkEnd w:id="75"/>
      <w:r>
        <w:t>. Tillgängliga funktioner i intygshuvudet i ett signerat intyg.</w:t>
      </w:r>
    </w:p>
    <w:p w14:paraId="524A60B1" w14:textId="77777777" w:rsidR="002473C9" w:rsidRDefault="002473C9" w:rsidP="002473C9">
      <w:r>
        <w:rPr>
          <w:lang w:eastAsia="sv-SE"/>
        </w:rPr>
        <w:t xml:space="preserve">För </w:t>
      </w:r>
      <w:r>
        <w:t>att skicka intyget till mottagaren, följ stegen nedan.</w:t>
      </w:r>
    </w:p>
    <w:p w14:paraId="0A6C5280" w14:textId="77777777" w:rsidR="002473C9" w:rsidRDefault="002473C9" w:rsidP="00856A9E">
      <w:pPr>
        <w:pStyle w:val="Numreradlista"/>
        <w:numPr>
          <w:ilvl w:val="0"/>
          <w:numId w:val="8"/>
        </w:numPr>
        <w:rPr>
          <w:lang w:eastAsia="sv-SE"/>
        </w:rPr>
      </w:pPr>
      <w:r>
        <w:rPr>
          <w:lang w:eastAsia="sv-SE"/>
        </w:rPr>
        <w:t>Logga in i Webcert.</w:t>
      </w:r>
    </w:p>
    <w:p w14:paraId="78A5B710" w14:textId="77777777" w:rsidR="002473C9" w:rsidRDefault="002473C9" w:rsidP="00856A9E">
      <w:pPr>
        <w:pStyle w:val="Numreradlista"/>
        <w:numPr>
          <w:ilvl w:val="0"/>
          <w:numId w:val="8"/>
        </w:numPr>
        <w:rPr>
          <w:rStyle w:val="KnapptextChar"/>
          <w:rFonts w:ascii="Times New Roman" w:hAnsi="Times New Roman"/>
          <w:b w:val="0"/>
          <w:lang w:eastAsia="sv-SE"/>
        </w:rPr>
      </w:pPr>
      <w:r>
        <w:rPr>
          <w:lang w:eastAsia="sv-SE"/>
        </w:rPr>
        <w:t xml:space="preserve">Under </w:t>
      </w:r>
      <w:r>
        <w:t>fliken</w:t>
      </w:r>
      <w:r w:rsidRPr="00821AA3">
        <w:t xml:space="preserve"> </w:t>
      </w:r>
      <w:r w:rsidRPr="00821AA3">
        <w:rPr>
          <w:rStyle w:val="KnapptextChar"/>
        </w:rPr>
        <w:t>Sök/skriv intyg</w:t>
      </w:r>
      <w:r w:rsidRPr="002473C9">
        <w:rPr>
          <w:rStyle w:val="KnapptextChar"/>
          <w:rFonts w:ascii="Times New Roman" w:hAnsi="Times New Roman"/>
          <w:b w:val="0"/>
        </w:rPr>
        <w:t>,</w:t>
      </w:r>
      <w:r w:rsidRPr="00821AA3">
        <w:t xml:space="preserve"> fyll i patientens personnummer och </w:t>
      </w:r>
      <w:r>
        <w:t xml:space="preserve">klicka på knappen </w:t>
      </w:r>
      <w:r w:rsidRPr="00821AA3">
        <w:rPr>
          <w:rStyle w:val="KnapptextChar"/>
        </w:rPr>
        <w:t>Fortsätt</w:t>
      </w:r>
      <w:r>
        <w:rPr>
          <w:rStyle w:val="KnapptextChar"/>
          <w:rFonts w:ascii="Times New Roman" w:hAnsi="Times New Roman"/>
          <w:b w:val="0"/>
        </w:rPr>
        <w:t>.</w:t>
      </w:r>
    </w:p>
    <w:p w14:paraId="086CD45B" w14:textId="6A821E24" w:rsidR="002473C9" w:rsidRDefault="002473C9" w:rsidP="00856A9E">
      <w:pPr>
        <w:pStyle w:val="Numreradlista"/>
        <w:numPr>
          <w:ilvl w:val="0"/>
          <w:numId w:val="8"/>
        </w:numPr>
        <w:rPr>
          <w:lang w:eastAsia="sv-SE"/>
        </w:rPr>
      </w:pPr>
      <w:r>
        <w:rPr>
          <w:rStyle w:val="KnapptextChar"/>
          <w:rFonts w:ascii="Times New Roman" w:hAnsi="Times New Roman"/>
          <w:b w:val="0"/>
        </w:rPr>
        <w:t xml:space="preserve">Klicka på knappen </w:t>
      </w:r>
      <w:r w:rsidR="00CA15DA">
        <w:rPr>
          <w:rStyle w:val="KnapptextChar"/>
        </w:rPr>
        <w:t>Öppna</w:t>
      </w:r>
      <w:r w:rsidR="00CA15DA">
        <w:t xml:space="preserve"> </w:t>
      </w:r>
      <w:r>
        <w:t>vid det intyg du vill skicka.</w:t>
      </w:r>
    </w:p>
    <w:p w14:paraId="521B5E21" w14:textId="31189328" w:rsidR="002473C9" w:rsidRDefault="002473C9" w:rsidP="00856A9E">
      <w:pPr>
        <w:pStyle w:val="Numreradlista"/>
        <w:numPr>
          <w:ilvl w:val="0"/>
          <w:numId w:val="8"/>
        </w:numPr>
        <w:rPr>
          <w:lang w:eastAsia="sv-SE"/>
        </w:rPr>
      </w:pPr>
      <w:r>
        <w:t xml:space="preserve">Klicka på </w:t>
      </w:r>
      <w:r w:rsidRPr="00A63489">
        <w:rPr>
          <w:rStyle w:val="KnapptextChar"/>
        </w:rPr>
        <w:t>Skicka till Försäkringskassan</w:t>
      </w:r>
      <w:r w:rsidRPr="002473C9">
        <w:rPr>
          <w:rStyle w:val="KnapptextChar"/>
          <w:rFonts w:ascii="Times New Roman" w:hAnsi="Times New Roman"/>
          <w:b w:val="0"/>
        </w:rPr>
        <w:t>,</w:t>
      </w:r>
      <w:r w:rsidR="003E0249">
        <w:rPr>
          <w:rStyle w:val="BrdtextChar"/>
        </w:rPr>
        <w:t xml:space="preserve"> se </w:t>
      </w:r>
      <w:r w:rsidR="003E0249">
        <w:rPr>
          <w:rStyle w:val="BrdtextChar"/>
        </w:rPr>
        <w:fldChar w:fldCharType="begin"/>
      </w:r>
      <w:r w:rsidR="003E0249">
        <w:rPr>
          <w:rStyle w:val="BrdtextChar"/>
        </w:rPr>
        <w:instrText xml:space="preserve"> REF _Ref513475821 \h </w:instrText>
      </w:r>
      <w:r w:rsidR="003E0249">
        <w:rPr>
          <w:rStyle w:val="BrdtextChar"/>
        </w:rPr>
      </w:r>
      <w:r w:rsidR="003E0249">
        <w:rPr>
          <w:rStyle w:val="BrdtextChar"/>
        </w:rPr>
        <w:fldChar w:fldCharType="separate"/>
      </w:r>
      <w:r w:rsidR="00963D74">
        <w:t xml:space="preserve">Figur </w:t>
      </w:r>
      <w:r w:rsidR="00963D74">
        <w:rPr>
          <w:noProof/>
        </w:rPr>
        <w:t>6</w:t>
      </w:r>
      <w:r w:rsidR="003E0249">
        <w:rPr>
          <w:rStyle w:val="BrdtextChar"/>
        </w:rPr>
        <w:fldChar w:fldCharType="end"/>
      </w:r>
      <w:r>
        <w:t xml:space="preserve">. Alternativt, klicka på </w:t>
      </w:r>
      <w:r w:rsidRPr="00C13868">
        <w:rPr>
          <w:rFonts w:asciiTheme="minorHAnsi" w:hAnsiTheme="minorHAnsi"/>
          <w:b/>
        </w:rPr>
        <w:t>Skicka till Transportstyrelsen</w:t>
      </w:r>
      <w:r>
        <w:t>.</w:t>
      </w:r>
      <w:r w:rsidR="000E0A16">
        <w:t xml:space="preserve"> </w:t>
      </w:r>
      <w:r w:rsidR="000E0A16" w:rsidRPr="000E0A16">
        <w:t>OBS! Dödsbevis och Dödsorsaksintyg skickas till intygsmottagare direkt efter signering (Skatteverket respektive Socialstyrelsen).</w:t>
      </w:r>
    </w:p>
    <w:p w14:paraId="7EF7053B" w14:textId="2B669270" w:rsidR="002473C9" w:rsidRDefault="002473C9" w:rsidP="00856A9E">
      <w:pPr>
        <w:pStyle w:val="Numreradlista"/>
        <w:numPr>
          <w:ilvl w:val="0"/>
          <w:numId w:val="8"/>
        </w:numPr>
        <w:rPr>
          <w:lang w:eastAsia="sv-SE"/>
        </w:rPr>
      </w:pPr>
      <w:r>
        <w:t xml:space="preserve">Klicka på knappen </w:t>
      </w:r>
      <w:r>
        <w:rPr>
          <w:rFonts w:asciiTheme="minorHAnsi" w:hAnsiTheme="minorHAnsi" w:cstheme="minorHAnsi"/>
          <w:b/>
        </w:rPr>
        <w:t>Skicka</w:t>
      </w:r>
      <w:r w:rsidR="00C26E0C">
        <w:rPr>
          <w:rFonts w:asciiTheme="minorHAnsi" w:hAnsiTheme="minorHAnsi" w:cstheme="minorHAnsi"/>
          <w:b/>
        </w:rPr>
        <w:t xml:space="preserve"> </w:t>
      </w:r>
      <w:r w:rsidR="00C26E0C">
        <w:t>i informationsrutan som öppnas</w:t>
      </w:r>
      <w:r>
        <w:t xml:space="preserve">, se </w:t>
      </w:r>
      <w:r w:rsidR="00683552">
        <w:fldChar w:fldCharType="begin"/>
      </w:r>
      <w:r w:rsidR="00683552">
        <w:instrText xml:space="preserve"> REF _Ref498526027 \h </w:instrText>
      </w:r>
      <w:r w:rsidR="00683552">
        <w:fldChar w:fldCharType="separate"/>
      </w:r>
      <w:r w:rsidR="00963D74">
        <w:t xml:space="preserve">Figur </w:t>
      </w:r>
      <w:r w:rsidR="00963D74">
        <w:rPr>
          <w:noProof/>
        </w:rPr>
        <w:t>7</w:t>
      </w:r>
      <w:r w:rsidR="00683552">
        <w:fldChar w:fldCharType="end"/>
      </w:r>
      <w:r>
        <w:t>.</w:t>
      </w:r>
    </w:p>
    <w:p w14:paraId="55E19920" w14:textId="43FB8ED7" w:rsidR="002473C9" w:rsidRDefault="00C26E0C" w:rsidP="002473C9">
      <w:pPr>
        <w:pStyle w:val="Brdtext"/>
        <w:keepNext/>
      </w:pPr>
      <w:r>
        <w:rPr>
          <w:noProof/>
          <w:lang w:eastAsia="sv-SE"/>
        </w:rPr>
        <w:drawing>
          <wp:inline distT="0" distB="0" distL="0" distR="0" wp14:anchorId="575A3A61" wp14:editId="3B7E8018">
            <wp:extent cx="3000375" cy="1509824"/>
            <wp:effectExtent l="57150" t="19050" r="47625" b="90805"/>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358" cy="153397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4ABC573C" w14:textId="7B7E286F" w:rsidR="002473C9" w:rsidRDefault="002473C9" w:rsidP="002473C9">
      <w:pPr>
        <w:pStyle w:val="Beskrivning"/>
      </w:pPr>
      <w:bookmarkStart w:id="76" w:name="_Ref498526027"/>
      <w:r>
        <w:t xml:space="preserve">Figur </w:t>
      </w:r>
      <w:r w:rsidR="00A70B07">
        <w:rPr>
          <w:noProof/>
        </w:rPr>
        <w:fldChar w:fldCharType="begin"/>
      </w:r>
      <w:r w:rsidR="00A70B07">
        <w:rPr>
          <w:noProof/>
        </w:rPr>
        <w:instrText xml:space="preserve"> SEQ Figur \* ARABIC </w:instrText>
      </w:r>
      <w:r w:rsidR="00A70B07">
        <w:rPr>
          <w:noProof/>
        </w:rPr>
        <w:fldChar w:fldCharType="separate"/>
      </w:r>
      <w:r w:rsidR="00963D74">
        <w:rPr>
          <w:noProof/>
        </w:rPr>
        <w:t>7</w:t>
      </w:r>
      <w:r w:rsidR="00A70B07">
        <w:rPr>
          <w:noProof/>
        </w:rPr>
        <w:fldChar w:fldCharType="end"/>
      </w:r>
      <w:bookmarkEnd w:id="76"/>
      <w:r>
        <w:t>. För att skicka ett intyg måste patientens samtycke inhämtas.</w:t>
      </w:r>
    </w:p>
    <w:p w14:paraId="366B873E" w14:textId="51B8901A" w:rsidR="00683552" w:rsidRDefault="00683552" w:rsidP="00683552">
      <w:pPr>
        <w:pStyle w:val="Brdtext"/>
      </w:pPr>
      <w:r>
        <w:rPr>
          <w:lang w:eastAsia="sv-SE"/>
        </w:rPr>
        <w:t xml:space="preserve">När </w:t>
      </w:r>
      <w:r>
        <w:t xml:space="preserve">ett intyg har skickats till mottagaren ändras statusen till ”Skickat”. </w:t>
      </w:r>
      <w:r>
        <w:rPr>
          <w:lang w:eastAsia="sv-SE"/>
        </w:rPr>
        <w:t xml:space="preserve">Då kan Försäkringskassan </w:t>
      </w:r>
      <w:r w:rsidR="00A95E71">
        <w:rPr>
          <w:lang w:eastAsia="sv-SE"/>
        </w:rPr>
        <w:t>initiera ärendekommunikation</w:t>
      </w:r>
      <w:r>
        <w:t xml:space="preserve">. För mer information om </w:t>
      </w:r>
      <w:r w:rsidR="00A95E71">
        <w:t>ärendekommunikation</w:t>
      </w:r>
      <w:r>
        <w:t xml:space="preserve"> i Webcert, se avsnitt</w:t>
      </w:r>
      <w:r w:rsidR="008D4E9A">
        <w:t xml:space="preserve"> </w:t>
      </w:r>
      <w:r w:rsidR="00AB2C65">
        <w:fldChar w:fldCharType="begin"/>
      </w:r>
      <w:r w:rsidR="00AB2C65">
        <w:instrText xml:space="preserve"> REF _Ref535834283 \r \h </w:instrText>
      </w:r>
      <w:r w:rsidR="00AB2C65">
        <w:fldChar w:fldCharType="separate"/>
      </w:r>
      <w:r w:rsidR="00963D74">
        <w:t>7</w:t>
      </w:r>
      <w:r w:rsidR="00AB2C65">
        <w:fldChar w:fldCharType="end"/>
      </w:r>
      <w:r>
        <w:t>.</w:t>
      </w:r>
    </w:p>
    <w:p w14:paraId="259C9A47" w14:textId="1849BAFB" w:rsidR="003B2043" w:rsidRDefault="003B2043">
      <w:r>
        <w:br w:type="page"/>
      </w:r>
    </w:p>
    <w:p w14:paraId="56302552" w14:textId="77777777" w:rsidR="00683552" w:rsidRDefault="00683552" w:rsidP="00683552">
      <w:pPr>
        <w:pStyle w:val="Rubrik2Nr"/>
      </w:pPr>
      <w:bookmarkStart w:id="77" w:name="_Toc14854813"/>
      <w:bookmarkStart w:id="78" w:name="_Toc14859219"/>
      <w:bookmarkStart w:id="79" w:name="_Ref498603428"/>
      <w:bookmarkStart w:id="80" w:name="_Toc73691525"/>
      <w:bookmarkEnd w:id="77"/>
      <w:bookmarkEnd w:id="78"/>
      <w:r>
        <w:lastRenderedPageBreak/>
        <w:t>Skriva ut intyg</w:t>
      </w:r>
      <w:r w:rsidR="00955D1D">
        <w:t>/spara intyg som PDF</w:t>
      </w:r>
      <w:bookmarkEnd w:id="79"/>
      <w:bookmarkEnd w:id="80"/>
    </w:p>
    <w:p w14:paraId="38FBFB36" w14:textId="0B169860" w:rsidR="00C23E18" w:rsidRDefault="00C23E18" w:rsidP="00955D1D">
      <w:r>
        <w:t>Webcert skriver ut intyg i en generell utskriftsmall förutom i de fall där intygsägaren kräver utskrift i en specifik mall.</w:t>
      </w:r>
    </w:p>
    <w:p w14:paraId="1014A5CA" w14:textId="664E05EE" w:rsidR="00955D1D" w:rsidRDefault="00FF2316" w:rsidP="00955D1D">
      <w:pPr>
        <w:rPr>
          <w:color w:val="FF0000"/>
        </w:rPr>
      </w:pPr>
      <w:r w:rsidRPr="00DF546F">
        <w:t>Det går att skriva ut signerade intyg, intygsutkast</w:t>
      </w:r>
      <w:r>
        <w:t xml:space="preserve"> och låsta intygsutkast om exempelvis</w:t>
      </w:r>
      <w:r w:rsidRPr="000E6926">
        <w:rPr>
          <w:color w:val="FF0000"/>
        </w:rPr>
        <w:t xml:space="preserve"> </w:t>
      </w:r>
      <w:r w:rsidRPr="001A3F6E">
        <w:t xml:space="preserve">patienten inte vill eller kan hantera intyget </w:t>
      </w:r>
      <w:r w:rsidR="00D83BB6">
        <w:t>digitalt</w:t>
      </w:r>
      <w:r w:rsidR="00955D1D" w:rsidRPr="005560C5">
        <w:t>.</w:t>
      </w:r>
    </w:p>
    <w:p w14:paraId="55D3D53F" w14:textId="040C8470" w:rsidR="00955D1D" w:rsidRDefault="00C60392" w:rsidP="00C60392">
      <w:pPr>
        <w:pStyle w:val="Rubrik3Nr"/>
      </w:pPr>
      <w:r>
        <w:t>Skriva ut intyg</w:t>
      </w:r>
      <w:r w:rsidR="00A95E71">
        <w:t xml:space="preserve"> eller </w:t>
      </w:r>
      <w:r>
        <w:t>utkast</w:t>
      </w:r>
    </w:p>
    <w:p w14:paraId="3AA8A92E" w14:textId="213E3E4F" w:rsidR="00C60392" w:rsidRDefault="00C60392" w:rsidP="00856A9E">
      <w:pPr>
        <w:pStyle w:val="Numreradlista"/>
        <w:numPr>
          <w:ilvl w:val="0"/>
          <w:numId w:val="9"/>
        </w:numPr>
        <w:rPr>
          <w:lang w:eastAsia="sv-SE"/>
        </w:rPr>
      </w:pPr>
      <w:r>
        <w:rPr>
          <w:lang w:eastAsia="sv-SE"/>
        </w:rPr>
        <w:t>Logga in i Webcert.</w:t>
      </w:r>
    </w:p>
    <w:p w14:paraId="388DAAFF" w14:textId="655DB533" w:rsidR="00C60392" w:rsidRDefault="00C60392" w:rsidP="00856A9E">
      <w:pPr>
        <w:pStyle w:val="Numreradlista"/>
        <w:numPr>
          <w:ilvl w:val="0"/>
          <w:numId w:val="9"/>
        </w:numPr>
        <w:rPr>
          <w:rStyle w:val="KnapptextChar"/>
          <w:rFonts w:ascii="Times New Roman" w:hAnsi="Times New Roman"/>
          <w:b w:val="0"/>
          <w:lang w:eastAsia="sv-SE"/>
        </w:rPr>
      </w:pPr>
      <w:r>
        <w:rPr>
          <w:lang w:eastAsia="sv-SE"/>
        </w:rPr>
        <w:t xml:space="preserve">Sök </w:t>
      </w:r>
      <w:r>
        <w:t>fram intyg</w:t>
      </w:r>
      <w:r w:rsidR="00C26E0C">
        <w:t xml:space="preserve">et eller </w:t>
      </w:r>
      <w:r>
        <w:t xml:space="preserve">utkastet under fliken </w:t>
      </w:r>
      <w:r w:rsidRPr="00367E56">
        <w:rPr>
          <w:rStyle w:val="KnapptextChar"/>
        </w:rPr>
        <w:t>Sök/skriv intyg</w:t>
      </w:r>
      <w:r>
        <w:t xml:space="preserve"> eller under fliken </w:t>
      </w:r>
      <w:r w:rsidRPr="00367E56">
        <w:rPr>
          <w:rStyle w:val="KnapptextChar"/>
        </w:rPr>
        <w:t>Ej signerade utkast</w:t>
      </w:r>
      <w:r>
        <w:rPr>
          <w:rStyle w:val="KnapptextChar"/>
          <w:rFonts w:ascii="Times New Roman" w:hAnsi="Times New Roman"/>
          <w:b w:val="0"/>
        </w:rPr>
        <w:t>.</w:t>
      </w:r>
    </w:p>
    <w:p w14:paraId="2DE5BF72" w14:textId="69497671" w:rsidR="00C60392" w:rsidRDefault="00C60392" w:rsidP="00856A9E">
      <w:pPr>
        <w:pStyle w:val="Numreradlista"/>
        <w:numPr>
          <w:ilvl w:val="0"/>
          <w:numId w:val="9"/>
        </w:numPr>
        <w:rPr>
          <w:rStyle w:val="KnapptextChar"/>
          <w:rFonts w:ascii="Times New Roman" w:hAnsi="Times New Roman"/>
          <w:b w:val="0"/>
          <w:lang w:eastAsia="sv-SE"/>
        </w:rPr>
      </w:pPr>
      <w:r>
        <w:rPr>
          <w:rStyle w:val="KnapptextChar"/>
          <w:rFonts w:ascii="Times New Roman" w:hAnsi="Times New Roman"/>
          <w:b w:val="0"/>
        </w:rPr>
        <w:t xml:space="preserve">Klicka på knappen </w:t>
      </w:r>
      <w:r w:rsidR="00FF2316">
        <w:rPr>
          <w:rStyle w:val="KnapptextChar"/>
        </w:rPr>
        <w:t>Öppna</w:t>
      </w:r>
      <w:r w:rsidR="00FF2316" w:rsidRPr="00FB75D7">
        <w:rPr>
          <w:rStyle w:val="KnapptextChar"/>
          <w:b w:val="0"/>
        </w:rPr>
        <w:t xml:space="preserve"> </w:t>
      </w:r>
      <w:r w:rsidRPr="00C60392">
        <w:rPr>
          <w:rStyle w:val="KnapptextChar"/>
          <w:rFonts w:ascii="Times New Roman" w:hAnsi="Times New Roman"/>
          <w:b w:val="0"/>
        </w:rPr>
        <w:t xml:space="preserve">vid det </w:t>
      </w:r>
      <w:r w:rsidR="00C26E0C">
        <w:rPr>
          <w:rStyle w:val="KnapptextChar"/>
          <w:rFonts w:ascii="Times New Roman" w:hAnsi="Times New Roman"/>
          <w:b w:val="0"/>
        </w:rPr>
        <w:t>intyg/utkast</w:t>
      </w:r>
      <w:r w:rsidR="00C26E0C" w:rsidRPr="00C60392">
        <w:rPr>
          <w:rStyle w:val="KnapptextChar"/>
          <w:rFonts w:ascii="Times New Roman" w:hAnsi="Times New Roman"/>
          <w:b w:val="0"/>
        </w:rPr>
        <w:t xml:space="preserve"> </w:t>
      </w:r>
      <w:r w:rsidRPr="00C60392">
        <w:rPr>
          <w:rStyle w:val="KnapptextChar"/>
          <w:rFonts w:ascii="Times New Roman" w:hAnsi="Times New Roman"/>
          <w:b w:val="0"/>
        </w:rPr>
        <w:t>du vill skriva ut.</w:t>
      </w:r>
    </w:p>
    <w:p w14:paraId="67E81320" w14:textId="259D4972" w:rsidR="003B2043" w:rsidRDefault="00C60392" w:rsidP="00856A9E">
      <w:pPr>
        <w:pStyle w:val="Numreradlista"/>
        <w:numPr>
          <w:ilvl w:val="0"/>
          <w:numId w:val="9"/>
        </w:numPr>
        <w:rPr>
          <w:lang w:eastAsia="sv-SE"/>
        </w:rPr>
      </w:pPr>
      <w:r w:rsidRPr="00C60392">
        <w:rPr>
          <w:rStyle w:val="KnapptextChar"/>
          <w:rFonts w:ascii="Times New Roman" w:hAnsi="Times New Roman"/>
          <w:b w:val="0"/>
        </w:rPr>
        <w:t>Klicka på</w:t>
      </w:r>
      <w:r w:rsidR="00C26E0C">
        <w:rPr>
          <w:rStyle w:val="KnapptextChar"/>
          <w:rFonts w:ascii="Times New Roman" w:hAnsi="Times New Roman"/>
          <w:b w:val="0"/>
        </w:rPr>
        <w:t xml:space="preserve"> </w:t>
      </w:r>
      <w:r w:rsidR="00C26E0C">
        <w:rPr>
          <w:rStyle w:val="KnapptextChar"/>
          <w:rFonts w:asciiTheme="minorHAnsi" w:hAnsiTheme="minorHAnsi" w:cstheme="minorHAnsi"/>
        </w:rPr>
        <w:t>Skriv ut</w:t>
      </w:r>
      <w:r w:rsidRPr="00C60392">
        <w:rPr>
          <w:rStyle w:val="KnapptextChar"/>
          <w:rFonts w:ascii="Times New Roman" w:hAnsi="Times New Roman"/>
          <w:b w:val="0"/>
        </w:rPr>
        <w:t xml:space="preserve">, se </w:t>
      </w:r>
      <w:r w:rsidR="00C26E0C">
        <w:rPr>
          <w:rStyle w:val="KnapptextChar"/>
          <w:rFonts w:ascii="Times New Roman" w:hAnsi="Times New Roman"/>
          <w:b w:val="0"/>
        </w:rPr>
        <w:fldChar w:fldCharType="begin"/>
      </w:r>
      <w:r w:rsidR="00C26E0C">
        <w:rPr>
          <w:rStyle w:val="KnapptextChar"/>
          <w:rFonts w:ascii="Times New Roman" w:hAnsi="Times New Roman"/>
          <w:b w:val="0"/>
        </w:rPr>
        <w:instrText xml:space="preserve"> REF _Ref513475821 \h </w:instrText>
      </w:r>
      <w:r w:rsidR="00C26E0C">
        <w:rPr>
          <w:rStyle w:val="KnapptextChar"/>
          <w:rFonts w:ascii="Times New Roman" w:hAnsi="Times New Roman"/>
          <w:b w:val="0"/>
        </w:rPr>
      </w:r>
      <w:r w:rsidR="00C26E0C">
        <w:rPr>
          <w:rStyle w:val="KnapptextChar"/>
          <w:rFonts w:ascii="Times New Roman" w:hAnsi="Times New Roman"/>
          <w:b w:val="0"/>
        </w:rPr>
        <w:fldChar w:fldCharType="separate"/>
      </w:r>
      <w:r w:rsidR="00963D74">
        <w:t xml:space="preserve">Figur </w:t>
      </w:r>
      <w:r w:rsidR="00963D74">
        <w:rPr>
          <w:noProof/>
        </w:rPr>
        <w:t>6</w:t>
      </w:r>
      <w:r w:rsidR="00C26E0C">
        <w:rPr>
          <w:rStyle w:val="KnapptextChar"/>
          <w:rFonts w:ascii="Times New Roman" w:hAnsi="Times New Roman"/>
          <w:b w:val="0"/>
        </w:rPr>
        <w:fldChar w:fldCharType="end"/>
      </w:r>
      <w:r w:rsidRPr="00C60392">
        <w:rPr>
          <w:rStyle w:val="KnapptextChar"/>
          <w:rFonts w:ascii="Times New Roman" w:hAnsi="Times New Roman"/>
          <w:b w:val="0"/>
        </w:rPr>
        <w:t>. Intyg</w:t>
      </w:r>
      <w:r w:rsidR="00A95E71">
        <w:rPr>
          <w:rStyle w:val="KnapptextChar"/>
          <w:rFonts w:ascii="Times New Roman" w:hAnsi="Times New Roman"/>
          <w:b w:val="0"/>
        </w:rPr>
        <w:t>et/utkastet</w:t>
      </w:r>
      <w:r w:rsidRPr="00C60392">
        <w:rPr>
          <w:rStyle w:val="KnapptextChar"/>
          <w:rFonts w:ascii="Times New Roman" w:hAnsi="Times New Roman"/>
          <w:b w:val="0"/>
        </w:rPr>
        <w:t xml:space="preserve"> </w:t>
      </w:r>
      <w:r>
        <w:rPr>
          <w:rStyle w:val="KnapptextChar"/>
          <w:rFonts w:ascii="Times New Roman" w:hAnsi="Times New Roman"/>
          <w:b w:val="0"/>
        </w:rPr>
        <w:t xml:space="preserve">laddas då ned till din dator som en </w:t>
      </w:r>
      <w:r w:rsidR="007B0534">
        <w:rPr>
          <w:rStyle w:val="KnapptextChar"/>
          <w:rFonts w:ascii="Times New Roman" w:hAnsi="Times New Roman"/>
          <w:b w:val="0"/>
        </w:rPr>
        <w:t xml:space="preserve">PDF </w:t>
      </w:r>
      <w:r>
        <w:rPr>
          <w:rStyle w:val="KnapptextChar"/>
          <w:rFonts w:ascii="Times New Roman" w:hAnsi="Times New Roman"/>
          <w:b w:val="0"/>
        </w:rPr>
        <w:t>och du kan sedan skriva ut det.</w:t>
      </w:r>
    </w:p>
    <w:p w14:paraId="62A41832" w14:textId="35724592" w:rsidR="003B2043" w:rsidRDefault="003B2043">
      <w:pPr>
        <w:rPr>
          <w:b/>
          <w:bCs/>
          <w:color w:val="00A9A7" w:themeColor="accent1"/>
          <w:sz w:val="18"/>
          <w:szCs w:val="18"/>
        </w:rPr>
      </w:pPr>
    </w:p>
    <w:p w14:paraId="70A6F588" w14:textId="1DE4A710" w:rsidR="00D01A35" w:rsidRDefault="00D01A35" w:rsidP="00A95821">
      <w:pPr>
        <w:pStyle w:val="Rubrik3Nr"/>
        <w:spacing w:before="360"/>
      </w:pPr>
      <w:r>
        <w:t>Information om typ av utskrift</w:t>
      </w:r>
    </w:p>
    <w:p w14:paraId="50264A7B" w14:textId="2A1E3B2E" w:rsidR="00D01A35" w:rsidRDefault="00D01A35" w:rsidP="00D01A35">
      <w:r>
        <w:rPr>
          <w:lang w:eastAsia="sv-SE"/>
        </w:rPr>
        <w:t xml:space="preserve">Det </w:t>
      </w:r>
      <w:r w:rsidRPr="00DF546F">
        <w:t>framgår tydligt i utskriften/PDF</w:t>
      </w:r>
      <w:r>
        <w:t>:</w:t>
      </w:r>
      <w:r w:rsidRPr="00DF546F">
        <w:t>en om intyget är ett utkast, ett signerat</w:t>
      </w:r>
      <w:r>
        <w:t xml:space="preserve"> intyg eller ett </w:t>
      </w:r>
      <w:r w:rsidR="00C64265">
        <w:t>låst utkast</w:t>
      </w:r>
      <w:r w:rsidR="00F26C62">
        <w:t>, se</w:t>
      </w:r>
      <w:r w:rsidR="00A95E71">
        <w:t xml:space="preserve"> </w:t>
      </w:r>
      <w:r w:rsidR="00A95E71">
        <w:fldChar w:fldCharType="begin"/>
      </w:r>
      <w:r w:rsidR="00A95E71">
        <w:instrText xml:space="preserve"> REF _Ref513476266 \h </w:instrText>
      </w:r>
      <w:r w:rsidR="00A95E71">
        <w:fldChar w:fldCharType="separate"/>
      </w:r>
      <w:r w:rsidR="00963D74">
        <w:t xml:space="preserve">Figur </w:t>
      </w:r>
      <w:r w:rsidR="00963D74">
        <w:rPr>
          <w:noProof/>
        </w:rPr>
        <w:t>8</w:t>
      </w:r>
      <w:r w:rsidR="00A95E71">
        <w:fldChar w:fldCharType="end"/>
      </w:r>
      <w:r>
        <w:t>.</w:t>
      </w:r>
    </w:p>
    <w:p w14:paraId="53CE9604" w14:textId="4DDBFE89" w:rsidR="00A95E71" w:rsidRDefault="00F80BFC" w:rsidP="00860D17">
      <w:pPr>
        <w:keepNext/>
      </w:pPr>
      <w:r w:rsidRPr="00A91F3C">
        <w:rPr>
          <w:noProof/>
          <w:lang w:eastAsia="sv-SE"/>
        </w:rPr>
        <w:drawing>
          <wp:inline distT="0" distB="0" distL="0" distR="0" wp14:anchorId="1A3CC45E" wp14:editId="2846020C">
            <wp:extent cx="2598737" cy="3324225"/>
            <wp:effectExtent l="57150" t="19050" r="49530" b="85725"/>
            <wp:docPr id="45" name="Bildobjekt 26"/>
            <wp:cNvGraphicFramePr/>
            <a:graphic xmlns:a="http://schemas.openxmlformats.org/drawingml/2006/main">
              <a:graphicData uri="http://schemas.openxmlformats.org/drawingml/2006/picture">
                <pic:pic xmlns:pic="http://schemas.openxmlformats.org/drawingml/2006/picture">
                  <pic:nvPicPr>
                    <pic:cNvPr id="4" name="Bildobjekt 26"/>
                    <pic:cNvPicPr/>
                  </pic:nvPicPr>
                  <pic:blipFill rotWithShape="1">
                    <a:blip r:embed="rId23" cstate="print">
                      <a:extLst>
                        <a:ext uri="{28A0092B-C50C-407E-A947-70E740481C1C}">
                          <a14:useLocalDpi xmlns:a14="http://schemas.microsoft.com/office/drawing/2010/main" val="0"/>
                        </a:ext>
                      </a:extLst>
                    </a:blip>
                    <a:srcRect l="-6" r="51789"/>
                    <a:stretch/>
                  </pic:blipFill>
                  <pic:spPr bwMode="auto">
                    <a:xfrm>
                      <a:off x="0" y="0"/>
                      <a:ext cx="2598737" cy="332422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49A2B67A" w14:textId="1C1E4A75" w:rsidR="003B2043" w:rsidRDefault="00A95E71" w:rsidP="00A95821">
      <w:pPr>
        <w:pStyle w:val="Beskrivning"/>
      </w:pPr>
      <w:bookmarkStart w:id="81" w:name="_Ref513476266"/>
      <w:r>
        <w:t xml:space="preserve">Figur </w:t>
      </w:r>
      <w:r w:rsidR="00A70B07">
        <w:rPr>
          <w:noProof/>
        </w:rPr>
        <w:fldChar w:fldCharType="begin"/>
      </w:r>
      <w:r w:rsidR="00A70B07">
        <w:rPr>
          <w:noProof/>
        </w:rPr>
        <w:instrText xml:space="preserve"> SEQ Figur \* ARABIC </w:instrText>
      </w:r>
      <w:r w:rsidR="00A70B07">
        <w:rPr>
          <w:noProof/>
        </w:rPr>
        <w:fldChar w:fldCharType="separate"/>
      </w:r>
      <w:r w:rsidR="00963D74">
        <w:rPr>
          <w:noProof/>
        </w:rPr>
        <w:t>8</w:t>
      </w:r>
      <w:r w:rsidR="00A70B07">
        <w:rPr>
          <w:noProof/>
        </w:rPr>
        <w:fldChar w:fldCharType="end"/>
      </w:r>
      <w:bookmarkEnd w:id="81"/>
      <w:r>
        <w:t>. Exempel på utskrift i Webcert.</w:t>
      </w:r>
    </w:p>
    <w:p w14:paraId="6ADAF5FC" w14:textId="23C2D039" w:rsidR="0073257F" w:rsidRDefault="0073257F" w:rsidP="00B96B9D">
      <w:pPr>
        <w:pStyle w:val="Rubrik2Nr"/>
      </w:pPr>
      <w:bookmarkStart w:id="82" w:name="_Toc14854815"/>
      <w:bookmarkStart w:id="83" w:name="_Toc14859221"/>
      <w:bookmarkStart w:id="84" w:name="_Toc73691526"/>
      <w:bookmarkEnd w:id="82"/>
      <w:bookmarkEnd w:id="83"/>
      <w:r>
        <w:lastRenderedPageBreak/>
        <w:t>Förnya intyg</w:t>
      </w:r>
      <w:bookmarkEnd w:id="84"/>
    </w:p>
    <w:p w14:paraId="6D1BB89C" w14:textId="409C21F9" w:rsidR="00B96B9D" w:rsidRPr="00DF546F" w:rsidRDefault="00B96B9D" w:rsidP="00B96B9D">
      <w:pPr>
        <w:pStyle w:val="Brdtext"/>
      </w:pPr>
      <w:r>
        <w:rPr>
          <w:lang w:eastAsia="sv-SE"/>
        </w:rPr>
        <w:t xml:space="preserve">För </w:t>
      </w:r>
      <w:r>
        <w:t>Försäkringskassans intyg går det</w:t>
      </w:r>
      <w:r w:rsidRPr="00DF546F">
        <w:t xml:space="preserve"> att skapa ett nytt intyg genom att utgå ifrån informationen i ett befintligt intyg för samma patient. Den vanligaste anledningen till att vilja förnya ett intyg är </w:t>
      </w:r>
      <w:r>
        <w:t>att</w:t>
      </w:r>
      <w:r w:rsidRPr="00DF546F">
        <w:t xml:space="preserve"> patientens sjukskrivning ska förlängas. </w:t>
      </w:r>
      <w:r w:rsidR="00DD67A1">
        <w:t xml:space="preserve">Endast signerade intyg </w:t>
      </w:r>
      <w:r w:rsidR="003A56E3">
        <w:t>kan</w:t>
      </w:r>
      <w:r w:rsidR="00DD67A1">
        <w:t xml:space="preserve"> förnya</w:t>
      </w:r>
      <w:r w:rsidR="003A56E3">
        <w:t>s</w:t>
      </w:r>
      <w:r w:rsidR="00DD67A1">
        <w:t>.</w:t>
      </w:r>
    </w:p>
    <w:p w14:paraId="5B862072" w14:textId="689A75EE" w:rsidR="00B96B9D" w:rsidRPr="00DF546F" w:rsidRDefault="00B96B9D" w:rsidP="00B96B9D">
      <w:pPr>
        <w:pStyle w:val="Brdtext"/>
      </w:pPr>
      <w:bookmarkStart w:id="85" w:name="_Hlk494366765"/>
      <w:r w:rsidRPr="00DF546F">
        <w:t xml:space="preserve">Om intyget är utfärdat på en annan vårdenhet kommer det nya utkastet utfärdas på den enhet du är inloggad på. I de fall patienten har ändrat </w:t>
      </w:r>
      <w:r>
        <w:t xml:space="preserve">personuppgifter så </w:t>
      </w:r>
      <w:r w:rsidRPr="00DF546F">
        <w:t>uppdateras den informationen</w:t>
      </w:r>
      <w:r>
        <w:t xml:space="preserve"> automatiskt</w:t>
      </w:r>
      <w:r w:rsidRPr="00DF546F">
        <w:t>.</w:t>
      </w:r>
      <w:r w:rsidR="00DD67A1">
        <w:t xml:space="preserve"> </w:t>
      </w:r>
    </w:p>
    <w:p w14:paraId="4397A548" w14:textId="52FBBCFB" w:rsidR="00B96B9D" w:rsidRDefault="00B96B9D" w:rsidP="00B96B9D">
      <w:bookmarkStart w:id="86" w:name="_Hlk494354229"/>
      <w:bookmarkEnd w:id="85"/>
      <w:r w:rsidRPr="00DF546F">
        <w:t xml:space="preserve">Vid förnyelse följer all information med från det ursprungliga intyget, </w:t>
      </w:r>
      <w:bookmarkEnd w:id="86"/>
      <w:r w:rsidR="00A95E71">
        <w:t>undantaget följande fält för FK7804:</w:t>
      </w:r>
    </w:p>
    <w:p w14:paraId="6CAF2250" w14:textId="5C429E4C" w:rsidR="00A95E71" w:rsidRDefault="00A95E71" w:rsidP="00860D17">
      <w:pPr>
        <w:pStyle w:val="Punktlista"/>
      </w:pPr>
      <w:r>
        <w:t>Grund för medicinskt underlag: Intyget baseras på.</w:t>
      </w:r>
    </w:p>
    <w:p w14:paraId="02BFACF8" w14:textId="71CEBA46" w:rsidR="00A95E71" w:rsidRDefault="00A95E71" w:rsidP="00860D17">
      <w:pPr>
        <w:pStyle w:val="Punktlista"/>
      </w:pPr>
      <w:r>
        <w:t>Bedömning: Min bedömning av patientens nedsättning av arbetsförmågan.</w:t>
      </w:r>
    </w:p>
    <w:p w14:paraId="22CCFC27" w14:textId="623C182C" w:rsidR="00A95E71" w:rsidRDefault="00A95E71" w:rsidP="00860D17">
      <w:pPr>
        <w:pStyle w:val="Punktlista"/>
      </w:pPr>
      <w:r>
        <w:t>Kontakt: Kontakt med Försäkringskassan.</w:t>
      </w:r>
    </w:p>
    <w:p w14:paraId="56457A65" w14:textId="77777777" w:rsidR="00B96B9D" w:rsidRDefault="003A56E3" w:rsidP="00B96B9D">
      <w:pPr>
        <w:pStyle w:val="Punktlista"/>
        <w:numPr>
          <w:ilvl w:val="0"/>
          <w:numId w:val="0"/>
        </w:numPr>
        <w:contextualSpacing w:val="0"/>
      </w:pPr>
      <w:r>
        <w:rPr>
          <w:lang w:eastAsia="sv-SE"/>
        </w:rPr>
        <w:t>Dessutom</w:t>
      </w:r>
      <w:r w:rsidR="00B96B9D">
        <w:t xml:space="preserve"> informeras </w:t>
      </w:r>
      <w:r>
        <w:t>du</w:t>
      </w:r>
      <w:r w:rsidR="00B96B9D">
        <w:t xml:space="preserve"> om vilken sjukskrivningsgrad och vilket slutdatum som gällde för sjukskrivningsperioden i det ursprungliga intyget. Informationsmeddelande visas ovanför fält fö</w:t>
      </w:r>
      <w:r>
        <w:t>r sjukskrivningsperiod och grad.</w:t>
      </w:r>
    </w:p>
    <w:p w14:paraId="42755187" w14:textId="547F409F" w:rsidR="00B96B9D" w:rsidRDefault="00B96B9D" w:rsidP="00B96B9D">
      <w:pPr>
        <w:pStyle w:val="Punktlista"/>
        <w:numPr>
          <w:ilvl w:val="0"/>
          <w:numId w:val="0"/>
        </w:numPr>
        <w:contextualSpacing w:val="0"/>
      </w:pPr>
      <w:r>
        <w:t>För att förnya ett intyg, följ stegen nedan.</w:t>
      </w:r>
    </w:p>
    <w:p w14:paraId="29C583E8" w14:textId="77777777" w:rsidR="00DD67A1" w:rsidRDefault="00DD67A1" w:rsidP="00856A9E">
      <w:pPr>
        <w:pStyle w:val="Numreradlista"/>
        <w:numPr>
          <w:ilvl w:val="0"/>
          <w:numId w:val="10"/>
        </w:numPr>
      </w:pPr>
      <w:r>
        <w:t>Logga in i Webcert</w:t>
      </w:r>
      <w:r>
        <w:rPr>
          <w:lang w:eastAsia="sv-SE"/>
        </w:rPr>
        <w:t>.</w:t>
      </w:r>
    </w:p>
    <w:p w14:paraId="19622949" w14:textId="77777777" w:rsidR="00DD67A1" w:rsidRDefault="00DD67A1" w:rsidP="00856A9E">
      <w:pPr>
        <w:pStyle w:val="Numreradlista"/>
        <w:numPr>
          <w:ilvl w:val="0"/>
          <w:numId w:val="10"/>
        </w:numPr>
        <w:rPr>
          <w:rStyle w:val="KnapptextChar"/>
          <w:rFonts w:ascii="Times New Roman" w:hAnsi="Times New Roman"/>
          <w:b w:val="0"/>
        </w:rPr>
      </w:pPr>
      <w:r>
        <w:rPr>
          <w:lang w:eastAsia="sv-SE"/>
        </w:rPr>
        <w:t xml:space="preserve">Sök </w:t>
      </w:r>
      <w:r>
        <w:t xml:space="preserve">fram intyget under fliken </w:t>
      </w:r>
      <w:r w:rsidRPr="00367E56">
        <w:rPr>
          <w:rStyle w:val="KnapptextChar"/>
        </w:rPr>
        <w:t>Sök/skriv intyg</w:t>
      </w:r>
      <w:r>
        <w:rPr>
          <w:rStyle w:val="KnapptextChar"/>
          <w:rFonts w:ascii="Times New Roman" w:hAnsi="Times New Roman"/>
          <w:b w:val="0"/>
        </w:rPr>
        <w:t>.</w:t>
      </w:r>
    </w:p>
    <w:p w14:paraId="65D68C5D" w14:textId="1C80D19B" w:rsidR="00DD67A1" w:rsidRDefault="00DD67A1" w:rsidP="00856A9E">
      <w:pPr>
        <w:pStyle w:val="Numreradlista"/>
        <w:numPr>
          <w:ilvl w:val="0"/>
          <w:numId w:val="10"/>
        </w:numPr>
        <w:rPr>
          <w:rStyle w:val="KnapptextChar"/>
          <w:rFonts w:ascii="Times New Roman" w:hAnsi="Times New Roman"/>
          <w:b w:val="0"/>
        </w:rPr>
      </w:pPr>
      <w:r>
        <w:rPr>
          <w:rStyle w:val="KnapptextChar"/>
          <w:rFonts w:ascii="Times New Roman" w:hAnsi="Times New Roman"/>
          <w:b w:val="0"/>
        </w:rPr>
        <w:t>I tabellen,</w:t>
      </w:r>
      <w:r w:rsidR="009E5FB7">
        <w:rPr>
          <w:rStyle w:val="KnapptextChar"/>
          <w:rFonts w:ascii="Times New Roman" w:hAnsi="Times New Roman"/>
          <w:b w:val="0"/>
        </w:rPr>
        <w:t xml:space="preserve"> klicka på</w:t>
      </w:r>
      <w:r>
        <w:rPr>
          <w:rStyle w:val="KnapptextChar"/>
          <w:rFonts w:ascii="Times New Roman" w:hAnsi="Times New Roman"/>
          <w:b w:val="0"/>
        </w:rPr>
        <w:t xml:space="preserve"> </w:t>
      </w:r>
    </w:p>
    <w:p w14:paraId="47445B3A" w14:textId="77777777" w:rsidR="00DD67A1" w:rsidRDefault="00DD67A1" w:rsidP="00856A9E">
      <w:pPr>
        <w:pStyle w:val="Numreradlista"/>
        <w:numPr>
          <w:ilvl w:val="1"/>
          <w:numId w:val="10"/>
        </w:numPr>
        <w:rPr>
          <w:rStyle w:val="KnapptextChar"/>
          <w:rFonts w:ascii="Times New Roman" w:hAnsi="Times New Roman"/>
          <w:b w:val="0"/>
        </w:rPr>
      </w:pPr>
      <w:r>
        <w:rPr>
          <w:rStyle w:val="KnapptextChar"/>
          <w:rFonts w:ascii="Times New Roman" w:hAnsi="Times New Roman"/>
          <w:b w:val="0"/>
        </w:rPr>
        <w:t xml:space="preserve">knappen </w:t>
      </w:r>
      <w:r>
        <w:rPr>
          <w:rStyle w:val="KnapptextChar"/>
          <w:rFonts w:asciiTheme="minorHAnsi" w:hAnsiTheme="minorHAnsi" w:cstheme="minorHAnsi"/>
        </w:rPr>
        <w:t xml:space="preserve">Förnya </w:t>
      </w:r>
      <w:r>
        <w:rPr>
          <w:rStyle w:val="KnapptextChar"/>
          <w:rFonts w:ascii="Times New Roman" w:hAnsi="Times New Roman"/>
          <w:b w:val="0"/>
        </w:rPr>
        <w:t>eller</w:t>
      </w:r>
    </w:p>
    <w:p w14:paraId="246CA3A7" w14:textId="01BE54E7" w:rsidR="00DD67A1" w:rsidRDefault="00DD67A1" w:rsidP="00856A9E">
      <w:pPr>
        <w:pStyle w:val="Numreradlista"/>
        <w:numPr>
          <w:ilvl w:val="1"/>
          <w:numId w:val="10"/>
        </w:numPr>
        <w:rPr>
          <w:rStyle w:val="KnapptextChar"/>
          <w:rFonts w:ascii="Times New Roman" w:hAnsi="Times New Roman"/>
          <w:b w:val="0"/>
        </w:rPr>
      </w:pPr>
      <w:r>
        <w:rPr>
          <w:rStyle w:val="KnapptextChar"/>
          <w:rFonts w:ascii="Times New Roman" w:hAnsi="Times New Roman"/>
          <w:b w:val="0"/>
        </w:rPr>
        <w:t xml:space="preserve">knappen </w:t>
      </w:r>
      <w:r w:rsidR="001D1791">
        <w:rPr>
          <w:rStyle w:val="KnapptextChar"/>
          <w:rFonts w:asciiTheme="minorHAnsi" w:hAnsiTheme="minorHAnsi" w:cstheme="minorHAnsi"/>
        </w:rPr>
        <w:t>Öppna</w:t>
      </w:r>
      <w:r>
        <w:rPr>
          <w:rStyle w:val="KnapptextChar"/>
          <w:rFonts w:ascii="Times New Roman" w:hAnsi="Times New Roman"/>
          <w:b w:val="0"/>
        </w:rPr>
        <w:t>, om du vill titta närmare på intyget.</w:t>
      </w:r>
    </w:p>
    <w:p w14:paraId="76CF0080" w14:textId="746DAB0B" w:rsidR="00DD67A1" w:rsidRDefault="00DD67A1" w:rsidP="00856A9E">
      <w:pPr>
        <w:pStyle w:val="Numreradlista"/>
        <w:numPr>
          <w:ilvl w:val="2"/>
          <w:numId w:val="10"/>
        </w:numPr>
      </w:pPr>
      <w:r>
        <w:t xml:space="preserve">Klicka på </w:t>
      </w:r>
      <w:r>
        <w:rPr>
          <w:rFonts w:asciiTheme="minorHAnsi" w:hAnsiTheme="minorHAnsi" w:cstheme="minorHAnsi"/>
          <w:b/>
        </w:rPr>
        <w:t xml:space="preserve">Förnya </w:t>
      </w:r>
      <w:r>
        <w:t xml:space="preserve">i intyget, se </w:t>
      </w:r>
      <w:r w:rsidR="003F456A">
        <w:fldChar w:fldCharType="begin"/>
      </w:r>
      <w:r w:rsidR="003F456A">
        <w:instrText xml:space="preserve"> REF _Ref513475821 \h </w:instrText>
      </w:r>
      <w:r w:rsidR="003F456A">
        <w:fldChar w:fldCharType="separate"/>
      </w:r>
      <w:r w:rsidR="00963D74">
        <w:t xml:space="preserve">Figur </w:t>
      </w:r>
      <w:r w:rsidR="00963D74">
        <w:rPr>
          <w:noProof/>
        </w:rPr>
        <w:t>6</w:t>
      </w:r>
      <w:r w:rsidR="003F456A">
        <w:fldChar w:fldCharType="end"/>
      </w:r>
    </w:p>
    <w:p w14:paraId="7E532F99" w14:textId="458A0ECF" w:rsidR="00DD67A1" w:rsidRDefault="00DD67A1" w:rsidP="00856A9E">
      <w:pPr>
        <w:pStyle w:val="Numreradlista"/>
        <w:numPr>
          <w:ilvl w:val="0"/>
          <w:numId w:val="10"/>
        </w:numPr>
      </w:pPr>
      <w:r>
        <w:t xml:space="preserve">I </w:t>
      </w:r>
      <w:r w:rsidR="003F456A">
        <w:t xml:space="preserve">informationsrutan </w:t>
      </w:r>
      <w:r>
        <w:t xml:space="preserve">som visas, klicka på knappen </w:t>
      </w:r>
      <w:r w:rsidRPr="00224095">
        <w:rPr>
          <w:rStyle w:val="KnapptextChar"/>
        </w:rPr>
        <w:t>Förnya</w:t>
      </w:r>
      <w:r>
        <w:t>.</w:t>
      </w:r>
    </w:p>
    <w:p w14:paraId="5855FF96" w14:textId="2C523F1B" w:rsidR="00DD67A1" w:rsidRDefault="00DD67A1" w:rsidP="00856A9E">
      <w:pPr>
        <w:pStyle w:val="Numreradlista"/>
        <w:numPr>
          <w:ilvl w:val="0"/>
          <w:numId w:val="10"/>
        </w:numPr>
      </w:pPr>
      <w:r>
        <w:t xml:space="preserve">Fyll i </w:t>
      </w:r>
      <w:r w:rsidR="003F456A">
        <w:t xml:space="preserve">de </w:t>
      </w:r>
      <w:r>
        <w:t>fält</w:t>
      </w:r>
      <w:r w:rsidR="003F456A">
        <w:t xml:space="preserve"> som inte följt med från det ursprungliga intyget</w:t>
      </w:r>
      <w:r>
        <w:t>.</w:t>
      </w:r>
    </w:p>
    <w:p w14:paraId="763AF2D5" w14:textId="77777777" w:rsidR="00DD67A1" w:rsidRDefault="00DD67A1" w:rsidP="00856A9E">
      <w:pPr>
        <w:pStyle w:val="Numreradlista"/>
        <w:numPr>
          <w:ilvl w:val="0"/>
          <w:numId w:val="10"/>
        </w:numPr>
      </w:pPr>
      <w:r>
        <w:t>Fyll i eventuell övrig intygsinformation som har ändrats.</w:t>
      </w:r>
    </w:p>
    <w:p w14:paraId="4E82D14F" w14:textId="77777777" w:rsidR="00DD67A1" w:rsidRDefault="00DD67A1" w:rsidP="00856A9E">
      <w:pPr>
        <w:pStyle w:val="Numreradlista"/>
        <w:numPr>
          <w:ilvl w:val="0"/>
          <w:numId w:val="10"/>
        </w:numPr>
      </w:pPr>
      <w:r>
        <w:t>Avsluta genom att</w:t>
      </w:r>
    </w:p>
    <w:p w14:paraId="0BA4AE53" w14:textId="77777777" w:rsidR="00DD67A1" w:rsidRDefault="00DD67A1" w:rsidP="00856A9E">
      <w:pPr>
        <w:pStyle w:val="Numreradlista"/>
        <w:numPr>
          <w:ilvl w:val="1"/>
          <w:numId w:val="10"/>
        </w:numPr>
      </w:pPr>
      <w:r>
        <w:t>Läkare</w:t>
      </w:r>
      <w:r w:rsidR="003A56E3">
        <w:t>/tandläkare</w:t>
      </w:r>
      <w:r>
        <w:t xml:space="preserve">: klicka på </w:t>
      </w:r>
      <w:r>
        <w:rPr>
          <w:rFonts w:asciiTheme="minorHAnsi" w:hAnsiTheme="minorHAnsi" w:cstheme="minorHAnsi"/>
          <w:b/>
        </w:rPr>
        <w:t>Signera intyget</w:t>
      </w:r>
      <w:r>
        <w:t>.</w:t>
      </w:r>
    </w:p>
    <w:p w14:paraId="47C06BD6" w14:textId="431BC68D" w:rsidR="00DD67A1" w:rsidRDefault="00DD67A1" w:rsidP="00856A9E">
      <w:pPr>
        <w:pStyle w:val="Numreradlista"/>
        <w:numPr>
          <w:ilvl w:val="1"/>
          <w:numId w:val="10"/>
        </w:numPr>
      </w:pPr>
      <w:r>
        <w:t xml:space="preserve">Vårdadministratörer: klicka på </w:t>
      </w:r>
      <w:r>
        <w:rPr>
          <w:rFonts w:asciiTheme="minorHAnsi" w:hAnsiTheme="minorHAnsi" w:cstheme="minorHAnsi"/>
          <w:b/>
        </w:rPr>
        <w:t>Vidarebefordra utkast</w:t>
      </w:r>
      <w:r w:rsidR="000F1D3D">
        <w:t>.</w:t>
      </w:r>
    </w:p>
    <w:p w14:paraId="1B9CEE89" w14:textId="18E82108" w:rsidR="003B2043" w:rsidRDefault="00E63CA2" w:rsidP="007B069D">
      <w:r>
        <w:t xml:space="preserve">När </w:t>
      </w:r>
      <w:r w:rsidR="00C20D79">
        <w:t>det förnyande intyget signerats markeras eventuell kompletteringsbegäran automatiskt som hanterad på ursprungsintyget. Eventuell administrativ ärendekommunikation förblir obesvarad.</w:t>
      </w:r>
    </w:p>
    <w:p w14:paraId="1C47F1B2" w14:textId="77777777" w:rsidR="003B2043" w:rsidRDefault="003B2043">
      <w:r>
        <w:br w:type="page"/>
      </w:r>
    </w:p>
    <w:p w14:paraId="3BF5C7BC" w14:textId="77777777" w:rsidR="00B96B9D" w:rsidRDefault="00DE2EB2" w:rsidP="00DE2EB2">
      <w:pPr>
        <w:pStyle w:val="Rubrik2Nr"/>
      </w:pPr>
      <w:bookmarkStart w:id="87" w:name="_Toc14854817"/>
      <w:bookmarkStart w:id="88" w:name="_Toc14859223"/>
      <w:bookmarkStart w:id="89" w:name="_Toc73691527"/>
      <w:bookmarkEnd w:id="87"/>
      <w:bookmarkEnd w:id="88"/>
      <w:r>
        <w:lastRenderedPageBreak/>
        <w:t>Ersätta intyg</w:t>
      </w:r>
      <w:bookmarkEnd w:id="89"/>
    </w:p>
    <w:p w14:paraId="5EFC4CB7" w14:textId="77777777" w:rsidR="00DE2EB2" w:rsidRDefault="00DE2EB2" w:rsidP="00DE2EB2">
      <w:r>
        <w:rPr>
          <w:lang w:eastAsia="sv-SE"/>
        </w:rPr>
        <w:t xml:space="preserve">Om </w:t>
      </w:r>
      <w:r w:rsidRPr="00DF546F">
        <w:t xml:space="preserve">det tillkommit ny information om patienten eller </w:t>
      </w:r>
      <w:r>
        <w:t>om</w:t>
      </w:r>
      <w:r w:rsidRPr="00DF546F">
        <w:t xml:space="preserve"> intyget av en annan anledning behöver korrigeras kan du skapa ett nytt intyg genom att använda funktionen </w:t>
      </w:r>
      <w:r w:rsidRPr="00A63489">
        <w:rPr>
          <w:rStyle w:val="KnapptextChar"/>
        </w:rPr>
        <w:t>Ersätt</w:t>
      </w:r>
      <w:r w:rsidRPr="003A56E3">
        <w:rPr>
          <w:rStyle w:val="KnapptextChar"/>
          <w:rFonts w:ascii="Times New Roman" w:hAnsi="Times New Roman"/>
          <w:b w:val="0"/>
        </w:rPr>
        <w:t>.</w:t>
      </w:r>
      <w:r w:rsidRPr="00A63489">
        <w:rPr>
          <w:rStyle w:val="KnapptextChar"/>
        </w:rPr>
        <w:t xml:space="preserve"> </w:t>
      </w:r>
      <w:r w:rsidRPr="00DF546F">
        <w:t xml:space="preserve">All information i det ersatta intyget följer med till ett nytt intygsutkast där du sedan kan korrigera de felaktiga uppgifterna. Det ersatta intyget är fortsatt giltigt, men kommer endast gå att läsa och skriva ut i Webcert. </w:t>
      </w:r>
      <w:r w:rsidRPr="000B5120">
        <w:t>För att ersätta ett intyg, följ stegen nedan</w:t>
      </w:r>
      <w:r>
        <w:t xml:space="preserve">. </w:t>
      </w:r>
    </w:p>
    <w:p w14:paraId="1017E505" w14:textId="6A4BA847" w:rsidR="00DE2EB2" w:rsidRDefault="00DE2EB2" w:rsidP="00856A9E">
      <w:pPr>
        <w:pStyle w:val="Numreradlista"/>
        <w:numPr>
          <w:ilvl w:val="0"/>
          <w:numId w:val="11"/>
        </w:numPr>
        <w:rPr>
          <w:lang w:eastAsia="sv-SE"/>
        </w:rPr>
      </w:pPr>
      <w:r>
        <w:t>Logga in i Webcert</w:t>
      </w:r>
      <w:r>
        <w:rPr>
          <w:lang w:eastAsia="sv-SE"/>
        </w:rPr>
        <w:t>.</w:t>
      </w:r>
    </w:p>
    <w:p w14:paraId="7FB9B0CD" w14:textId="77777777" w:rsidR="00DE2EB2" w:rsidRDefault="00DE2EB2" w:rsidP="00856A9E">
      <w:pPr>
        <w:pStyle w:val="Numreradlista"/>
        <w:numPr>
          <w:ilvl w:val="0"/>
          <w:numId w:val="11"/>
        </w:numPr>
        <w:rPr>
          <w:rStyle w:val="KnapptextChar"/>
          <w:rFonts w:ascii="Times New Roman" w:hAnsi="Times New Roman"/>
          <w:b w:val="0"/>
          <w:lang w:eastAsia="sv-SE"/>
        </w:rPr>
      </w:pPr>
      <w:r>
        <w:rPr>
          <w:lang w:eastAsia="sv-SE"/>
        </w:rPr>
        <w:t xml:space="preserve">Sök </w:t>
      </w:r>
      <w:r>
        <w:t xml:space="preserve">fram intyget under fliken </w:t>
      </w:r>
      <w:r w:rsidRPr="00367E56">
        <w:rPr>
          <w:rStyle w:val="KnapptextChar"/>
        </w:rPr>
        <w:t>Sök/skriv intyg</w:t>
      </w:r>
      <w:r>
        <w:rPr>
          <w:rStyle w:val="KnapptextChar"/>
          <w:rFonts w:ascii="Times New Roman" w:hAnsi="Times New Roman"/>
          <w:b w:val="0"/>
        </w:rPr>
        <w:t>.</w:t>
      </w:r>
    </w:p>
    <w:p w14:paraId="11C0AD53" w14:textId="0E3C8716" w:rsidR="00DE2EB2" w:rsidRDefault="00DE2EB2" w:rsidP="00856A9E">
      <w:pPr>
        <w:pStyle w:val="Numreradlista"/>
        <w:numPr>
          <w:ilvl w:val="0"/>
          <w:numId w:val="11"/>
        </w:numPr>
        <w:rPr>
          <w:rStyle w:val="KnapptextChar"/>
          <w:rFonts w:ascii="Times New Roman" w:hAnsi="Times New Roman"/>
          <w:b w:val="0"/>
          <w:lang w:eastAsia="sv-SE"/>
        </w:rPr>
      </w:pPr>
      <w:r>
        <w:rPr>
          <w:rStyle w:val="KnapptextChar"/>
          <w:rFonts w:ascii="Times New Roman" w:hAnsi="Times New Roman"/>
          <w:b w:val="0"/>
        </w:rPr>
        <w:t xml:space="preserve">Klicka på knappen </w:t>
      </w:r>
      <w:r w:rsidR="001D1791">
        <w:rPr>
          <w:rStyle w:val="KnapptextChar"/>
        </w:rPr>
        <w:t>Öppna</w:t>
      </w:r>
      <w:r w:rsidR="001D1791" w:rsidRPr="00FB75D7">
        <w:rPr>
          <w:rStyle w:val="KnapptextChar"/>
          <w:b w:val="0"/>
        </w:rPr>
        <w:t xml:space="preserve"> </w:t>
      </w:r>
      <w:r w:rsidRPr="00C60392">
        <w:rPr>
          <w:rStyle w:val="KnapptextChar"/>
          <w:rFonts w:ascii="Times New Roman" w:hAnsi="Times New Roman"/>
          <w:b w:val="0"/>
        </w:rPr>
        <w:t xml:space="preserve">vid det intyg du vill </w:t>
      </w:r>
      <w:r>
        <w:rPr>
          <w:rStyle w:val="KnapptextChar"/>
          <w:rFonts w:ascii="Times New Roman" w:hAnsi="Times New Roman"/>
          <w:b w:val="0"/>
        </w:rPr>
        <w:t>ersätta.</w:t>
      </w:r>
    </w:p>
    <w:p w14:paraId="64DC1817" w14:textId="17F7D98B" w:rsidR="00DE2EB2" w:rsidRDefault="00DE2EB2" w:rsidP="00856A9E">
      <w:pPr>
        <w:pStyle w:val="Numreradlista"/>
        <w:numPr>
          <w:ilvl w:val="0"/>
          <w:numId w:val="11"/>
        </w:numPr>
        <w:rPr>
          <w:rStyle w:val="KnapptextChar"/>
          <w:rFonts w:ascii="Times New Roman" w:hAnsi="Times New Roman"/>
          <w:b w:val="0"/>
          <w:lang w:eastAsia="sv-SE"/>
        </w:rPr>
      </w:pPr>
      <w:r>
        <w:rPr>
          <w:rStyle w:val="KnapptextChar"/>
          <w:rFonts w:ascii="Times New Roman" w:hAnsi="Times New Roman"/>
          <w:b w:val="0"/>
        </w:rPr>
        <w:t xml:space="preserve">Klicka </w:t>
      </w:r>
      <w:r w:rsidRPr="005D141C">
        <w:t xml:space="preserve">på knappen </w:t>
      </w:r>
      <w:r>
        <w:rPr>
          <w:rStyle w:val="KnapptextChar"/>
        </w:rPr>
        <w:t>Ersätt</w:t>
      </w:r>
      <w:r>
        <w:rPr>
          <w:rStyle w:val="KnapptextChar"/>
          <w:rFonts w:ascii="Times New Roman" w:hAnsi="Times New Roman"/>
          <w:b w:val="0"/>
        </w:rPr>
        <w:t>, se</w:t>
      </w:r>
      <w:r w:rsidR="003F456A">
        <w:rPr>
          <w:rStyle w:val="KnapptextChar"/>
          <w:rFonts w:ascii="Times New Roman" w:hAnsi="Times New Roman"/>
          <w:b w:val="0"/>
        </w:rPr>
        <w:t xml:space="preserve"> </w:t>
      </w:r>
      <w:r w:rsidR="003F456A">
        <w:rPr>
          <w:rStyle w:val="KnapptextChar"/>
          <w:rFonts w:ascii="Times New Roman" w:hAnsi="Times New Roman"/>
          <w:b w:val="0"/>
        </w:rPr>
        <w:fldChar w:fldCharType="begin"/>
      </w:r>
      <w:r w:rsidR="003F456A">
        <w:rPr>
          <w:rStyle w:val="KnapptextChar"/>
          <w:rFonts w:ascii="Times New Roman" w:hAnsi="Times New Roman"/>
          <w:b w:val="0"/>
        </w:rPr>
        <w:instrText xml:space="preserve"> REF _Ref513475821 \h </w:instrText>
      </w:r>
      <w:r w:rsidR="003F456A">
        <w:rPr>
          <w:rStyle w:val="KnapptextChar"/>
          <w:rFonts w:ascii="Times New Roman" w:hAnsi="Times New Roman"/>
          <w:b w:val="0"/>
        </w:rPr>
      </w:r>
      <w:r w:rsidR="003F456A">
        <w:rPr>
          <w:rStyle w:val="KnapptextChar"/>
          <w:rFonts w:ascii="Times New Roman" w:hAnsi="Times New Roman"/>
          <w:b w:val="0"/>
        </w:rPr>
        <w:fldChar w:fldCharType="separate"/>
      </w:r>
      <w:r w:rsidR="00963D74">
        <w:t xml:space="preserve">Figur </w:t>
      </w:r>
      <w:r w:rsidR="00963D74">
        <w:rPr>
          <w:noProof/>
        </w:rPr>
        <w:t>6</w:t>
      </w:r>
      <w:r w:rsidR="003F456A">
        <w:rPr>
          <w:rStyle w:val="KnapptextChar"/>
          <w:rFonts w:ascii="Times New Roman" w:hAnsi="Times New Roman"/>
          <w:b w:val="0"/>
        </w:rPr>
        <w:fldChar w:fldCharType="end"/>
      </w:r>
      <w:r>
        <w:rPr>
          <w:rStyle w:val="KnapptextChar"/>
          <w:rFonts w:ascii="Times New Roman" w:hAnsi="Times New Roman"/>
          <w:b w:val="0"/>
        </w:rPr>
        <w:t>.</w:t>
      </w:r>
    </w:p>
    <w:p w14:paraId="6A95149A" w14:textId="77777777" w:rsidR="00DE2EB2" w:rsidRDefault="00DE2EB2" w:rsidP="00856A9E">
      <w:pPr>
        <w:pStyle w:val="Numreradlista"/>
        <w:numPr>
          <w:ilvl w:val="0"/>
          <w:numId w:val="11"/>
        </w:numPr>
        <w:rPr>
          <w:lang w:eastAsia="sv-SE"/>
        </w:rPr>
      </w:pPr>
      <w:r>
        <w:rPr>
          <w:lang w:eastAsia="sv-SE"/>
        </w:rPr>
        <w:t xml:space="preserve">I </w:t>
      </w:r>
      <w:r w:rsidRPr="00DF546F">
        <w:t xml:space="preserve">dialogrutan som visas, </w:t>
      </w:r>
      <w:r>
        <w:t xml:space="preserve">klicka på knappen </w:t>
      </w:r>
      <w:r>
        <w:rPr>
          <w:rStyle w:val="KnapptextChar"/>
        </w:rPr>
        <w:t>Ersätt</w:t>
      </w:r>
      <w:r w:rsidRPr="00DF546F">
        <w:t>.</w:t>
      </w:r>
    </w:p>
    <w:p w14:paraId="74444783" w14:textId="77777777" w:rsidR="00DE2EB2" w:rsidRDefault="00DE2EB2" w:rsidP="00856A9E">
      <w:pPr>
        <w:pStyle w:val="Numreradlista"/>
        <w:numPr>
          <w:ilvl w:val="0"/>
          <w:numId w:val="11"/>
        </w:numPr>
        <w:rPr>
          <w:lang w:eastAsia="sv-SE"/>
        </w:rPr>
      </w:pPr>
      <w:r>
        <w:t>Korrigera de felaktiga uppgifterna.</w:t>
      </w:r>
    </w:p>
    <w:p w14:paraId="7A78582F" w14:textId="77777777" w:rsidR="00DE2EB2" w:rsidRDefault="00DE2EB2" w:rsidP="00856A9E">
      <w:pPr>
        <w:pStyle w:val="Numreradlista"/>
        <w:numPr>
          <w:ilvl w:val="0"/>
          <w:numId w:val="11"/>
        </w:numPr>
        <w:rPr>
          <w:lang w:eastAsia="sv-SE"/>
        </w:rPr>
      </w:pPr>
      <w:r>
        <w:t xml:space="preserve">Avsluta genom att klicka på </w:t>
      </w:r>
      <w:r>
        <w:rPr>
          <w:rFonts w:asciiTheme="minorHAnsi" w:hAnsiTheme="minorHAnsi" w:cstheme="minorHAnsi"/>
          <w:b/>
        </w:rPr>
        <w:t>Signera intyget</w:t>
      </w:r>
      <w:r>
        <w:t>.</w:t>
      </w:r>
    </w:p>
    <w:p w14:paraId="75DBFCFB" w14:textId="43171628" w:rsidR="00C7005B" w:rsidRDefault="00C7005B" w:rsidP="00C7005B">
      <w:pPr>
        <w:pStyle w:val="Brdtext"/>
      </w:pPr>
      <w:r>
        <w:rPr>
          <w:lang w:eastAsia="sv-SE"/>
        </w:rPr>
        <w:t xml:space="preserve">Knappen </w:t>
      </w:r>
      <w:r w:rsidRPr="00EB510E">
        <w:rPr>
          <w:rFonts w:asciiTheme="minorHAnsi" w:hAnsiTheme="minorHAnsi" w:cstheme="minorHAnsi"/>
          <w:b/>
        </w:rPr>
        <w:t>Ersätt</w:t>
      </w:r>
      <w:r>
        <w:t xml:space="preserve"> finns kvar på det ursprungliga intyget tills det nya utkastet är signerat. Om du klickar på </w:t>
      </w:r>
      <w:r w:rsidRPr="00D433DE">
        <w:rPr>
          <w:rFonts w:asciiTheme="minorHAnsi" w:hAnsiTheme="minorHAnsi"/>
          <w:b/>
        </w:rPr>
        <w:t>Ersätt</w:t>
      </w:r>
      <w:r>
        <w:t xml:space="preserve"> på det ursprungliga intyget igen </w:t>
      </w:r>
      <w:r w:rsidR="003F456A">
        <w:t xml:space="preserve">öppnas en informationsruta </w:t>
      </w:r>
      <w:r>
        <w:t xml:space="preserve">som informerar </w:t>
      </w:r>
      <w:r w:rsidR="003F456A">
        <w:t xml:space="preserve">om </w:t>
      </w:r>
      <w:r>
        <w:t>att du redan har ett intygsutkast. Du får frågan om du vill fortsätta på intygsutkastet eller ej.</w:t>
      </w:r>
      <w:r w:rsidRPr="00C10418">
        <w:t xml:space="preserve"> </w:t>
      </w:r>
    </w:p>
    <w:p w14:paraId="13851768" w14:textId="77777777" w:rsidR="00C7005B" w:rsidRDefault="00C7005B" w:rsidP="00C7005B">
      <w:r w:rsidRPr="00C10418">
        <w:t>Om ett intyg ersätts av et</w:t>
      </w:r>
      <w:r>
        <w:t>t annat intyg förhindrar Webcert</w:t>
      </w:r>
      <w:r w:rsidRPr="00C10418">
        <w:t xml:space="preserve"> att samma intyg ersätts en gång till. </w:t>
      </w:r>
      <w:r>
        <w:t>Detta märks genom att</w:t>
      </w:r>
      <w:r w:rsidRPr="00C10418">
        <w:t xml:space="preserve"> knappen </w:t>
      </w:r>
      <w:r w:rsidRPr="00863B7F">
        <w:rPr>
          <w:rFonts w:asciiTheme="minorHAnsi" w:hAnsiTheme="minorHAnsi"/>
          <w:b/>
        </w:rPr>
        <w:t>Förnya</w:t>
      </w:r>
      <w:r>
        <w:t xml:space="preserve"> och </w:t>
      </w:r>
      <w:r w:rsidRPr="00863B7F">
        <w:rPr>
          <w:rFonts w:asciiTheme="minorHAnsi" w:hAnsiTheme="minorHAnsi"/>
          <w:b/>
        </w:rPr>
        <w:t>Ersätt</w:t>
      </w:r>
      <w:r w:rsidRPr="00863B7F">
        <w:rPr>
          <w:b/>
        </w:rPr>
        <w:t xml:space="preserve"> </w:t>
      </w:r>
      <w:r w:rsidRPr="00C10418">
        <w:t>inte visas för ett intyg som är ersatt.</w:t>
      </w:r>
    </w:p>
    <w:p w14:paraId="73DFABBF" w14:textId="69370F93" w:rsidR="00C7005B" w:rsidRDefault="00C7005B" w:rsidP="00C7005B">
      <w:pPr>
        <w:pStyle w:val="Brdtext"/>
      </w:pPr>
      <w:r>
        <w:t>Om ett utkast, som skapats för att ersätta ett intyg, raderas</w:t>
      </w:r>
      <w:r w:rsidR="003F456A">
        <w:t xml:space="preserve"> – </w:t>
      </w:r>
      <w:r>
        <w:t>före signering</w:t>
      </w:r>
      <w:r w:rsidR="003F456A">
        <w:t xml:space="preserve"> –</w:t>
      </w:r>
      <w:r w:rsidR="00406D31">
        <w:t xml:space="preserve"> </w:t>
      </w:r>
      <w:r>
        <w:t xml:space="preserve">går det senare att ånyo skapa ett nytt ersättande intyg genom att använda knappen </w:t>
      </w:r>
      <w:r w:rsidRPr="00C7005B">
        <w:rPr>
          <w:rFonts w:asciiTheme="minorHAnsi" w:hAnsiTheme="minorHAnsi" w:cstheme="minorHAnsi"/>
          <w:b/>
        </w:rPr>
        <w:t>Ersätt</w:t>
      </w:r>
      <w:r>
        <w:t>.</w:t>
      </w:r>
    </w:p>
    <w:p w14:paraId="69A18467" w14:textId="7CAE744B" w:rsidR="003B2043" w:rsidRDefault="00C7005B" w:rsidP="00FD6074">
      <w:pPr>
        <w:pStyle w:val="Numreradlista"/>
        <w:numPr>
          <w:ilvl w:val="0"/>
          <w:numId w:val="0"/>
        </w:numPr>
      </w:pPr>
      <w:r>
        <w:t>I ett ersatt intyg finns informationen "Intyget har ersatts av detta intyg" med länk till det nya intyget.</w:t>
      </w:r>
    </w:p>
    <w:p w14:paraId="4BB06100" w14:textId="77777777" w:rsidR="003B2043" w:rsidRDefault="003B2043">
      <w:r>
        <w:br w:type="page"/>
      </w:r>
    </w:p>
    <w:p w14:paraId="0DDBBA6F" w14:textId="75CF7B78" w:rsidR="00FD6074" w:rsidRDefault="00FD6074" w:rsidP="00FD6074">
      <w:pPr>
        <w:pStyle w:val="Rubrik2Nr"/>
      </w:pPr>
      <w:bookmarkStart w:id="90" w:name="_Toc14854819"/>
      <w:bookmarkStart w:id="91" w:name="_Toc14859225"/>
      <w:bookmarkStart w:id="92" w:name="_Toc73691528"/>
      <w:bookmarkEnd w:id="90"/>
      <w:bookmarkEnd w:id="91"/>
      <w:r>
        <w:lastRenderedPageBreak/>
        <w:t>Kopiera låst utkast</w:t>
      </w:r>
      <w:bookmarkEnd w:id="92"/>
    </w:p>
    <w:p w14:paraId="4B315CDE" w14:textId="77777777" w:rsidR="002C0937" w:rsidRDefault="00D55B25" w:rsidP="002C0937">
      <w:pPr>
        <w:rPr>
          <w:lang w:eastAsia="sv-SE"/>
        </w:rPr>
      </w:pPr>
      <w:r>
        <w:rPr>
          <w:lang w:eastAsia="sv-SE"/>
        </w:rPr>
        <w:t xml:space="preserve">Ett </w:t>
      </w:r>
      <w:r w:rsidR="002C0937">
        <w:rPr>
          <w:lang w:eastAsia="sv-SE"/>
        </w:rPr>
        <w:t>låst utkast kan kopieras. Vid kopiering skapas ett nytt utkast som går att redigera, all information följer med från det ursprungliga låsta utkastet. Det låsta utkastet kommer att finnas kvar. Funktionen kan användas för att återanvända information i ett låst utkast. För att kopiera ett låst utkast, följ stegen nedan.</w:t>
      </w:r>
    </w:p>
    <w:p w14:paraId="1AE20CFD" w14:textId="77777777" w:rsidR="00C502DE" w:rsidRDefault="00C502DE" w:rsidP="00856A9E">
      <w:pPr>
        <w:pStyle w:val="Numreradlista"/>
        <w:numPr>
          <w:ilvl w:val="0"/>
          <w:numId w:val="29"/>
        </w:numPr>
        <w:rPr>
          <w:lang w:eastAsia="sv-SE"/>
        </w:rPr>
      </w:pPr>
      <w:r>
        <w:t>Logga in i Webcert</w:t>
      </w:r>
      <w:r>
        <w:rPr>
          <w:lang w:eastAsia="sv-SE"/>
        </w:rPr>
        <w:t>.</w:t>
      </w:r>
    </w:p>
    <w:p w14:paraId="6D18F590" w14:textId="03A6461F" w:rsidR="00C502DE" w:rsidRPr="00C502DE" w:rsidRDefault="00C502DE" w:rsidP="00856A9E">
      <w:pPr>
        <w:pStyle w:val="Numreradlista"/>
        <w:numPr>
          <w:ilvl w:val="0"/>
          <w:numId w:val="6"/>
        </w:numPr>
        <w:rPr>
          <w:rStyle w:val="KnapptextChar"/>
          <w:rFonts w:ascii="Times New Roman" w:hAnsi="Times New Roman"/>
          <w:b w:val="0"/>
          <w:lang w:eastAsia="sv-SE"/>
        </w:rPr>
      </w:pPr>
      <w:r>
        <w:rPr>
          <w:lang w:eastAsia="sv-SE"/>
        </w:rPr>
        <w:t xml:space="preserve">Sök </w:t>
      </w:r>
      <w:r>
        <w:t xml:space="preserve">fram det låsta utkastet under fliken </w:t>
      </w:r>
      <w:r w:rsidRPr="00367E56">
        <w:rPr>
          <w:rStyle w:val="KnapptextChar"/>
        </w:rPr>
        <w:t>Sök/skriv intyg</w:t>
      </w:r>
      <w:r>
        <w:rPr>
          <w:rStyle w:val="KnapptextChar"/>
        </w:rPr>
        <w:t xml:space="preserve"> </w:t>
      </w:r>
      <w:r>
        <w:rPr>
          <w:rStyle w:val="KnapptextChar"/>
          <w:rFonts w:ascii="Times New Roman" w:hAnsi="Times New Roman"/>
          <w:b w:val="0"/>
        </w:rPr>
        <w:t>eller</w:t>
      </w:r>
      <w:r>
        <w:rPr>
          <w:rStyle w:val="KnapptextChar"/>
        </w:rPr>
        <w:t xml:space="preserve"> Ej signerade utkast</w:t>
      </w:r>
      <w:r w:rsidRPr="00C502DE">
        <w:rPr>
          <w:rStyle w:val="KnapptextChar"/>
          <w:rFonts w:ascii="Times New Roman" w:hAnsi="Times New Roman"/>
          <w:b w:val="0"/>
        </w:rPr>
        <w:t>.</w:t>
      </w:r>
    </w:p>
    <w:p w14:paraId="3FC49EDE" w14:textId="52AB8F04" w:rsidR="002C0937" w:rsidRDefault="00C502DE" w:rsidP="00856A9E">
      <w:pPr>
        <w:pStyle w:val="Numreradlista"/>
        <w:numPr>
          <w:ilvl w:val="0"/>
          <w:numId w:val="6"/>
        </w:numPr>
        <w:spacing w:before="120" w:after="120" w:line="240" w:lineRule="auto"/>
        <w:rPr>
          <w:lang w:eastAsia="sv-SE"/>
        </w:rPr>
      </w:pPr>
      <w:r w:rsidRPr="00C502DE">
        <w:rPr>
          <w:rStyle w:val="KnapptextChar"/>
          <w:rFonts w:ascii="Times New Roman" w:hAnsi="Times New Roman"/>
          <w:b w:val="0"/>
        </w:rPr>
        <w:t xml:space="preserve">Klicka på knappen </w:t>
      </w:r>
      <w:r>
        <w:rPr>
          <w:rStyle w:val="KnapptextChar"/>
        </w:rPr>
        <w:t>Öppna</w:t>
      </w:r>
      <w:r w:rsidRPr="00C502DE">
        <w:rPr>
          <w:rStyle w:val="KnapptextChar"/>
          <w:b w:val="0"/>
        </w:rPr>
        <w:t xml:space="preserve"> </w:t>
      </w:r>
      <w:r w:rsidRPr="00C502DE">
        <w:rPr>
          <w:rStyle w:val="KnapptextChar"/>
          <w:rFonts w:ascii="Times New Roman" w:hAnsi="Times New Roman"/>
          <w:b w:val="0"/>
        </w:rPr>
        <w:t xml:space="preserve">vid det </w:t>
      </w:r>
      <w:r w:rsidR="009D2784">
        <w:rPr>
          <w:rStyle w:val="KnapptextChar"/>
          <w:rFonts w:ascii="Times New Roman" w:hAnsi="Times New Roman"/>
          <w:b w:val="0"/>
        </w:rPr>
        <w:t>låsta utkast</w:t>
      </w:r>
      <w:r w:rsidRPr="00C502DE">
        <w:rPr>
          <w:rStyle w:val="KnapptextChar"/>
          <w:rFonts w:ascii="Times New Roman" w:hAnsi="Times New Roman"/>
          <w:b w:val="0"/>
        </w:rPr>
        <w:t xml:space="preserve"> du vill </w:t>
      </w:r>
      <w:r w:rsidR="009D2784">
        <w:rPr>
          <w:rStyle w:val="KnapptextChar"/>
          <w:rFonts w:ascii="Times New Roman" w:hAnsi="Times New Roman"/>
          <w:b w:val="0"/>
        </w:rPr>
        <w:t>kopiera</w:t>
      </w:r>
      <w:r w:rsidR="002C0937">
        <w:rPr>
          <w:lang w:eastAsia="sv-SE"/>
        </w:rPr>
        <w:t>.</w:t>
      </w:r>
    </w:p>
    <w:p w14:paraId="750F8BE7" w14:textId="5B383740" w:rsidR="002C0937" w:rsidRDefault="002C0937" w:rsidP="002C0937">
      <w:pPr>
        <w:pStyle w:val="Numreradlista"/>
        <w:spacing w:before="120" w:after="120" w:line="240" w:lineRule="auto"/>
        <w:rPr>
          <w:lang w:eastAsia="sv-SE"/>
        </w:rPr>
      </w:pPr>
      <w:r>
        <w:rPr>
          <w:lang w:eastAsia="sv-SE"/>
        </w:rPr>
        <w:t xml:space="preserve">Klicka på </w:t>
      </w:r>
      <w:r>
        <w:rPr>
          <w:rFonts w:asciiTheme="minorHAnsi" w:hAnsiTheme="minorHAnsi" w:cstheme="minorHAnsi"/>
          <w:b/>
          <w:lang w:eastAsia="sv-SE"/>
        </w:rPr>
        <w:t>Kopiera</w:t>
      </w:r>
      <w:r>
        <w:rPr>
          <w:lang w:eastAsia="sv-SE"/>
        </w:rPr>
        <w:t>,</w:t>
      </w:r>
      <w:r w:rsidR="007908FC">
        <w:rPr>
          <w:lang w:eastAsia="sv-SE"/>
        </w:rPr>
        <w:t xml:space="preserve"> se </w:t>
      </w:r>
      <w:r w:rsidR="009D2784">
        <w:rPr>
          <w:lang w:eastAsia="sv-SE"/>
        </w:rPr>
        <w:fldChar w:fldCharType="begin"/>
      </w:r>
      <w:r w:rsidR="009D2784">
        <w:rPr>
          <w:lang w:eastAsia="sv-SE"/>
        </w:rPr>
        <w:instrText xml:space="preserve"> REF _Ref527644670 \h </w:instrText>
      </w:r>
      <w:r w:rsidR="009D2784">
        <w:rPr>
          <w:lang w:eastAsia="sv-SE"/>
        </w:rPr>
      </w:r>
      <w:r w:rsidR="009D2784">
        <w:rPr>
          <w:lang w:eastAsia="sv-SE"/>
        </w:rPr>
        <w:fldChar w:fldCharType="separate"/>
      </w:r>
      <w:r w:rsidR="00963D74">
        <w:t xml:space="preserve">Figur </w:t>
      </w:r>
      <w:r w:rsidR="00963D74">
        <w:rPr>
          <w:noProof/>
        </w:rPr>
        <w:t>9</w:t>
      </w:r>
      <w:r w:rsidR="009D2784">
        <w:rPr>
          <w:lang w:eastAsia="sv-SE"/>
        </w:rPr>
        <w:fldChar w:fldCharType="end"/>
      </w:r>
      <w:r>
        <w:rPr>
          <w:lang w:eastAsia="sv-SE"/>
        </w:rPr>
        <w:t>.</w:t>
      </w:r>
    </w:p>
    <w:p w14:paraId="70771447" w14:textId="77777777" w:rsidR="002C0937" w:rsidRDefault="002C0937" w:rsidP="002C0937">
      <w:pPr>
        <w:pStyle w:val="Numreradlista"/>
        <w:spacing w:before="120" w:after="120" w:line="240" w:lineRule="auto"/>
        <w:rPr>
          <w:lang w:eastAsia="sv-SE"/>
        </w:rPr>
      </w:pPr>
      <w:r>
        <w:rPr>
          <w:lang w:eastAsia="sv-SE"/>
        </w:rPr>
        <w:t xml:space="preserve">I informationsrutan som visas, klicka på </w:t>
      </w:r>
      <w:r>
        <w:rPr>
          <w:rFonts w:asciiTheme="minorHAnsi" w:hAnsiTheme="minorHAnsi" w:cstheme="minorHAnsi"/>
          <w:b/>
          <w:lang w:eastAsia="sv-SE"/>
        </w:rPr>
        <w:t>Kopiera</w:t>
      </w:r>
      <w:r>
        <w:rPr>
          <w:lang w:eastAsia="sv-SE"/>
        </w:rPr>
        <w:t>.</w:t>
      </w:r>
    </w:p>
    <w:p w14:paraId="2351CF45" w14:textId="77777777" w:rsidR="002C0937" w:rsidRDefault="002C0937" w:rsidP="002C0937">
      <w:pPr>
        <w:pStyle w:val="Numreradlista"/>
        <w:spacing w:before="120" w:after="120" w:line="240" w:lineRule="auto"/>
        <w:rPr>
          <w:lang w:eastAsia="sv-SE"/>
        </w:rPr>
      </w:pPr>
      <w:r>
        <w:rPr>
          <w:lang w:eastAsia="sv-SE"/>
        </w:rPr>
        <w:t>Ett nytt intygsutkast skapas med samma information som i det låsta utkastet.</w:t>
      </w:r>
    </w:p>
    <w:p w14:paraId="14895E10" w14:textId="77777777" w:rsidR="002C0937" w:rsidRDefault="002C0937" w:rsidP="002C0937">
      <w:pPr>
        <w:pStyle w:val="Numreradlista"/>
        <w:spacing w:before="120" w:after="120" w:line="240" w:lineRule="auto"/>
        <w:rPr>
          <w:lang w:eastAsia="sv-SE"/>
        </w:rPr>
      </w:pPr>
      <w:r>
        <w:rPr>
          <w:lang w:eastAsia="sv-SE"/>
        </w:rPr>
        <w:t>Fyll i den intygsinformation som eventuellt saknas.</w:t>
      </w:r>
    </w:p>
    <w:p w14:paraId="74EA570A" w14:textId="77777777" w:rsidR="002C0937" w:rsidRDefault="002C0937" w:rsidP="002C0937">
      <w:pPr>
        <w:pStyle w:val="Numreradlista"/>
        <w:spacing w:before="120" w:after="120" w:line="240" w:lineRule="auto"/>
      </w:pPr>
      <w:r w:rsidRPr="00DF546F">
        <w:t xml:space="preserve">Avsluta </w:t>
      </w:r>
      <w:r>
        <w:t>genom att</w:t>
      </w:r>
    </w:p>
    <w:p w14:paraId="5D1A028F" w14:textId="77777777" w:rsidR="002C0937" w:rsidRDefault="002C0937" w:rsidP="002C0937">
      <w:pPr>
        <w:pStyle w:val="Numreradlista"/>
        <w:numPr>
          <w:ilvl w:val="1"/>
          <w:numId w:val="2"/>
        </w:numPr>
        <w:spacing w:before="120" w:after="120" w:line="240" w:lineRule="auto"/>
      </w:pPr>
      <w:r>
        <w:t xml:space="preserve">Läkare/tandläkare: klicka på </w:t>
      </w:r>
      <w:r w:rsidRPr="00055FD0">
        <w:rPr>
          <w:rFonts w:asciiTheme="minorHAnsi" w:hAnsiTheme="minorHAnsi" w:cstheme="minorHAnsi"/>
          <w:b/>
        </w:rPr>
        <w:t>Signera intyget</w:t>
      </w:r>
      <w:r>
        <w:t>.</w:t>
      </w:r>
    </w:p>
    <w:p w14:paraId="49E0FF64" w14:textId="37A6D6A8" w:rsidR="002C0937" w:rsidRPr="00055FD0" w:rsidRDefault="002C0937" w:rsidP="002C0937">
      <w:pPr>
        <w:pStyle w:val="Numreradlista"/>
        <w:numPr>
          <w:ilvl w:val="1"/>
          <w:numId w:val="2"/>
        </w:numPr>
        <w:spacing w:before="120" w:after="120" w:line="240" w:lineRule="auto"/>
      </w:pPr>
      <w:r>
        <w:t xml:space="preserve">Vårdadministratörer: klicka på </w:t>
      </w:r>
      <w:r w:rsidR="009D2784">
        <w:rPr>
          <w:rFonts w:asciiTheme="minorHAnsi" w:hAnsiTheme="minorHAnsi" w:cstheme="minorHAnsi"/>
          <w:b/>
        </w:rPr>
        <w:t>Vidarebefordra</w:t>
      </w:r>
      <w:r>
        <w:t>.</w:t>
      </w:r>
    </w:p>
    <w:p w14:paraId="7D47B127" w14:textId="77777777" w:rsidR="009D2784" w:rsidRDefault="002C0937" w:rsidP="000A7AA3">
      <w:pPr>
        <w:keepNext/>
      </w:pPr>
      <w:r>
        <w:rPr>
          <w:noProof/>
          <w:lang w:eastAsia="sv-SE"/>
        </w:rPr>
        <w:drawing>
          <wp:inline distT="0" distB="0" distL="0" distR="0" wp14:anchorId="74B9D9F9" wp14:editId="18EC0E0F">
            <wp:extent cx="5391150" cy="457200"/>
            <wp:effectExtent l="57150" t="19050" r="57150" b="9525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45720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2ADF22FB" w14:textId="72588EE0" w:rsidR="003B2043" w:rsidRDefault="009D2784" w:rsidP="007B069D">
      <w:pPr>
        <w:pStyle w:val="Beskrivning"/>
      </w:pPr>
      <w:bookmarkStart w:id="93" w:name="_Ref527644670"/>
      <w:r>
        <w:t xml:space="preserve">Figur </w:t>
      </w:r>
      <w:r w:rsidR="00C01FE4">
        <w:rPr>
          <w:b w:val="0"/>
          <w:bCs w:val="0"/>
          <w:noProof/>
        </w:rPr>
        <w:fldChar w:fldCharType="begin"/>
      </w:r>
      <w:r w:rsidR="00C01FE4">
        <w:rPr>
          <w:noProof/>
        </w:rPr>
        <w:instrText xml:space="preserve"> SEQ Figur \* ARABIC </w:instrText>
      </w:r>
      <w:r w:rsidR="00C01FE4">
        <w:rPr>
          <w:b w:val="0"/>
          <w:bCs w:val="0"/>
          <w:noProof/>
        </w:rPr>
        <w:fldChar w:fldCharType="separate"/>
      </w:r>
      <w:r w:rsidR="00963D74">
        <w:rPr>
          <w:noProof/>
        </w:rPr>
        <w:t>9</w:t>
      </w:r>
      <w:r w:rsidR="00C01FE4">
        <w:rPr>
          <w:b w:val="0"/>
          <w:bCs w:val="0"/>
          <w:noProof/>
        </w:rPr>
        <w:fldChar w:fldCharType="end"/>
      </w:r>
      <w:bookmarkEnd w:id="93"/>
      <w:r>
        <w:t>. Intygshuvudet i ett låst utkast.</w:t>
      </w:r>
    </w:p>
    <w:p w14:paraId="4290CB1C" w14:textId="77777777" w:rsidR="003B2043" w:rsidRDefault="003B2043">
      <w:pPr>
        <w:rPr>
          <w:b/>
          <w:bCs/>
          <w:color w:val="00A9A7" w:themeColor="accent1"/>
          <w:sz w:val="18"/>
          <w:szCs w:val="18"/>
        </w:rPr>
      </w:pPr>
      <w:r>
        <w:br w:type="page"/>
      </w:r>
    </w:p>
    <w:p w14:paraId="57709BE9" w14:textId="18231C40" w:rsidR="00C7005B" w:rsidRDefault="00E143EF" w:rsidP="00E143EF">
      <w:pPr>
        <w:pStyle w:val="Rubrik2Nr"/>
      </w:pPr>
      <w:bookmarkStart w:id="94" w:name="_Toc14854821"/>
      <w:bookmarkStart w:id="95" w:name="_Toc14859227"/>
      <w:bookmarkStart w:id="96" w:name="_Ref498686544"/>
      <w:bookmarkStart w:id="97" w:name="_Toc73691529"/>
      <w:bookmarkEnd w:id="94"/>
      <w:bookmarkEnd w:id="95"/>
      <w:r>
        <w:lastRenderedPageBreak/>
        <w:t>Makulera intyg</w:t>
      </w:r>
      <w:bookmarkEnd w:id="96"/>
      <w:r w:rsidR="0029550D">
        <w:t xml:space="preserve"> eller låst utkast</w:t>
      </w:r>
      <w:bookmarkEnd w:id="97"/>
    </w:p>
    <w:p w14:paraId="161A14E9" w14:textId="7A0B1026" w:rsidR="00E143EF" w:rsidRDefault="002D6345" w:rsidP="00E143EF">
      <w:r>
        <w:rPr>
          <w:lang w:eastAsia="sv-SE"/>
        </w:rPr>
        <w:t>Intyg</w:t>
      </w:r>
      <w:r w:rsidR="009B6912">
        <w:rPr>
          <w:lang w:eastAsia="sv-SE"/>
        </w:rPr>
        <w:t xml:space="preserve"> eller låst</w:t>
      </w:r>
      <w:r w:rsidR="004207D8">
        <w:rPr>
          <w:lang w:eastAsia="sv-SE"/>
        </w:rPr>
        <w:t>a</w:t>
      </w:r>
      <w:r w:rsidR="009B6912">
        <w:rPr>
          <w:lang w:eastAsia="sv-SE"/>
        </w:rPr>
        <w:t xml:space="preserve"> utkast</w:t>
      </w:r>
      <w:r>
        <w:rPr>
          <w:lang w:eastAsia="sv-SE"/>
        </w:rPr>
        <w:t xml:space="preserve"> </w:t>
      </w:r>
      <w:r w:rsidRPr="00DF546F">
        <w:t xml:space="preserve">som innehåller allvarliga fel kan makuleras. Ett exempel på ett allvarligt fel är om intyget är utfärdat på fel patient. </w:t>
      </w:r>
      <w:r w:rsidRPr="00A63489">
        <w:t xml:space="preserve">Ett intyg </w:t>
      </w:r>
      <w:r w:rsidR="004207D8">
        <w:t xml:space="preserve">eller låst utkast </w:t>
      </w:r>
      <w:r w:rsidRPr="00A63489">
        <w:t>går alltid att makulera.</w:t>
      </w:r>
      <w:r>
        <w:t xml:space="preserve"> </w:t>
      </w:r>
      <w:r w:rsidRPr="000B5120">
        <w:t>För att makulera ett intyg</w:t>
      </w:r>
      <w:r w:rsidR="004207D8">
        <w:t xml:space="preserve"> eller låst utkast</w:t>
      </w:r>
      <w:r w:rsidRPr="000B5120">
        <w:t>, följ stegen nedan</w:t>
      </w:r>
      <w:r>
        <w:t>.</w:t>
      </w:r>
    </w:p>
    <w:p w14:paraId="74E52271" w14:textId="77777777" w:rsidR="002D6345" w:rsidRDefault="002D6345" w:rsidP="00856A9E">
      <w:pPr>
        <w:pStyle w:val="Numreradlista"/>
        <w:numPr>
          <w:ilvl w:val="0"/>
          <w:numId w:val="12"/>
        </w:numPr>
        <w:rPr>
          <w:lang w:eastAsia="sv-SE"/>
        </w:rPr>
      </w:pPr>
      <w:r>
        <w:rPr>
          <w:lang w:eastAsia="sv-SE"/>
        </w:rPr>
        <w:t xml:space="preserve">Logga </w:t>
      </w:r>
      <w:r>
        <w:t>in i Webcert</w:t>
      </w:r>
      <w:r>
        <w:rPr>
          <w:lang w:eastAsia="sv-SE"/>
        </w:rPr>
        <w:t xml:space="preserve">. </w:t>
      </w:r>
    </w:p>
    <w:p w14:paraId="15674223" w14:textId="3A85463B" w:rsidR="002D6345" w:rsidRDefault="002D6345" w:rsidP="00856A9E">
      <w:pPr>
        <w:pStyle w:val="Numreradlista"/>
        <w:numPr>
          <w:ilvl w:val="0"/>
          <w:numId w:val="12"/>
        </w:numPr>
        <w:rPr>
          <w:rStyle w:val="KnapptextChar"/>
          <w:rFonts w:ascii="Times New Roman" w:hAnsi="Times New Roman"/>
          <w:b w:val="0"/>
          <w:lang w:eastAsia="sv-SE"/>
        </w:rPr>
      </w:pPr>
      <w:r>
        <w:rPr>
          <w:lang w:eastAsia="sv-SE"/>
        </w:rPr>
        <w:t xml:space="preserve">Sök </w:t>
      </w:r>
      <w:r>
        <w:t>fram intyget</w:t>
      </w:r>
      <w:r w:rsidR="006834EA">
        <w:t xml:space="preserve"> eller det låsta utkastet</w:t>
      </w:r>
      <w:r>
        <w:t xml:space="preserve"> under fliken </w:t>
      </w:r>
      <w:r w:rsidRPr="00367E56">
        <w:rPr>
          <w:rStyle w:val="KnapptextChar"/>
        </w:rPr>
        <w:t>Sök/skriv intyg</w:t>
      </w:r>
      <w:r>
        <w:rPr>
          <w:rStyle w:val="KnapptextChar"/>
          <w:rFonts w:ascii="Times New Roman" w:hAnsi="Times New Roman"/>
          <w:b w:val="0"/>
        </w:rPr>
        <w:t>.</w:t>
      </w:r>
    </w:p>
    <w:p w14:paraId="35610092" w14:textId="025C6E81" w:rsidR="002D6345" w:rsidRDefault="002D6345" w:rsidP="00856A9E">
      <w:pPr>
        <w:pStyle w:val="Numreradlista"/>
        <w:numPr>
          <w:ilvl w:val="0"/>
          <w:numId w:val="12"/>
        </w:numPr>
        <w:rPr>
          <w:lang w:eastAsia="sv-SE"/>
        </w:rPr>
      </w:pPr>
      <w:r>
        <w:rPr>
          <w:rStyle w:val="KnapptextChar"/>
          <w:rFonts w:ascii="Times New Roman" w:hAnsi="Times New Roman"/>
          <w:b w:val="0"/>
        </w:rPr>
        <w:t xml:space="preserve">Klicka </w:t>
      </w:r>
      <w:r>
        <w:t xml:space="preserve">på knappen </w:t>
      </w:r>
      <w:r w:rsidR="006834EA">
        <w:rPr>
          <w:rStyle w:val="KnapptextChar"/>
        </w:rPr>
        <w:t>Öppna</w:t>
      </w:r>
      <w:r w:rsidR="006834EA">
        <w:t xml:space="preserve"> </w:t>
      </w:r>
      <w:r>
        <w:t>vid det intyg</w:t>
      </w:r>
      <w:r w:rsidR="006834EA">
        <w:t xml:space="preserve"> eller låsta utkast</w:t>
      </w:r>
      <w:r>
        <w:t xml:space="preserve"> du vill makulera.</w:t>
      </w:r>
    </w:p>
    <w:p w14:paraId="655FC24B" w14:textId="718BE724" w:rsidR="002D6345" w:rsidRDefault="002D6345" w:rsidP="00856A9E">
      <w:pPr>
        <w:pStyle w:val="Numreradlista"/>
        <w:numPr>
          <w:ilvl w:val="0"/>
          <w:numId w:val="12"/>
        </w:numPr>
        <w:rPr>
          <w:rStyle w:val="KnapptextChar"/>
          <w:rFonts w:ascii="Times New Roman" w:hAnsi="Times New Roman"/>
          <w:b w:val="0"/>
          <w:lang w:eastAsia="sv-SE"/>
        </w:rPr>
      </w:pPr>
      <w:r>
        <w:t xml:space="preserve">Klicka på </w:t>
      </w:r>
      <w:r w:rsidRPr="00EA22D3">
        <w:rPr>
          <w:rStyle w:val="KnapptextChar"/>
        </w:rPr>
        <w:t>Makulera</w:t>
      </w:r>
      <w:r>
        <w:rPr>
          <w:rStyle w:val="KnapptextChar"/>
          <w:rFonts w:ascii="Times New Roman" w:hAnsi="Times New Roman"/>
          <w:b w:val="0"/>
        </w:rPr>
        <w:t>, se</w:t>
      </w:r>
      <w:r w:rsidR="003F456A">
        <w:rPr>
          <w:rStyle w:val="KnapptextChar"/>
          <w:rFonts w:ascii="Times New Roman" w:hAnsi="Times New Roman"/>
          <w:b w:val="0"/>
        </w:rPr>
        <w:t xml:space="preserve"> </w:t>
      </w:r>
      <w:r w:rsidR="003F456A">
        <w:rPr>
          <w:rStyle w:val="KnapptextChar"/>
          <w:rFonts w:ascii="Times New Roman" w:hAnsi="Times New Roman"/>
          <w:b w:val="0"/>
        </w:rPr>
        <w:fldChar w:fldCharType="begin"/>
      </w:r>
      <w:r w:rsidR="003F456A">
        <w:rPr>
          <w:rStyle w:val="KnapptextChar"/>
          <w:rFonts w:ascii="Times New Roman" w:hAnsi="Times New Roman"/>
          <w:b w:val="0"/>
        </w:rPr>
        <w:instrText xml:space="preserve"> REF _Ref513475821 \h </w:instrText>
      </w:r>
      <w:r w:rsidR="003F456A">
        <w:rPr>
          <w:rStyle w:val="KnapptextChar"/>
          <w:rFonts w:ascii="Times New Roman" w:hAnsi="Times New Roman"/>
          <w:b w:val="0"/>
        </w:rPr>
      </w:r>
      <w:r w:rsidR="003F456A">
        <w:rPr>
          <w:rStyle w:val="KnapptextChar"/>
          <w:rFonts w:ascii="Times New Roman" w:hAnsi="Times New Roman"/>
          <w:b w:val="0"/>
        </w:rPr>
        <w:fldChar w:fldCharType="separate"/>
      </w:r>
      <w:r w:rsidR="00963D74">
        <w:t xml:space="preserve">Figur </w:t>
      </w:r>
      <w:r w:rsidR="00963D74">
        <w:rPr>
          <w:noProof/>
        </w:rPr>
        <w:t>6</w:t>
      </w:r>
      <w:r w:rsidR="003F456A">
        <w:rPr>
          <w:rStyle w:val="KnapptextChar"/>
          <w:rFonts w:ascii="Times New Roman" w:hAnsi="Times New Roman"/>
          <w:b w:val="0"/>
        </w:rPr>
        <w:fldChar w:fldCharType="end"/>
      </w:r>
      <w:r>
        <w:rPr>
          <w:rStyle w:val="KnapptextChar"/>
          <w:rFonts w:ascii="Times New Roman" w:hAnsi="Times New Roman"/>
          <w:b w:val="0"/>
        </w:rPr>
        <w:t>.</w:t>
      </w:r>
    </w:p>
    <w:p w14:paraId="25ADAE9C" w14:textId="4264CB54" w:rsidR="002D6345" w:rsidRDefault="002D6345" w:rsidP="00856A9E">
      <w:pPr>
        <w:pStyle w:val="Numreradlista"/>
        <w:numPr>
          <w:ilvl w:val="0"/>
          <w:numId w:val="12"/>
        </w:numPr>
        <w:rPr>
          <w:lang w:eastAsia="sv-SE"/>
        </w:rPr>
      </w:pPr>
      <w:r>
        <w:t xml:space="preserve">Ange orsak till att </w:t>
      </w:r>
      <w:r w:rsidR="006834EA">
        <w:t xml:space="preserve">det </w:t>
      </w:r>
      <w:r>
        <w:t xml:space="preserve">makuleras i dialogrutan som visas, </w:t>
      </w:r>
      <w:r w:rsidRPr="00DF546F">
        <w:t>s</w:t>
      </w:r>
      <w:r>
        <w:t>e</w:t>
      </w:r>
      <w:r w:rsidR="002901F4">
        <w:t xml:space="preserve"> </w:t>
      </w:r>
      <w:r w:rsidR="002901F4">
        <w:fldChar w:fldCharType="begin"/>
      </w:r>
      <w:r w:rsidR="002901F4">
        <w:instrText xml:space="preserve"> REF _Ref513530910 \h </w:instrText>
      </w:r>
      <w:r w:rsidR="002901F4">
        <w:fldChar w:fldCharType="separate"/>
      </w:r>
      <w:r w:rsidR="00963D74">
        <w:t xml:space="preserve">Figur </w:t>
      </w:r>
      <w:r w:rsidR="00963D74">
        <w:rPr>
          <w:noProof/>
        </w:rPr>
        <w:t>10</w:t>
      </w:r>
      <w:r w:rsidR="002901F4">
        <w:fldChar w:fldCharType="end"/>
      </w:r>
      <w:r>
        <w:t>.</w:t>
      </w:r>
    </w:p>
    <w:p w14:paraId="131057B6" w14:textId="77777777" w:rsidR="002D6345" w:rsidRDefault="002D6345" w:rsidP="00856A9E">
      <w:pPr>
        <w:pStyle w:val="Numreradlista"/>
        <w:numPr>
          <w:ilvl w:val="0"/>
          <w:numId w:val="12"/>
        </w:numPr>
        <w:rPr>
          <w:lang w:eastAsia="sv-SE"/>
        </w:rPr>
      </w:pPr>
      <w:r>
        <w:t xml:space="preserve">Klicka på knappen </w:t>
      </w:r>
      <w:r w:rsidRPr="00A63489">
        <w:rPr>
          <w:rStyle w:val="KnapptextChar"/>
        </w:rPr>
        <w:t>Makulera</w:t>
      </w:r>
      <w:r w:rsidRPr="00DF546F">
        <w:t>.</w:t>
      </w:r>
    </w:p>
    <w:p w14:paraId="7B43A4D8" w14:textId="769D250B" w:rsidR="002901F4" w:rsidRDefault="006D6ACA" w:rsidP="00860D17">
      <w:pPr>
        <w:pStyle w:val="Numreradlista"/>
        <w:keepNext/>
        <w:numPr>
          <w:ilvl w:val="0"/>
          <w:numId w:val="0"/>
        </w:numPr>
      </w:pPr>
      <w:r>
        <w:rPr>
          <w:noProof/>
          <w:lang w:eastAsia="sv-SE"/>
        </w:rPr>
        <w:drawing>
          <wp:inline distT="0" distB="0" distL="0" distR="0" wp14:anchorId="4504FE21" wp14:editId="6B9615F2">
            <wp:extent cx="3114261" cy="2438236"/>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21195" cy="2443665"/>
                    </a:xfrm>
                    <a:prstGeom prst="rect">
                      <a:avLst/>
                    </a:prstGeom>
                  </pic:spPr>
                </pic:pic>
              </a:graphicData>
            </a:graphic>
          </wp:inline>
        </w:drawing>
      </w:r>
    </w:p>
    <w:p w14:paraId="7501AE11" w14:textId="13A3CE3B" w:rsidR="002D6345" w:rsidRDefault="002901F4" w:rsidP="003912FF">
      <w:pPr>
        <w:pStyle w:val="Beskrivning"/>
        <w:rPr>
          <w:lang w:eastAsia="sv-SE"/>
        </w:rPr>
      </w:pPr>
      <w:bookmarkStart w:id="98" w:name="_Ref513530910"/>
      <w:r>
        <w:t xml:space="preserve">Figur </w:t>
      </w:r>
      <w:r w:rsidR="00A70B07">
        <w:rPr>
          <w:noProof/>
        </w:rPr>
        <w:fldChar w:fldCharType="begin"/>
      </w:r>
      <w:r w:rsidR="00A70B07">
        <w:rPr>
          <w:noProof/>
        </w:rPr>
        <w:instrText xml:space="preserve"> SEQ Figur \* ARABIC </w:instrText>
      </w:r>
      <w:r w:rsidR="00A70B07">
        <w:rPr>
          <w:noProof/>
        </w:rPr>
        <w:fldChar w:fldCharType="separate"/>
      </w:r>
      <w:r w:rsidR="00963D74">
        <w:rPr>
          <w:noProof/>
        </w:rPr>
        <w:t>10</w:t>
      </w:r>
      <w:r w:rsidR="00A70B07">
        <w:rPr>
          <w:noProof/>
        </w:rPr>
        <w:fldChar w:fldCharType="end"/>
      </w:r>
      <w:bookmarkEnd w:id="98"/>
      <w:r>
        <w:t>. Informationsruta som visas vid makulering av Försäkringskassans intyg.</w:t>
      </w:r>
    </w:p>
    <w:p w14:paraId="1292A409" w14:textId="2392FEAC" w:rsidR="002D6345" w:rsidRPr="00E143EF" w:rsidRDefault="002D6345" w:rsidP="002D6345">
      <w:pPr>
        <w:pStyle w:val="Numreradlista"/>
        <w:numPr>
          <w:ilvl w:val="0"/>
          <w:numId w:val="0"/>
        </w:numPr>
        <w:rPr>
          <w:lang w:eastAsia="sv-SE"/>
        </w:rPr>
      </w:pPr>
      <w:r>
        <w:rPr>
          <w:lang w:eastAsia="sv-SE"/>
        </w:rPr>
        <w:t xml:space="preserve">Om </w:t>
      </w:r>
      <w:r>
        <w:t>du väljer att makulera ett ersättande intyg visas en informationsruta om att man bör se över det ersatta intyget. Informationstexten visas i statusfältet för det makulerade intyget,</w:t>
      </w:r>
      <w:r w:rsidRPr="00863B7F">
        <w:t xml:space="preserve"> </w:t>
      </w:r>
      <w:r>
        <w:t>s</w:t>
      </w:r>
      <w:r w:rsidRPr="00863B7F">
        <w:t>e</w:t>
      </w:r>
      <w:r>
        <w:t xml:space="preserve"> </w:t>
      </w:r>
      <w:r>
        <w:fldChar w:fldCharType="begin"/>
      </w:r>
      <w:r>
        <w:instrText xml:space="preserve"> REF _Ref498602076 \h </w:instrText>
      </w:r>
      <w:r>
        <w:fldChar w:fldCharType="separate"/>
      </w:r>
      <w:r w:rsidR="00963D74">
        <w:t xml:space="preserve">Figur </w:t>
      </w:r>
      <w:r w:rsidR="00963D74">
        <w:rPr>
          <w:noProof/>
        </w:rPr>
        <w:t>11</w:t>
      </w:r>
      <w:r>
        <w:fldChar w:fldCharType="end"/>
      </w:r>
      <w:r>
        <w:t>.</w:t>
      </w:r>
    </w:p>
    <w:p w14:paraId="1EABA252" w14:textId="4F46D6AA" w:rsidR="002D6345" w:rsidRDefault="002901F4" w:rsidP="002D6345">
      <w:pPr>
        <w:keepNext/>
      </w:pPr>
      <w:r>
        <w:rPr>
          <w:noProof/>
          <w:lang w:eastAsia="sv-SE"/>
        </w:rPr>
        <w:drawing>
          <wp:inline distT="0" distB="0" distL="0" distR="0" wp14:anchorId="5CFA86FE" wp14:editId="491B2ED8">
            <wp:extent cx="5400040" cy="628576"/>
            <wp:effectExtent l="57150" t="19050" r="48260" b="9588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628576"/>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397EEE58" w14:textId="5DDE126A" w:rsidR="002D6345" w:rsidRDefault="002D6345" w:rsidP="002D6345">
      <w:pPr>
        <w:pStyle w:val="Beskrivning"/>
      </w:pPr>
      <w:bookmarkStart w:id="99" w:name="_Ref498602076"/>
      <w:r>
        <w:t xml:space="preserve">Figur </w:t>
      </w:r>
      <w:r w:rsidR="00A70B07">
        <w:rPr>
          <w:noProof/>
        </w:rPr>
        <w:fldChar w:fldCharType="begin"/>
      </w:r>
      <w:r w:rsidR="00A70B07">
        <w:rPr>
          <w:noProof/>
        </w:rPr>
        <w:instrText xml:space="preserve"> SEQ Figur \* ARABIC </w:instrText>
      </w:r>
      <w:r w:rsidR="00A70B07">
        <w:rPr>
          <w:noProof/>
        </w:rPr>
        <w:fldChar w:fldCharType="separate"/>
      </w:r>
      <w:r w:rsidR="00963D74">
        <w:rPr>
          <w:noProof/>
        </w:rPr>
        <w:t>11</w:t>
      </w:r>
      <w:r w:rsidR="00A70B07">
        <w:rPr>
          <w:noProof/>
        </w:rPr>
        <w:fldChar w:fldCharType="end"/>
      </w:r>
      <w:bookmarkEnd w:id="99"/>
      <w:r>
        <w:t>. Länk till det ersatta intyget.</w:t>
      </w:r>
    </w:p>
    <w:p w14:paraId="558A758B" w14:textId="7610F074" w:rsidR="002D6345" w:rsidRDefault="002D6345" w:rsidP="002D6345">
      <w:pPr>
        <w:pStyle w:val="Rubrik3Nr"/>
      </w:pPr>
      <w:r>
        <w:t xml:space="preserve">Makulering och </w:t>
      </w:r>
      <w:r w:rsidR="001E6760">
        <w:t>ärendekommunikation</w:t>
      </w:r>
    </w:p>
    <w:p w14:paraId="22B10E62" w14:textId="45A76B97" w:rsidR="002D6345" w:rsidRDefault="002D6345" w:rsidP="00C83C9C">
      <w:pPr>
        <w:pStyle w:val="Brdtext"/>
      </w:pPr>
      <w:r>
        <w:rPr>
          <w:lang w:eastAsia="sv-SE"/>
        </w:rPr>
        <w:t xml:space="preserve">Om </w:t>
      </w:r>
      <w:r>
        <w:t xml:space="preserve">det finns </w:t>
      </w:r>
      <w:r w:rsidR="001E6760">
        <w:t xml:space="preserve">obesvarad ärendekommunikation </w:t>
      </w:r>
      <w:r w:rsidRPr="00DF546F">
        <w:t>koppla</w:t>
      </w:r>
      <w:r w:rsidR="001E6760">
        <w:t>d</w:t>
      </w:r>
      <w:r w:rsidRPr="00DF546F">
        <w:t xml:space="preserve"> till intyget markeras de som hanterad</w:t>
      </w:r>
      <w:r w:rsidR="001F34DD">
        <w:t>e</w:t>
      </w:r>
      <w:r w:rsidRPr="00DF546F">
        <w:t xml:space="preserve"> när intyget makuleras.</w:t>
      </w:r>
      <w:r>
        <w:t xml:space="preserve"> </w:t>
      </w:r>
    </w:p>
    <w:p w14:paraId="7D8186DC" w14:textId="77777777" w:rsidR="008B3240" w:rsidRDefault="008B3240" w:rsidP="008B3240">
      <w:pPr>
        <w:pStyle w:val="Rubrik3Nr"/>
      </w:pPr>
      <w:r>
        <w:lastRenderedPageBreak/>
        <w:t>Titta på ett makulerat intyg</w:t>
      </w:r>
    </w:p>
    <w:p w14:paraId="6D1FAE24" w14:textId="77777777" w:rsidR="003A56E3" w:rsidRDefault="003A56E3" w:rsidP="003A56E3">
      <w:r w:rsidRPr="00DF546F">
        <w:t>Det går att titta på ett intyg som har blivit makulerat, men alla fält är gråa och går inte att redigera.</w:t>
      </w:r>
    </w:p>
    <w:p w14:paraId="73687D9B" w14:textId="1B6A2DB2" w:rsidR="008B3240" w:rsidRPr="00DF546F" w:rsidRDefault="008B3240" w:rsidP="008B3240">
      <w:pPr>
        <w:pStyle w:val="Brdtext"/>
      </w:pPr>
      <w:r>
        <w:rPr>
          <w:lang w:eastAsia="sv-SE"/>
        </w:rPr>
        <w:t xml:space="preserve">Ett </w:t>
      </w:r>
      <w:r w:rsidRPr="00DF546F">
        <w:t>makulerat intyg raderas inte ur databasen utan får endast en s</w:t>
      </w:r>
      <w:r>
        <w:t xml:space="preserve">tatus som gör det oanvändbart. </w:t>
      </w:r>
      <w:r w:rsidRPr="00DF546F">
        <w:t xml:space="preserve">För att ett intyg ska raderas ur databasen krävs beslut om journalförstörelse från Inspektionen för vård och omsorg </w:t>
      </w:r>
      <w:r w:rsidR="0055389A">
        <w:t>[R</w:t>
      </w:r>
      <w:r w:rsidR="008C4F9E">
        <w:t>2</w:t>
      </w:r>
      <w:r>
        <w:t>].</w:t>
      </w:r>
    </w:p>
    <w:p w14:paraId="0AA79E1F" w14:textId="77777777" w:rsidR="001C3B30" w:rsidRDefault="001C3B30" w:rsidP="001C3B30">
      <w:pPr>
        <w:pStyle w:val="Rubrik3Nr"/>
      </w:pPr>
      <w:r>
        <w:t>Information om att ett intyg makulerats</w:t>
      </w:r>
    </w:p>
    <w:p w14:paraId="7592ADAF" w14:textId="77777777" w:rsidR="008D2CA4" w:rsidRDefault="00695768" w:rsidP="00736390">
      <w:pPr>
        <w:pStyle w:val="Brdtext"/>
        <w:rPr>
          <w:lang w:eastAsia="sv-SE"/>
        </w:rPr>
      </w:pPr>
      <w:r w:rsidRPr="00695768">
        <w:rPr>
          <w:lang w:eastAsia="sv-SE"/>
        </w:rPr>
        <w:t xml:space="preserve">Om intyget har skickats digitalt till Försäkringskassan eller till Transportstyrelsen kommer intygsmottagaren att informeras om makuleringen, inklusive informationen om varför intyget makulerats. Makulerade intyg är inte tillgängliga för patienten i Mina intyg [R1]. </w:t>
      </w:r>
    </w:p>
    <w:p w14:paraId="137B71C3" w14:textId="77398AE7" w:rsidR="00736390" w:rsidRDefault="00736390" w:rsidP="00736390">
      <w:pPr>
        <w:pStyle w:val="Brdtext"/>
      </w:pPr>
      <w:r>
        <w:t xml:space="preserve">Om något av intygen Dödsbevis eller Dödsorsaksintyg har skickats digitalt till Skatteverket respektive till Socialstyrelsen kommer intygsmottagaren INTE informeras om makuleringen. </w:t>
      </w:r>
    </w:p>
    <w:p w14:paraId="01C81352" w14:textId="77777777" w:rsidR="00736390" w:rsidRPr="004763CE" w:rsidRDefault="00736390" w:rsidP="0065025C">
      <w:pPr>
        <w:pStyle w:val="Brdtext"/>
        <w:ind w:left="720"/>
        <w:rPr>
          <w:b/>
          <w:bCs/>
        </w:rPr>
      </w:pPr>
      <w:r w:rsidRPr="004763CE">
        <w:rPr>
          <w:b/>
          <w:bCs/>
        </w:rPr>
        <w:t xml:space="preserve">Makulering av Dödsbevis </w:t>
      </w:r>
    </w:p>
    <w:p w14:paraId="7399DD38" w14:textId="2210B64C" w:rsidR="00736390" w:rsidRDefault="00736390" w:rsidP="0065025C">
      <w:pPr>
        <w:pStyle w:val="Brdtext"/>
        <w:ind w:left="720"/>
      </w:pPr>
      <w:r>
        <w:t>När du makulerar Dödsbevis behöver du göra följande:</w:t>
      </w:r>
    </w:p>
    <w:p w14:paraId="70C8A288" w14:textId="0E387743" w:rsidR="00736390" w:rsidRDefault="00736390" w:rsidP="00856A9E">
      <w:pPr>
        <w:pStyle w:val="Brdtext"/>
        <w:numPr>
          <w:ilvl w:val="0"/>
          <w:numId w:val="34"/>
        </w:numPr>
        <w:ind w:left="1440"/>
      </w:pPr>
      <w:r>
        <w:t>Genom att trycka på ”Makulera” makulerar du Dödsbeviset i Webcert och notifiering skickas till vårdsystemet, men detta kommer inte att återkalla Dödsbeviset hos Skatteverket.</w:t>
      </w:r>
    </w:p>
    <w:p w14:paraId="5C102F9E" w14:textId="274403FB" w:rsidR="00736390" w:rsidRDefault="00736390" w:rsidP="00856A9E">
      <w:pPr>
        <w:pStyle w:val="Brdtext"/>
        <w:numPr>
          <w:ilvl w:val="0"/>
          <w:numId w:val="34"/>
        </w:numPr>
        <w:ind w:left="1440"/>
      </w:pPr>
      <w:r>
        <w:t>Förutom att trycka på ”Makulera” måste du därför omedelbart ta kontakt med Skatteverket. Du tar kontakt med Skatteverket genom att ringa Skatteupplysningen på telefon 0771-567 567 och ange "folkbokföring - dödsfall".</w:t>
      </w:r>
    </w:p>
    <w:p w14:paraId="73FFB61C" w14:textId="77777777" w:rsidR="00736390" w:rsidRPr="004763CE" w:rsidRDefault="00736390" w:rsidP="0065025C">
      <w:pPr>
        <w:pStyle w:val="Brdtext"/>
        <w:ind w:left="720"/>
        <w:rPr>
          <w:b/>
          <w:bCs/>
        </w:rPr>
      </w:pPr>
      <w:r w:rsidRPr="004763CE">
        <w:rPr>
          <w:b/>
          <w:bCs/>
        </w:rPr>
        <w:t>Makulering av Dödsorsaksintyg</w:t>
      </w:r>
    </w:p>
    <w:p w14:paraId="33FA37B9" w14:textId="23DA4EDB" w:rsidR="00736390" w:rsidRPr="004763CE" w:rsidRDefault="00736390" w:rsidP="0065025C">
      <w:pPr>
        <w:pStyle w:val="Brdtext"/>
        <w:ind w:left="720"/>
      </w:pPr>
      <w:r w:rsidRPr="004763CE">
        <w:t>När du makulerar Dödsorsaksintyg behöver du göra följande:</w:t>
      </w:r>
    </w:p>
    <w:p w14:paraId="21388F3F" w14:textId="3673C718" w:rsidR="00736390" w:rsidRDefault="00736390" w:rsidP="00856A9E">
      <w:pPr>
        <w:pStyle w:val="Brdtext"/>
        <w:numPr>
          <w:ilvl w:val="0"/>
          <w:numId w:val="35"/>
        </w:numPr>
        <w:ind w:left="1440"/>
      </w:pPr>
      <w:r>
        <w:t>Genom att trycka på ”Makulera” makulerar du Dödsorsaksintyget i Webcert och notifiering skickas till vårdsystemet, men detta kommer inte att återkalla Dödsorsaksintyget hos Socialstyrelsen.</w:t>
      </w:r>
    </w:p>
    <w:p w14:paraId="3182EEBD" w14:textId="36FA0AC2" w:rsidR="00736390" w:rsidRDefault="00736390" w:rsidP="00856A9E">
      <w:pPr>
        <w:pStyle w:val="Brdtext"/>
        <w:numPr>
          <w:ilvl w:val="0"/>
          <w:numId w:val="35"/>
        </w:numPr>
        <w:ind w:left="1440"/>
      </w:pPr>
      <w:r>
        <w:t>Förutom att trycka på ”Makulera” måste du därför omedelbart ta kontakt med Socialstyrelsen. Du tar kontakt med Socialstyrelsen genom att ringa Socialstyrelsens växel på telefon 075 247 30 00.</w:t>
      </w:r>
    </w:p>
    <w:p w14:paraId="44F07C24" w14:textId="77777777" w:rsidR="008D46D9" w:rsidRPr="00DF546F" w:rsidRDefault="008D46D9" w:rsidP="00736390">
      <w:pPr>
        <w:pStyle w:val="Brdtext"/>
      </w:pPr>
    </w:p>
    <w:p w14:paraId="6CFAA073" w14:textId="5367D310" w:rsidR="001C3B30" w:rsidRDefault="00B42ED6" w:rsidP="001C3B30">
      <w:pPr>
        <w:pStyle w:val="Rubrik2Nr"/>
      </w:pPr>
      <w:bookmarkStart w:id="100" w:name="_Toc73691530"/>
      <w:r>
        <w:t>H</w:t>
      </w:r>
      <w:r w:rsidR="001C3B30">
        <w:t xml:space="preserve">antering av </w:t>
      </w:r>
      <w:r>
        <w:t xml:space="preserve">skyddade </w:t>
      </w:r>
      <w:r w:rsidR="001C3B30">
        <w:t>personuppgifter</w:t>
      </w:r>
      <w:bookmarkEnd w:id="100"/>
    </w:p>
    <w:p w14:paraId="207F4556" w14:textId="77777777" w:rsidR="004D2613" w:rsidRDefault="004D2613" w:rsidP="004D2613">
      <w:pPr>
        <w:rPr>
          <w:lang w:eastAsia="sv-SE"/>
        </w:rPr>
      </w:pPr>
      <w:r>
        <w:rPr>
          <w:lang w:eastAsia="sv-SE"/>
        </w:rPr>
        <w:t xml:space="preserve">Webcert tillåter hantering av intyg för patienter med skyddade personuppgifter för alla intygstyper utom Dödsbevis och Dödsorsaksintyg. </w:t>
      </w:r>
    </w:p>
    <w:p w14:paraId="409616C4" w14:textId="3ADAC26D" w:rsidR="004D2613" w:rsidRDefault="004D2613" w:rsidP="004D2613">
      <w:pPr>
        <w:rPr>
          <w:lang w:eastAsia="sv-SE"/>
        </w:rPr>
      </w:pPr>
      <w:r>
        <w:rPr>
          <w:lang w:eastAsia="sv-SE"/>
        </w:rPr>
        <w:t>Webcert hämtar personuppgifter och information om eventuella skyddade personuppgifter från Personuppgiftstjänsten (PU-tjänsten). Om patienten har skyddade personuppgifter visas det i samtliga vyer, se Figur 1</w:t>
      </w:r>
      <w:r w:rsidR="00C0492F">
        <w:rPr>
          <w:lang w:eastAsia="sv-SE"/>
        </w:rPr>
        <w:t>2</w:t>
      </w:r>
      <w:r>
        <w:rPr>
          <w:lang w:eastAsia="sv-SE"/>
        </w:rPr>
        <w:t xml:space="preserve"> för exempel.</w:t>
      </w:r>
    </w:p>
    <w:p w14:paraId="668A9AED" w14:textId="557BEACD" w:rsidR="001C3B30" w:rsidRDefault="00B42ED6" w:rsidP="001C3B30">
      <w:pPr>
        <w:keepNext/>
      </w:pPr>
      <w:r>
        <w:rPr>
          <w:noProof/>
          <w:lang w:eastAsia="sv-SE"/>
        </w:rPr>
        <w:lastRenderedPageBreak/>
        <w:drawing>
          <wp:inline distT="0" distB="0" distL="0" distR="0" wp14:anchorId="5EC2289F" wp14:editId="599D3C45">
            <wp:extent cx="3933068" cy="12034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41961" cy="1206136"/>
                    </a:xfrm>
                    <a:prstGeom prst="rect">
                      <a:avLst/>
                    </a:prstGeom>
                  </pic:spPr>
                </pic:pic>
              </a:graphicData>
            </a:graphic>
          </wp:inline>
        </w:drawing>
      </w:r>
    </w:p>
    <w:p w14:paraId="6E6653E8" w14:textId="43679CE2" w:rsidR="003B2043" w:rsidRDefault="001C3B30" w:rsidP="001C3B30">
      <w:pPr>
        <w:pStyle w:val="Beskrivning"/>
      </w:pPr>
      <w:bookmarkStart w:id="101" w:name="_Ref498603099"/>
      <w:r>
        <w:t xml:space="preserve">Figur </w:t>
      </w:r>
      <w:r w:rsidR="00A70B07">
        <w:rPr>
          <w:noProof/>
        </w:rPr>
        <w:fldChar w:fldCharType="begin"/>
      </w:r>
      <w:r w:rsidR="00A70B07">
        <w:rPr>
          <w:noProof/>
        </w:rPr>
        <w:instrText xml:space="preserve"> SEQ Figur \* ARABIC </w:instrText>
      </w:r>
      <w:r w:rsidR="00A70B07">
        <w:rPr>
          <w:noProof/>
        </w:rPr>
        <w:fldChar w:fldCharType="separate"/>
      </w:r>
      <w:r w:rsidR="00963D74">
        <w:rPr>
          <w:noProof/>
        </w:rPr>
        <w:t>12</w:t>
      </w:r>
      <w:r w:rsidR="00A70B07">
        <w:rPr>
          <w:noProof/>
        </w:rPr>
        <w:fldChar w:fldCharType="end"/>
      </w:r>
      <w:bookmarkEnd w:id="101"/>
      <w:r>
        <w:t>. Exempel på hur s</w:t>
      </w:r>
      <w:r w:rsidR="00FD2BB3">
        <w:t>kyddade personuppgifter</w:t>
      </w:r>
      <w:r>
        <w:t xml:space="preserve"> visas i Webcert.</w:t>
      </w:r>
    </w:p>
    <w:p w14:paraId="21B6158B" w14:textId="77777777" w:rsidR="00A54C5F" w:rsidRDefault="00A54C5F" w:rsidP="00A54C5F"/>
    <w:p w14:paraId="66ADD501" w14:textId="3FB1C3EC" w:rsidR="003A56E3" w:rsidRDefault="003A56E3" w:rsidP="00A54C5F">
      <w:r>
        <w:t xml:space="preserve">Om du som intygsutfärdare har </w:t>
      </w:r>
      <w:r w:rsidR="00B42ED6">
        <w:t>skyddade personuppgifter</w:t>
      </w:r>
      <w:r>
        <w:t xml:space="preserve"> är det upp till dig själv att avgöra om du vill använda Webcert. Om du väljer att använda Webcert måste du först godkänna att du är medveten om riskerna det innebär i en dialogruta. För läkare/tandläkare gäller att:</w:t>
      </w:r>
    </w:p>
    <w:p w14:paraId="35D16C98" w14:textId="77777777" w:rsidR="003A56E3" w:rsidRDefault="003A56E3" w:rsidP="000A7AA3">
      <w:pPr>
        <w:pStyle w:val="Punktlista"/>
      </w:pPr>
      <w:r>
        <w:t>När du signerar ett intyg kommer ditt namn och information om den vårdgivare och vårdenhet intyget är utfärdat på att vara synligt.</w:t>
      </w:r>
    </w:p>
    <w:p w14:paraId="3E3FC5E8" w14:textId="77777777" w:rsidR="003A56E3" w:rsidRDefault="003A56E3" w:rsidP="003A56E3">
      <w:pPr>
        <w:pStyle w:val="Brdtext"/>
      </w:pPr>
      <w:r>
        <w:t>För alla användare gäller att:</w:t>
      </w:r>
    </w:p>
    <w:p w14:paraId="2F982216" w14:textId="77777777" w:rsidR="003A56E3" w:rsidRDefault="003A56E3" w:rsidP="000A7AA3">
      <w:pPr>
        <w:pStyle w:val="Punktlista"/>
      </w:pPr>
      <w:r>
        <w:t xml:space="preserve">Vid kommunikation med Försäkringskassan kring ett intyg kommer ditt namn att vara synligt. </w:t>
      </w:r>
    </w:p>
    <w:p w14:paraId="7A60606F" w14:textId="77777777" w:rsidR="003A56E3" w:rsidRDefault="003A56E3" w:rsidP="003A56E3">
      <w:pPr>
        <w:pStyle w:val="Brdtext"/>
      </w:pPr>
      <w:r>
        <w:t xml:space="preserve">Ovanstående punkter innebär att information om dig och var du arbetar kan spridas. </w:t>
      </w:r>
    </w:p>
    <w:p w14:paraId="5E60763D" w14:textId="0B7A49D1" w:rsidR="003A56E3" w:rsidRDefault="003A56E3" w:rsidP="003A56E3">
      <w:pPr>
        <w:pStyle w:val="Brdtext"/>
      </w:pPr>
      <w:r>
        <w:t xml:space="preserve">Genom att klicka på länken </w:t>
      </w:r>
      <w:r w:rsidR="002901F4">
        <w:rPr>
          <w:rFonts w:asciiTheme="minorHAnsi" w:hAnsiTheme="minorHAnsi" w:cstheme="minorHAnsi"/>
          <w:b/>
        </w:rPr>
        <w:t>S</w:t>
      </w:r>
      <w:r w:rsidR="00B42ED6">
        <w:rPr>
          <w:rFonts w:asciiTheme="minorHAnsi" w:hAnsiTheme="minorHAnsi" w:cstheme="minorHAnsi"/>
          <w:b/>
        </w:rPr>
        <w:t>kyddade personuppgifter</w:t>
      </w:r>
      <w:r>
        <w:t xml:space="preserve"> i sidhuvudet, se </w:t>
      </w:r>
      <w:r>
        <w:fldChar w:fldCharType="begin"/>
      </w:r>
      <w:r>
        <w:instrText xml:space="preserve"> REF _Ref506798990 \h </w:instrText>
      </w:r>
      <w:r>
        <w:fldChar w:fldCharType="separate"/>
      </w:r>
      <w:r w:rsidR="00963D74">
        <w:t xml:space="preserve">Figur </w:t>
      </w:r>
      <w:r w:rsidR="00963D74">
        <w:rPr>
          <w:noProof/>
        </w:rPr>
        <w:t>13</w:t>
      </w:r>
      <w:r>
        <w:fldChar w:fldCharType="end"/>
      </w:r>
      <w:r>
        <w:t>, kan du ta del av informationen igen.</w:t>
      </w:r>
    </w:p>
    <w:p w14:paraId="35A4DC00" w14:textId="0FE13BAF" w:rsidR="003A56E3" w:rsidRDefault="00B42ED6" w:rsidP="003A56E3">
      <w:pPr>
        <w:pStyle w:val="Brdtext"/>
        <w:keepNext/>
      </w:pPr>
      <w:r>
        <w:rPr>
          <w:noProof/>
          <w:lang w:eastAsia="sv-SE"/>
        </w:rPr>
        <w:drawing>
          <wp:inline distT="0" distB="0" distL="0" distR="0" wp14:anchorId="4F72A032" wp14:editId="7B788171">
            <wp:extent cx="3806890" cy="699243"/>
            <wp:effectExtent l="0" t="0" r="317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37780" cy="723285"/>
                    </a:xfrm>
                    <a:prstGeom prst="rect">
                      <a:avLst/>
                    </a:prstGeom>
                  </pic:spPr>
                </pic:pic>
              </a:graphicData>
            </a:graphic>
          </wp:inline>
        </w:drawing>
      </w:r>
    </w:p>
    <w:p w14:paraId="1098BDAD" w14:textId="0B5CB659" w:rsidR="003A56E3" w:rsidRPr="003A56E3" w:rsidRDefault="003A56E3" w:rsidP="003A56E3">
      <w:pPr>
        <w:pStyle w:val="Beskrivning"/>
      </w:pPr>
      <w:bookmarkStart w:id="102" w:name="_Ref506798990"/>
      <w:r>
        <w:t xml:space="preserve">Figur </w:t>
      </w:r>
      <w:r w:rsidR="00A70B07">
        <w:rPr>
          <w:noProof/>
        </w:rPr>
        <w:fldChar w:fldCharType="begin"/>
      </w:r>
      <w:r w:rsidR="00A70B07">
        <w:rPr>
          <w:noProof/>
        </w:rPr>
        <w:instrText xml:space="preserve"> SEQ Figur \* ARABIC </w:instrText>
      </w:r>
      <w:r w:rsidR="00A70B07">
        <w:rPr>
          <w:noProof/>
        </w:rPr>
        <w:fldChar w:fldCharType="separate"/>
      </w:r>
      <w:r w:rsidR="00963D74">
        <w:rPr>
          <w:noProof/>
        </w:rPr>
        <w:t>13</w:t>
      </w:r>
      <w:r w:rsidR="00A70B07">
        <w:rPr>
          <w:noProof/>
        </w:rPr>
        <w:fldChar w:fldCharType="end"/>
      </w:r>
      <w:bookmarkEnd w:id="102"/>
      <w:r>
        <w:t xml:space="preserve">. </w:t>
      </w:r>
      <w:r w:rsidR="00FD2BB3">
        <w:t>Skyddade personuppgifter</w:t>
      </w:r>
      <w:r>
        <w:t xml:space="preserve"> för intygsutfärdare visas i sidhuvudet.</w:t>
      </w:r>
    </w:p>
    <w:p w14:paraId="4EB148E0" w14:textId="3E65828F" w:rsidR="001C3B30" w:rsidRDefault="001C3B30" w:rsidP="001C3B30">
      <w:pPr>
        <w:pStyle w:val="Rubrik3Nr"/>
      </w:pPr>
      <w:r>
        <w:t>Behörighet att hantera patienter</w:t>
      </w:r>
      <w:r w:rsidR="00B42ED6">
        <w:t xml:space="preserve"> med skyddade personuppgifter</w:t>
      </w:r>
    </w:p>
    <w:p w14:paraId="0245879B" w14:textId="574E7606" w:rsidR="001C3B30" w:rsidRDefault="001C3B30" w:rsidP="001C3B30">
      <w:pPr>
        <w:rPr>
          <w:lang w:eastAsia="sv-SE"/>
        </w:rPr>
      </w:pPr>
      <w:r>
        <w:rPr>
          <w:lang w:eastAsia="sv-SE"/>
        </w:rPr>
        <w:t>Endast läkare</w:t>
      </w:r>
      <w:r w:rsidR="003A56E3">
        <w:rPr>
          <w:lang w:eastAsia="sv-SE"/>
        </w:rPr>
        <w:t>/tandläkare</w:t>
      </w:r>
      <w:r>
        <w:rPr>
          <w:lang w:eastAsia="sv-SE"/>
        </w:rPr>
        <w:t xml:space="preserve"> kan skapa intygsutkast och hantera intyg för invånare med </w:t>
      </w:r>
      <w:r w:rsidR="00B42ED6">
        <w:rPr>
          <w:lang w:eastAsia="sv-SE"/>
        </w:rPr>
        <w:t>skyddade personuppgifter</w:t>
      </w:r>
      <w:r>
        <w:rPr>
          <w:lang w:eastAsia="sv-SE"/>
        </w:rPr>
        <w:t xml:space="preserve">. </w:t>
      </w:r>
      <w:r w:rsidR="00FD2BB3">
        <w:rPr>
          <w:lang w:eastAsia="sv-SE"/>
        </w:rPr>
        <w:t xml:space="preserve">Intyget måste även vara utfärdat på den vårdenhet man är inloggad på. </w:t>
      </w:r>
      <w:r>
        <w:rPr>
          <w:lang w:eastAsia="sv-SE"/>
        </w:rPr>
        <w:t>Vårdadministratörer</w:t>
      </w:r>
      <w:r w:rsidRPr="00DF38EE">
        <w:rPr>
          <w:lang w:eastAsia="sv-SE"/>
        </w:rPr>
        <w:t xml:space="preserve"> får</w:t>
      </w:r>
      <w:r>
        <w:rPr>
          <w:lang w:eastAsia="sv-SE"/>
        </w:rPr>
        <w:t>,</w:t>
      </w:r>
      <w:r w:rsidRPr="00DF38EE">
        <w:rPr>
          <w:lang w:eastAsia="sv-SE"/>
        </w:rPr>
        <w:t xml:space="preserve"> </w:t>
      </w:r>
      <w:r>
        <w:rPr>
          <w:lang w:eastAsia="sv-SE"/>
        </w:rPr>
        <w:t xml:space="preserve">vid försök att öppna ett intyg, </w:t>
      </w:r>
      <w:r w:rsidRPr="00DF38EE">
        <w:rPr>
          <w:lang w:eastAsia="sv-SE"/>
        </w:rPr>
        <w:t>ett meddelande om att de ej är behöriga att ha</w:t>
      </w:r>
      <w:r>
        <w:rPr>
          <w:lang w:eastAsia="sv-SE"/>
        </w:rPr>
        <w:t xml:space="preserve">ntera intyg för denna patient. </w:t>
      </w:r>
    </w:p>
    <w:p w14:paraId="208BA102" w14:textId="77777777" w:rsidR="001C3B30" w:rsidRDefault="001C3B30" w:rsidP="001C3B30">
      <w:pPr>
        <w:pStyle w:val="Rubrik3Nr"/>
      </w:pPr>
      <w:r>
        <w:t>Otillgänglig PU-tjänst</w:t>
      </w:r>
    </w:p>
    <w:p w14:paraId="27AC9B40" w14:textId="77777777" w:rsidR="001C3B30" w:rsidRDefault="001C3B30" w:rsidP="001C3B30">
      <w:r>
        <w:rPr>
          <w:lang w:eastAsia="sv-SE"/>
        </w:rPr>
        <w:t xml:space="preserve">Om </w:t>
      </w:r>
      <w:r w:rsidRPr="0088445F">
        <w:t xml:space="preserve">PU-tjänsten är otillgänglig låses all funktionalitet </w:t>
      </w:r>
      <w:r>
        <w:t xml:space="preserve">kopplat till hantering av intyg och ärendekommunikation </w:t>
      </w:r>
      <w:r w:rsidRPr="0088445F">
        <w:t xml:space="preserve">i Webcert. </w:t>
      </w:r>
      <w:r>
        <w:t xml:space="preserve">Detta för att minimera risken att skyddade personuppgifter röjs av misstag. </w:t>
      </w:r>
    </w:p>
    <w:p w14:paraId="2AC1EEED" w14:textId="1B5E713A" w:rsidR="001C3B30" w:rsidRDefault="001C3B30" w:rsidP="001C3B30">
      <w:pPr>
        <w:pStyle w:val="Rubrik3Nr"/>
      </w:pPr>
      <w:r>
        <w:lastRenderedPageBreak/>
        <w:t>Utskrift av intyg för patient</w:t>
      </w:r>
      <w:r w:rsidR="00B42ED6">
        <w:t xml:space="preserve"> med skyddade personuppgifter</w:t>
      </w:r>
    </w:p>
    <w:p w14:paraId="6EE30B06" w14:textId="238FE6C6" w:rsidR="00384C37" w:rsidRDefault="001C3B30" w:rsidP="0039515E">
      <w:r>
        <w:rPr>
          <w:lang w:eastAsia="sv-SE"/>
        </w:rPr>
        <w:t xml:space="preserve">När </w:t>
      </w:r>
      <w:r>
        <w:t>ett intyg eller intygsutkast skrivet för en patient med s</w:t>
      </w:r>
      <w:r w:rsidR="00B42ED6">
        <w:t>kyddade personuppgifter</w:t>
      </w:r>
      <w:r>
        <w:t xml:space="preserve"> laddas ne</w:t>
      </w:r>
      <w:r w:rsidR="003A56E3">
        <w:t>d</w:t>
      </w:r>
      <w:r>
        <w:t xml:space="preserve"> för att skrivas ut visas en extra </w:t>
      </w:r>
      <w:r w:rsidR="002901F4">
        <w:t xml:space="preserve">informationsruta </w:t>
      </w:r>
      <w:r>
        <w:t xml:space="preserve">för användaren, </w:t>
      </w:r>
      <w:r w:rsidR="002901F4">
        <w:t>som uppmanar till att hantera utskriften varsamt</w:t>
      </w:r>
      <w:r>
        <w:t xml:space="preserve">. För mer information om hur man skriver ut intyg se avsnitt </w:t>
      </w:r>
      <w:r>
        <w:fldChar w:fldCharType="begin"/>
      </w:r>
      <w:r>
        <w:instrText xml:space="preserve"> REF _Ref498603428 \r \h </w:instrText>
      </w:r>
      <w:r>
        <w:fldChar w:fldCharType="separate"/>
      </w:r>
      <w:r w:rsidR="00963D74">
        <w:t>5.6</w:t>
      </w:r>
      <w:r>
        <w:fldChar w:fldCharType="end"/>
      </w:r>
      <w:r>
        <w:t>.</w:t>
      </w:r>
    </w:p>
    <w:p w14:paraId="5BA64AA0" w14:textId="3D67D8C7" w:rsidR="00860D17" w:rsidRPr="004F1F31" w:rsidRDefault="00384C37" w:rsidP="0039515E">
      <w:r>
        <w:br w:type="page"/>
      </w:r>
    </w:p>
    <w:p w14:paraId="5A93AD1D" w14:textId="77777777" w:rsidR="00D06591" w:rsidRDefault="00D06591" w:rsidP="00D06591">
      <w:pPr>
        <w:pStyle w:val="Rubrik1Nr"/>
      </w:pPr>
      <w:bookmarkStart w:id="103" w:name="_Ref498686455"/>
      <w:bookmarkStart w:id="104" w:name="_Toc73691531"/>
      <w:r>
        <w:lastRenderedPageBreak/>
        <w:t>Stöd när du fyller i intyget</w:t>
      </w:r>
      <w:bookmarkEnd w:id="103"/>
      <w:bookmarkEnd w:id="104"/>
    </w:p>
    <w:p w14:paraId="6E650E4B" w14:textId="77777777" w:rsidR="00D06591" w:rsidRDefault="00D06591" w:rsidP="00D06591">
      <w:pPr>
        <w:pStyle w:val="Rubrik2Nr"/>
      </w:pPr>
      <w:bookmarkStart w:id="105" w:name="_Toc73691532"/>
      <w:r>
        <w:t>Information om vad som ska anges i ett fält</w:t>
      </w:r>
      <w:bookmarkEnd w:id="105"/>
    </w:p>
    <w:p w14:paraId="35E24E81" w14:textId="6F1CB9D1" w:rsidR="00D06591" w:rsidRDefault="00D06591" w:rsidP="00D06591">
      <w:r>
        <w:rPr>
          <w:lang w:eastAsia="sv-SE"/>
        </w:rPr>
        <w:t xml:space="preserve">När </w:t>
      </w:r>
      <w:r>
        <w:t xml:space="preserve">du fyller ett intyg kan du klicka på piltecknet som finns intill rubriken i varje fält för att fälla ut hjälptext om vad som ska anges i fältet, se </w:t>
      </w:r>
      <w:r>
        <w:fldChar w:fldCharType="begin"/>
      </w:r>
      <w:r>
        <w:instrText xml:space="preserve"> REF _Ref498603971 \h </w:instrText>
      </w:r>
      <w:r>
        <w:fldChar w:fldCharType="separate"/>
      </w:r>
      <w:r w:rsidR="00963D74">
        <w:t xml:space="preserve">Figur </w:t>
      </w:r>
      <w:r w:rsidR="00963D74">
        <w:rPr>
          <w:noProof/>
        </w:rPr>
        <w:t>14</w:t>
      </w:r>
      <w:r>
        <w:fldChar w:fldCharType="end"/>
      </w:r>
      <w:r>
        <w:t>.</w:t>
      </w:r>
    </w:p>
    <w:p w14:paraId="45EA7D0F" w14:textId="3718E767" w:rsidR="00D06591" w:rsidRDefault="002901F4" w:rsidP="00D06591">
      <w:pPr>
        <w:keepNext/>
      </w:pPr>
      <w:r>
        <w:rPr>
          <w:noProof/>
          <w:lang w:eastAsia="sv-SE"/>
        </w:rPr>
        <w:drawing>
          <wp:inline distT="0" distB="0" distL="0" distR="0" wp14:anchorId="2A7C6B8C" wp14:editId="2C5DEA58">
            <wp:extent cx="5391150" cy="1628775"/>
            <wp:effectExtent l="57150" t="19050" r="57150" b="104775"/>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162877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4FCC8C41" w14:textId="0AA1A393" w:rsidR="003B2043" w:rsidRDefault="00D06591" w:rsidP="00D06591">
      <w:pPr>
        <w:pStyle w:val="Beskrivning"/>
      </w:pPr>
      <w:bookmarkStart w:id="106" w:name="_Ref498603971"/>
      <w:r>
        <w:t xml:space="preserve">Figur </w:t>
      </w:r>
      <w:r w:rsidR="00A70B07">
        <w:rPr>
          <w:noProof/>
        </w:rPr>
        <w:fldChar w:fldCharType="begin"/>
      </w:r>
      <w:r w:rsidR="00A70B07">
        <w:rPr>
          <w:noProof/>
        </w:rPr>
        <w:instrText xml:space="preserve"> SEQ Figur \* ARABIC </w:instrText>
      </w:r>
      <w:r w:rsidR="00A70B07">
        <w:rPr>
          <w:noProof/>
        </w:rPr>
        <w:fldChar w:fldCharType="separate"/>
      </w:r>
      <w:r w:rsidR="00963D74">
        <w:rPr>
          <w:noProof/>
        </w:rPr>
        <w:t>14</w:t>
      </w:r>
      <w:r w:rsidR="00A70B07">
        <w:rPr>
          <w:noProof/>
        </w:rPr>
        <w:fldChar w:fldCharType="end"/>
      </w:r>
      <w:bookmarkEnd w:id="106"/>
      <w:r>
        <w:t>. Hjälptexter fälls ut och in genom att klicka på piltecknet.</w:t>
      </w:r>
    </w:p>
    <w:p w14:paraId="752D715A" w14:textId="77777777" w:rsidR="00D06591" w:rsidRDefault="00D06591" w:rsidP="00D06591">
      <w:pPr>
        <w:pStyle w:val="Rubrik2Nr"/>
      </w:pPr>
      <w:bookmarkStart w:id="107" w:name="_Toc14854826"/>
      <w:bookmarkStart w:id="108" w:name="_Toc14859232"/>
      <w:bookmarkStart w:id="109" w:name="_Toc14854170"/>
      <w:bookmarkStart w:id="110" w:name="_Toc14854827"/>
      <w:bookmarkStart w:id="111" w:name="_Toc14859233"/>
      <w:bookmarkStart w:id="112" w:name="_Toc14854171"/>
      <w:bookmarkStart w:id="113" w:name="_Toc14854828"/>
      <w:bookmarkStart w:id="114" w:name="_Toc14859234"/>
      <w:bookmarkStart w:id="115" w:name="_Toc73691533"/>
      <w:bookmarkEnd w:id="107"/>
      <w:bookmarkEnd w:id="108"/>
      <w:bookmarkEnd w:id="109"/>
      <w:bookmarkEnd w:id="110"/>
      <w:bookmarkEnd w:id="111"/>
      <w:bookmarkEnd w:id="112"/>
      <w:bookmarkEnd w:id="113"/>
      <w:bookmarkEnd w:id="114"/>
      <w:r>
        <w:t>Fyll i diagnos via diagnoskod eller fritext</w:t>
      </w:r>
      <w:bookmarkEnd w:id="115"/>
    </w:p>
    <w:p w14:paraId="6B627E6E" w14:textId="197D965F" w:rsidR="00D06591" w:rsidRDefault="00D06591" w:rsidP="00D06591">
      <w:r>
        <w:rPr>
          <w:lang w:eastAsia="sv-SE"/>
        </w:rPr>
        <w:t xml:space="preserve">Där </w:t>
      </w:r>
      <w:r>
        <w:t>diagnos(er)</w:t>
      </w:r>
      <w:r w:rsidRPr="00DF546F">
        <w:t xml:space="preserve"> anges kan du välja att göra det </w:t>
      </w:r>
      <w:r>
        <w:t>med</w:t>
      </w:r>
      <w:r w:rsidRPr="00DF546F">
        <w:t xml:space="preserve"> fritext </w:t>
      </w:r>
      <w:r>
        <w:t>eller med</w:t>
      </w:r>
      <w:r w:rsidRPr="00DF546F">
        <w:t xml:space="preserve"> diagnoskod (ICD-10-SE eller KSH97-P), se</w:t>
      </w:r>
      <w:r>
        <w:t xml:space="preserve"> </w:t>
      </w:r>
      <w:r w:rsidR="00577F62">
        <w:fldChar w:fldCharType="begin"/>
      </w:r>
      <w:r w:rsidR="00577F62">
        <w:instrText xml:space="preserve"> REF _Ref498604313 \h </w:instrText>
      </w:r>
      <w:r w:rsidR="00577F62">
        <w:fldChar w:fldCharType="separate"/>
      </w:r>
      <w:r w:rsidR="00963D74">
        <w:t xml:space="preserve">Figur </w:t>
      </w:r>
      <w:r w:rsidR="00963D74">
        <w:rPr>
          <w:noProof/>
        </w:rPr>
        <w:t>15</w:t>
      </w:r>
      <w:r w:rsidR="00577F62">
        <w:fldChar w:fldCharType="end"/>
      </w:r>
      <w:r w:rsidR="006B1BE5">
        <w:t>.</w:t>
      </w:r>
      <w:r w:rsidRPr="00DF546F">
        <w:t xml:space="preserve"> För diagnoskod får du förslag på diagnoser när du angett minst tre tecken. För fritext ges förslag oavsett antal tecken. Förslagen hämtas från Socialstyrelsens försäkringsmedicinska be</w:t>
      </w:r>
      <w:r>
        <w:t>slutsstöd (</w:t>
      </w:r>
      <w:r w:rsidRPr="00DF546F">
        <w:t>FM</w:t>
      </w:r>
      <w:r>
        <w:t>B)</w:t>
      </w:r>
      <w:r w:rsidR="00577F62">
        <w:t xml:space="preserve">. </w:t>
      </w:r>
    </w:p>
    <w:p w14:paraId="3C99422A" w14:textId="77777777" w:rsidR="00577F62" w:rsidRDefault="00577F62" w:rsidP="00D06591">
      <w:r w:rsidRPr="00DF546F">
        <w:t>Om du markerar Primärvårdskodverket KSH97-P visas diagnoserna från detta kodverk.  Rubriken i intyget kommer fortfarande vara ”Diagnoskod enligt ICD-10-SE”.</w:t>
      </w:r>
      <w:r>
        <w:t xml:space="preserve"> </w:t>
      </w:r>
    </w:p>
    <w:p w14:paraId="5E8C1701" w14:textId="3E44FBF4" w:rsidR="00577F62" w:rsidRDefault="002901F4" w:rsidP="00577F62">
      <w:pPr>
        <w:keepNext/>
      </w:pPr>
      <w:r>
        <w:rPr>
          <w:noProof/>
          <w:lang w:eastAsia="sv-SE"/>
        </w:rPr>
        <w:drawing>
          <wp:inline distT="0" distB="0" distL="0" distR="0" wp14:anchorId="6A3921FD" wp14:editId="2CD9E4CB">
            <wp:extent cx="4800600" cy="2311400"/>
            <wp:effectExtent l="57150" t="19050" r="57150" b="88900"/>
            <wp:docPr id="4098" name="Bildobjekt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1400" cy="232141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3F5B61B9" w14:textId="681C5970" w:rsidR="003B2043" w:rsidRDefault="00577F62" w:rsidP="00577F62">
      <w:pPr>
        <w:pStyle w:val="Beskrivning"/>
      </w:pPr>
      <w:bookmarkStart w:id="116" w:name="_Ref498604313"/>
      <w:r>
        <w:t xml:space="preserve">Figur </w:t>
      </w:r>
      <w:r w:rsidR="00A70B07">
        <w:rPr>
          <w:noProof/>
        </w:rPr>
        <w:fldChar w:fldCharType="begin"/>
      </w:r>
      <w:r w:rsidR="00A70B07">
        <w:rPr>
          <w:noProof/>
        </w:rPr>
        <w:instrText xml:space="preserve"> SEQ Figur \* ARABIC </w:instrText>
      </w:r>
      <w:r w:rsidR="00A70B07">
        <w:rPr>
          <w:noProof/>
        </w:rPr>
        <w:fldChar w:fldCharType="separate"/>
      </w:r>
      <w:r w:rsidR="00963D74">
        <w:rPr>
          <w:noProof/>
        </w:rPr>
        <w:t>15</w:t>
      </w:r>
      <w:r w:rsidR="00A70B07">
        <w:rPr>
          <w:noProof/>
        </w:rPr>
        <w:fldChar w:fldCharType="end"/>
      </w:r>
      <w:bookmarkEnd w:id="116"/>
      <w:r>
        <w:t>. Ange diagnos via diagnoskod eller fritext.</w:t>
      </w:r>
    </w:p>
    <w:p w14:paraId="6EA85E8B" w14:textId="77777777" w:rsidR="003B2043" w:rsidRDefault="003B2043">
      <w:pPr>
        <w:rPr>
          <w:b/>
          <w:bCs/>
          <w:color w:val="00A9A7" w:themeColor="accent1"/>
          <w:sz w:val="18"/>
          <w:szCs w:val="18"/>
        </w:rPr>
      </w:pPr>
      <w:r>
        <w:br w:type="page"/>
      </w:r>
    </w:p>
    <w:p w14:paraId="2654304F" w14:textId="77777777" w:rsidR="00C83C9C" w:rsidRPr="00A63489" w:rsidRDefault="00C83C9C" w:rsidP="00A95821">
      <w:pPr>
        <w:pStyle w:val="Rubrik2Nr"/>
      </w:pPr>
      <w:bookmarkStart w:id="117" w:name="_Toc14854830"/>
      <w:bookmarkStart w:id="118" w:name="_Toc14859236"/>
      <w:bookmarkStart w:id="119" w:name="_Toc18917970"/>
      <w:bookmarkStart w:id="120" w:name="_Toc18918138"/>
      <w:bookmarkStart w:id="121" w:name="_Toc18919335"/>
      <w:bookmarkStart w:id="122" w:name="_Toc19618353"/>
      <w:bookmarkStart w:id="123" w:name="_Toc19618798"/>
      <w:bookmarkStart w:id="124" w:name="_Toc25590730"/>
      <w:bookmarkStart w:id="125" w:name="_Toc25591074"/>
      <w:bookmarkStart w:id="126" w:name="_Toc25591189"/>
      <w:bookmarkStart w:id="127" w:name="_Toc25680438"/>
      <w:bookmarkStart w:id="128" w:name="_Toc26173714"/>
      <w:bookmarkStart w:id="129" w:name="_Toc33526528"/>
      <w:bookmarkStart w:id="130" w:name="_Toc35265534"/>
      <w:bookmarkStart w:id="131" w:name="_Toc43129899"/>
      <w:bookmarkStart w:id="132" w:name="_Toc48661757"/>
      <w:bookmarkStart w:id="133" w:name="_Toc19618799"/>
      <w:bookmarkStart w:id="134" w:name="_Toc25590731"/>
      <w:bookmarkStart w:id="135" w:name="_Toc25591075"/>
      <w:bookmarkStart w:id="136" w:name="_Toc25591190"/>
      <w:bookmarkStart w:id="137" w:name="_Toc25680439"/>
      <w:bookmarkStart w:id="138" w:name="_Toc26173715"/>
      <w:bookmarkStart w:id="139" w:name="_Toc33526529"/>
      <w:bookmarkStart w:id="140" w:name="_Toc35265535"/>
      <w:bookmarkStart w:id="141" w:name="_Toc43129900"/>
      <w:bookmarkStart w:id="142" w:name="_Toc48661758"/>
      <w:bookmarkStart w:id="143" w:name="_Toc19618800"/>
      <w:bookmarkStart w:id="144" w:name="_Toc25590732"/>
      <w:bookmarkStart w:id="145" w:name="_Toc25591076"/>
      <w:bookmarkStart w:id="146" w:name="_Toc25591191"/>
      <w:bookmarkStart w:id="147" w:name="_Toc25680440"/>
      <w:bookmarkStart w:id="148" w:name="_Toc26173716"/>
      <w:bookmarkStart w:id="149" w:name="_Toc33526530"/>
      <w:bookmarkStart w:id="150" w:name="_Toc35265536"/>
      <w:bookmarkStart w:id="151" w:name="_Toc43129901"/>
      <w:bookmarkStart w:id="152" w:name="_Toc48661759"/>
      <w:bookmarkStart w:id="153" w:name="_Toc469494471"/>
      <w:bookmarkStart w:id="154" w:name="_Toc73691534"/>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A63489">
        <w:lastRenderedPageBreak/>
        <w:t>Socialstyrelsens försäkringsmedicinska beslutsstöd</w:t>
      </w:r>
      <w:bookmarkEnd w:id="153"/>
      <w:r>
        <w:t xml:space="preserve"> (FMB)</w:t>
      </w:r>
      <w:bookmarkEnd w:id="154"/>
    </w:p>
    <w:p w14:paraId="06CE11DB" w14:textId="77777777" w:rsidR="00C83C9C" w:rsidRDefault="00C83C9C" w:rsidP="00C83C9C">
      <w:pPr>
        <w:pStyle w:val="Brdtext"/>
        <w:rPr>
          <w:noProof/>
        </w:rPr>
      </w:pPr>
      <w:r w:rsidRPr="00DF546F">
        <w:rPr>
          <w:rStyle w:val="BrdtextChar"/>
        </w:rPr>
        <w:t xml:space="preserve">I </w:t>
      </w:r>
      <w:r>
        <w:rPr>
          <w:rStyle w:val="BrdtextChar"/>
        </w:rPr>
        <w:t>FMB</w:t>
      </w:r>
      <w:r w:rsidRPr="00DF546F">
        <w:rPr>
          <w:rStyle w:val="BrdtextChar"/>
        </w:rPr>
        <w:t xml:space="preserve"> finns försäkrings</w:t>
      </w:r>
      <w:r w:rsidRPr="00DF546F">
        <w:rPr>
          <w:rStyle w:val="BrdtextChar"/>
        </w:rPr>
        <w:softHyphen/>
        <w:t>medicinsk informa</w:t>
      </w:r>
      <w:r w:rsidRPr="00DF546F">
        <w:rPr>
          <w:rStyle w:val="BrdtextChar"/>
        </w:rPr>
        <w:softHyphen/>
        <w:t>tion och sjukskrivnings</w:t>
      </w:r>
      <w:r w:rsidRPr="00DF546F">
        <w:rPr>
          <w:rStyle w:val="BrdtextChar"/>
        </w:rPr>
        <w:softHyphen/>
        <w:t>rekommenda</w:t>
      </w:r>
      <w:r w:rsidRPr="00DF546F">
        <w:rPr>
          <w:rStyle w:val="BrdtextChar"/>
        </w:rPr>
        <w:softHyphen/>
        <w:t>tioner för ett urval av diagnoser. För varje diagnos</w:t>
      </w:r>
      <w:r>
        <w:rPr>
          <w:rStyle w:val="BrdtextChar"/>
        </w:rPr>
        <w:t>,</w:t>
      </w:r>
      <w:r w:rsidRPr="00DF546F">
        <w:rPr>
          <w:rStyle w:val="BrdtextChar"/>
        </w:rPr>
        <w:t xml:space="preserve"> som det finns FMB-information för</w:t>
      </w:r>
      <w:r>
        <w:rPr>
          <w:rStyle w:val="BrdtextChar"/>
        </w:rPr>
        <w:t>,</w:t>
      </w:r>
      <w:r w:rsidRPr="00DF546F">
        <w:rPr>
          <w:rStyle w:val="BrdtextChar"/>
        </w:rPr>
        <w:t xml:space="preserve"> tillhanda</w:t>
      </w:r>
      <w:r w:rsidRPr="00DF546F">
        <w:rPr>
          <w:rStyle w:val="BrdtextChar"/>
        </w:rPr>
        <w:softHyphen/>
        <w:t>håller Social</w:t>
      </w:r>
      <w:r w:rsidRPr="00DF546F">
        <w:rPr>
          <w:rStyle w:val="BrdtextChar"/>
        </w:rPr>
        <w:softHyphen/>
        <w:t>styrelsen informationen vanligen på den tre- eller fyrställiga nivån av diagnos</w:t>
      </w:r>
      <w:r w:rsidRPr="00DF546F">
        <w:rPr>
          <w:rStyle w:val="BrdtextChar"/>
        </w:rPr>
        <w:softHyphen/>
        <w:t>ens ICD-10-SE-kod</w:t>
      </w:r>
      <w:r w:rsidRPr="00DF546F">
        <w:t>. FMB-informationen gäller då även för samtliga koder på underliggande nivån. FMB-information finns för cirka 120 diagnoser men finns inte för samtliga fält</w:t>
      </w:r>
      <w:r>
        <w:t xml:space="preserve"> i intyget</w:t>
      </w:r>
      <w:r w:rsidRPr="00DF546F">
        <w:t>.</w:t>
      </w:r>
      <w:r>
        <w:t xml:space="preserve"> </w:t>
      </w:r>
      <w:r w:rsidRPr="003F2919">
        <w:t>FMB-information</w:t>
      </w:r>
      <w:r>
        <w:t xml:space="preserve"> finns tillgänglig</w:t>
      </w:r>
      <w:r w:rsidRPr="003F2919">
        <w:t xml:space="preserve"> </w:t>
      </w:r>
      <w:r>
        <w:t>när du valt minst en diagnos. Har du valt flera diagnoser kan du välja vilken av diagnoserna du vill se FMB för med hjälp av radioknapparna.</w:t>
      </w:r>
      <w:r w:rsidRPr="00E9715E">
        <w:rPr>
          <w:noProof/>
        </w:rPr>
        <w:t xml:space="preserve"> </w:t>
      </w:r>
    </w:p>
    <w:p w14:paraId="2A8FB927" w14:textId="4FA4A5E7" w:rsidR="00C83C9C" w:rsidRDefault="00B42ED6" w:rsidP="00C83C9C">
      <w:pPr>
        <w:pStyle w:val="Brdtext"/>
        <w:keepNext/>
      </w:pPr>
      <w:r>
        <w:rPr>
          <w:noProof/>
          <w:lang w:eastAsia="sv-SE"/>
        </w:rPr>
        <w:drawing>
          <wp:inline distT="0" distB="0" distL="0" distR="0" wp14:anchorId="13B0ECE9" wp14:editId="057D55EE">
            <wp:extent cx="3081248" cy="3548628"/>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87314" cy="3555615"/>
                    </a:xfrm>
                    <a:prstGeom prst="rect">
                      <a:avLst/>
                    </a:prstGeom>
                  </pic:spPr>
                </pic:pic>
              </a:graphicData>
            </a:graphic>
          </wp:inline>
        </w:drawing>
      </w:r>
    </w:p>
    <w:p w14:paraId="44B45C2E" w14:textId="0742CC17" w:rsidR="00C83C9C" w:rsidRDefault="001971F8" w:rsidP="00A95821">
      <w:pPr>
        <w:pStyle w:val="Beskrivning"/>
      </w:pPr>
      <w:r>
        <w:t xml:space="preserve">Figur </w:t>
      </w:r>
      <w:r>
        <w:rPr>
          <w:noProof/>
        </w:rPr>
        <w:fldChar w:fldCharType="begin"/>
      </w:r>
      <w:r>
        <w:rPr>
          <w:noProof/>
        </w:rPr>
        <w:instrText xml:space="preserve"> SEQ Figur \* ARABIC </w:instrText>
      </w:r>
      <w:r>
        <w:rPr>
          <w:noProof/>
        </w:rPr>
        <w:fldChar w:fldCharType="separate"/>
      </w:r>
      <w:r w:rsidR="00963D74">
        <w:rPr>
          <w:noProof/>
        </w:rPr>
        <w:t>16</w:t>
      </w:r>
      <w:r>
        <w:rPr>
          <w:noProof/>
        </w:rPr>
        <w:fldChar w:fldCharType="end"/>
      </w:r>
      <w:r>
        <w:t>. Socialstyrelsens försäkringsmedicinska beslutsstöd.</w:t>
      </w:r>
    </w:p>
    <w:p w14:paraId="548BD31B" w14:textId="77777777" w:rsidR="003B2043" w:rsidRDefault="003B2043" w:rsidP="00A95821">
      <w:pPr>
        <w:pStyle w:val="Beskrivning"/>
      </w:pPr>
      <w:r>
        <w:br w:type="page"/>
      </w:r>
    </w:p>
    <w:p w14:paraId="3EB1B8CB" w14:textId="77777777" w:rsidR="00AD0EB1" w:rsidRDefault="00AD0EB1" w:rsidP="00A95821">
      <w:pPr>
        <w:pStyle w:val="Rubrik2Nr"/>
      </w:pPr>
      <w:bookmarkStart w:id="155" w:name="_Toc73691535"/>
      <w:r>
        <w:lastRenderedPageBreak/>
        <w:t>Om intyget</w:t>
      </w:r>
      <w:bookmarkEnd w:id="155"/>
    </w:p>
    <w:p w14:paraId="430B16B1" w14:textId="77777777" w:rsidR="00AD0EB1" w:rsidRPr="00936D8E" w:rsidRDefault="00AD0EB1" w:rsidP="00AD0EB1">
      <w:pPr>
        <w:rPr>
          <w:lang w:eastAsia="sv-SE"/>
        </w:rPr>
      </w:pPr>
      <w:r>
        <w:t>Under fliken Om intyget hittar du allmän information om intygstypen.</w:t>
      </w:r>
    </w:p>
    <w:p w14:paraId="1B726111" w14:textId="77777777" w:rsidR="00AD0EB1" w:rsidRDefault="00AD0EB1" w:rsidP="00A95821">
      <w:pPr>
        <w:pStyle w:val="Rubrik2Nr"/>
      </w:pPr>
      <w:bookmarkStart w:id="156" w:name="_Toc73691536"/>
      <w:r>
        <w:t>Dölj högerfältet</w:t>
      </w:r>
      <w:bookmarkEnd w:id="156"/>
    </w:p>
    <w:p w14:paraId="0E0277B6" w14:textId="6E7FF413" w:rsidR="00AD0EB1" w:rsidRDefault="00AD0EB1" w:rsidP="00AD0EB1">
      <w:pPr>
        <w:rPr>
          <w:lang w:eastAsia="sv-SE"/>
        </w:rPr>
      </w:pPr>
      <w:r>
        <w:rPr>
          <w:lang w:eastAsia="sv-SE"/>
        </w:rPr>
        <w:t xml:space="preserve">Det är möjligt att dölja högerfältet så att fullt fokus läggs på intyget genom att klicka på pil-ikonen i övre högra hörnet, se </w:t>
      </w:r>
      <w:r w:rsidR="001971F8">
        <w:rPr>
          <w:lang w:eastAsia="sv-SE"/>
        </w:rPr>
        <w:t>17</w:t>
      </w:r>
      <w:r>
        <w:rPr>
          <w:lang w:eastAsia="sv-SE"/>
        </w:rPr>
        <w:fldChar w:fldCharType="begin"/>
      </w:r>
      <w:r>
        <w:rPr>
          <w:lang w:eastAsia="sv-SE"/>
        </w:rPr>
        <w:instrText xml:space="preserve"> REF _Ref510708361 \h </w:instrText>
      </w:r>
      <w:r>
        <w:rPr>
          <w:lang w:eastAsia="sv-SE"/>
        </w:rPr>
      </w:r>
      <w:r>
        <w:rPr>
          <w:lang w:eastAsia="sv-SE"/>
        </w:rPr>
        <w:fldChar w:fldCharType="separate"/>
      </w:r>
      <w:r w:rsidR="00963D74">
        <w:rPr>
          <w:b/>
          <w:bCs/>
          <w:lang w:eastAsia="sv-SE"/>
        </w:rPr>
        <w:t>Fel! Hittar inte referenskälla.</w:t>
      </w:r>
      <w:r>
        <w:rPr>
          <w:lang w:eastAsia="sv-SE"/>
        </w:rPr>
        <w:fldChar w:fldCharType="end"/>
      </w:r>
      <w:r>
        <w:rPr>
          <w:lang w:eastAsia="sv-SE"/>
        </w:rPr>
        <w:t xml:space="preserve">. Högerfältet öppnas igen genom att klicka på </w:t>
      </w:r>
      <w:r>
        <w:rPr>
          <w:rFonts w:asciiTheme="minorHAnsi" w:hAnsiTheme="minorHAnsi" w:cstheme="minorHAnsi"/>
          <w:b/>
          <w:lang w:eastAsia="sv-SE"/>
        </w:rPr>
        <w:t>Ärenden</w:t>
      </w:r>
      <w:r w:rsidRPr="00936D8E">
        <w:rPr>
          <w:lang w:eastAsia="sv-SE"/>
        </w:rPr>
        <w:t>,</w:t>
      </w:r>
      <w:r>
        <w:rPr>
          <w:rFonts w:asciiTheme="minorHAnsi" w:hAnsiTheme="minorHAnsi" w:cstheme="minorHAnsi"/>
          <w:b/>
          <w:lang w:eastAsia="sv-SE"/>
        </w:rPr>
        <w:t xml:space="preserve"> FMB </w:t>
      </w:r>
      <w:r>
        <w:rPr>
          <w:lang w:eastAsia="sv-SE"/>
        </w:rPr>
        <w:t xml:space="preserve">eller </w:t>
      </w:r>
      <w:r>
        <w:rPr>
          <w:rFonts w:asciiTheme="minorHAnsi" w:hAnsiTheme="minorHAnsi" w:cstheme="minorHAnsi"/>
          <w:b/>
          <w:lang w:eastAsia="sv-SE"/>
        </w:rPr>
        <w:t>Om intyget</w:t>
      </w:r>
      <w:r>
        <w:rPr>
          <w:lang w:eastAsia="sv-SE"/>
        </w:rPr>
        <w:t>. Det senaste gjorda valet sparas, vilket innebär att högerfältet fortsatt är dolt om ett nytt intyg öppnas ifall det var dolt vid senaste tillfället och vice versa.</w:t>
      </w:r>
    </w:p>
    <w:p w14:paraId="26F9000A" w14:textId="69963D1C" w:rsidR="00CD2F4E" w:rsidRDefault="00CD2F4E" w:rsidP="00860D17">
      <w:pPr>
        <w:pStyle w:val="Rubrik2Nr"/>
      </w:pPr>
      <w:bookmarkStart w:id="157" w:name="_Toc14852767"/>
      <w:bookmarkStart w:id="158" w:name="_Toc14854174"/>
      <w:bookmarkStart w:id="159" w:name="_Toc14854832"/>
      <w:bookmarkStart w:id="160" w:name="_Toc14859238"/>
      <w:bookmarkStart w:id="161" w:name="_Toc14852768"/>
      <w:bookmarkStart w:id="162" w:name="_Toc14854175"/>
      <w:bookmarkStart w:id="163" w:name="_Toc14854833"/>
      <w:bookmarkStart w:id="164" w:name="_Toc14859239"/>
      <w:bookmarkStart w:id="165" w:name="_Toc14852769"/>
      <w:bookmarkStart w:id="166" w:name="_Toc14854176"/>
      <w:bookmarkStart w:id="167" w:name="_Toc14854834"/>
      <w:bookmarkStart w:id="168" w:name="_Toc14859240"/>
      <w:bookmarkStart w:id="169" w:name="_Toc14852770"/>
      <w:bookmarkStart w:id="170" w:name="_Toc14854177"/>
      <w:bookmarkStart w:id="171" w:name="_Toc14854835"/>
      <w:bookmarkStart w:id="172" w:name="_Toc14859241"/>
      <w:bookmarkStart w:id="173" w:name="_Toc14852771"/>
      <w:bookmarkStart w:id="174" w:name="_Toc14854178"/>
      <w:bookmarkStart w:id="175" w:name="_Toc14854836"/>
      <w:bookmarkStart w:id="176" w:name="_Toc14859242"/>
      <w:bookmarkStart w:id="177" w:name="_Toc14852772"/>
      <w:bookmarkStart w:id="178" w:name="_Toc14854179"/>
      <w:bookmarkStart w:id="179" w:name="_Toc14854837"/>
      <w:bookmarkStart w:id="180" w:name="_Toc14859243"/>
      <w:bookmarkStart w:id="181" w:name="_Toc14852773"/>
      <w:bookmarkStart w:id="182" w:name="_Toc14854180"/>
      <w:bookmarkStart w:id="183" w:name="_Toc14854838"/>
      <w:bookmarkStart w:id="184" w:name="_Toc14859244"/>
      <w:bookmarkStart w:id="185" w:name="_Toc14852774"/>
      <w:bookmarkStart w:id="186" w:name="_Toc14854181"/>
      <w:bookmarkStart w:id="187" w:name="_Toc14854839"/>
      <w:bookmarkStart w:id="188" w:name="_Toc14859245"/>
      <w:bookmarkStart w:id="189" w:name="_Toc73691537"/>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t>Klassifikation av funktionstillstånd, funktionshinder och hälsa (ICF)</w:t>
      </w:r>
      <w:bookmarkEnd w:id="189"/>
    </w:p>
    <w:p w14:paraId="50D32B43" w14:textId="77777777" w:rsidR="00915758" w:rsidRDefault="00CD2F4E" w:rsidP="00915758">
      <w:pPr>
        <w:rPr>
          <w:lang w:eastAsia="sv-SE"/>
        </w:rPr>
      </w:pPr>
      <w:r>
        <w:rPr>
          <w:lang w:eastAsia="sv-SE"/>
        </w:rPr>
        <w:t xml:space="preserve">ICF-stödet </w:t>
      </w:r>
      <w:r w:rsidR="00915758" w:rsidRPr="00710FCD">
        <w:rPr>
          <w:lang w:eastAsia="sv-SE"/>
        </w:rPr>
        <w:t>är baserat på Klassifikation av funktionstillstånd, funktionshinder och hälsa (ICF) som förvaltas av Socialstyrelsen och är en svensk översättning av International Classification of Functioning, Disability and Health som utges av Världshälsoorganisationen (WHO).</w:t>
      </w:r>
      <w:r w:rsidR="00915758">
        <w:rPr>
          <w:lang w:eastAsia="sv-SE"/>
        </w:rPr>
        <w:t xml:space="preserve"> ICF-stödet i Webcert ger användaren möjlighet att använda ICF-kategorier för att ange </w:t>
      </w:r>
      <w:r w:rsidR="00915758" w:rsidRPr="00901CC9">
        <w:rPr>
          <w:u w:val="single"/>
          <w:lang w:eastAsia="sv-SE"/>
        </w:rPr>
        <w:t>en del av</w:t>
      </w:r>
      <w:r w:rsidR="00915758">
        <w:rPr>
          <w:lang w:eastAsia="sv-SE"/>
        </w:rPr>
        <w:t xml:space="preserve"> informationen, som efterfrågas i fälten funktionsnedsättning och aktivitetsbegränsning i Försäkringskassans läkarintyg för sjukpenning, strukturerat. ICF-urval för respektive fält finns tillgängliga för angivna diagnoser, förutsatt att Socialstyrelsen har tagit fram ICF-urval för dem.</w:t>
      </w:r>
    </w:p>
    <w:p w14:paraId="502F802E" w14:textId="77777777" w:rsidR="00915758" w:rsidRDefault="00915758" w:rsidP="00915758">
      <w:pPr>
        <w:pStyle w:val="Punktlista"/>
        <w:spacing w:before="120" w:after="120" w:line="240" w:lineRule="auto"/>
        <w:rPr>
          <w:lang w:eastAsia="sv-SE"/>
        </w:rPr>
      </w:pPr>
      <w:r>
        <w:rPr>
          <w:lang w:eastAsia="sv-SE"/>
        </w:rPr>
        <w:t xml:space="preserve">Anges </w:t>
      </w:r>
      <w:r w:rsidRPr="00901CC9">
        <w:rPr>
          <w:u w:val="single"/>
          <w:lang w:eastAsia="sv-SE"/>
        </w:rPr>
        <w:t>en</w:t>
      </w:r>
      <w:r>
        <w:rPr>
          <w:lang w:eastAsia="sv-SE"/>
        </w:rPr>
        <w:t xml:space="preserve"> diagnos tillgängliggörs ICF-urvalen för funktionsnedsättning respektive aktivitetsbegränsning för </w:t>
      </w:r>
      <w:r w:rsidRPr="002B3EAF">
        <w:rPr>
          <w:u w:val="single"/>
          <w:lang w:eastAsia="sv-SE"/>
        </w:rPr>
        <w:t>denna</w:t>
      </w:r>
      <w:r>
        <w:rPr>
          <w:lang w:eastAsia="sv-SE"/>
        </w:rPr>
        <w:t xml:space="preserve"> diagnos.</w:t>
      </w:r>
    </w:p>
    <w:p w14:paraId="4955528E" w14:textId="3AA2F8FA" w:rsidR="00E324B9" w:rsidRDefault="00915758" w:rsidP="00915758">
      <w:pPr>
        <w:pStyle w:val="Punktlista"/>
        <w:spacing w:before="120" w:after="120" w:line="240" w:lineRule="auto"/>
        <w:rPr>
          <w:lang w:eastAsia="sv-SE"/>
        </w:rPr>
      </w:pPr>
      <w:r>
        <w:rPr>
          <w:lang w:eastAsia="sv-SE"/>
        </w:rPr>
        <w:t xml:space="preserve">Anges </w:t>
      </w:r>
      <w:r w:rsidRPr="00901CC9">
        <w:rPr>
          <w:u w:val="single"/>
          <w:lang w:eastAsia="sv-SE"/>
        </w:rPr>
        <w:t>flera</w:t>
      </w:r>
      <w:r>
        <w:rPr>
          <w:lang w:eastAsia="sv-SE"/>
        </w:rPr>
        <w:t xml:space="preserve"> diagnoser tillgängliggörs ICF-urvalen för funktionsnedsättning respektive aktivitetsbegränsning för </w:t>
      </w:r>
      <w:r w:rsidRPr="002B3EAF">
        <w:rPr>
          <w:u w:val="single"/>
          <w:lang w:eastAsia="sv-SE"/>
        </w:rPr>
        <w:t>alla</w:t>
      </w:r>
      <w:r>
        <w:rPr>
          <w:lang w:eastAsia="sv-SE"/>
        </w:rPr>
        <w:t xml:space="preserve"> diagnoser. </w:t>
      </w:r>
    </w:p>
    <w:p w14:paraId="0D1D5DC5" w14:textId="118ED5A1" w:rsidR="00915758" w:rsidRDefault="00E324B9" w:rsidP="00C83C9C">
      <w:pPr>
        <w:rPr>
          <w:lang w:eastAsia="sv-SE"/>
        </w:rPr>
      </w:pPr>
      <w:r>
        <w:rPr>
          <w:lang w:eastAsia="sv-SE"/>
        </w:rPr>
        <w:br w:type="page"/>
      </w:r>
    </w:p>
    <w:p w14:paraId="694CF65D" w14:textId="77777777" w:rsidR="00915758" w:rsidRDefault="00915758" w:rsidP="00915758">
      <w:pPr>
        <w:rPr>
          <w:lang w:eastAsia="sv-SE"/>
        </w:rPr>
      </w:pPr>
      <w:r>
        <w:rPr>
          <w:lang w:eastAsia="sv-SE"/>
        </w:rPr>
        <w:lastRenderedPageBreak/>
        <w:t>Det är sedan möjlighet att – utifrån de tillgängliga urvalen, funktionsnedsättning respektive aktivitetsbegränsning – välja de ICF-kategorierna som är relevanta i det aktuella patientsammanhanget. Använd ICF-stödet genom att följa stegen nedan.</w:t>
      </w:r>
    </w:p>
    <w:p w14:paraId="40EB0FF2" w14:textId="77777777" w:rsidR="00915758" w:rsidRDefault="00915758" w:rsidP="00856A9E">
      <w:pPr>
        <w:pStyle w:val="Numreradlista"/>
        <w:numPr>
          <w:ilvl w:val="0"/>
          <w:numId w:val="31"/>
        </w:numPr>
        <w:spacing w:before="120" w:after="120" w:line="240" w:lineRule="auto"/>
        <w:rPr>
          <w:lang w:eastAsia="sv-SE"/>
        </w:rPr>
      </w:pPr>
      <w:r>
        <w:rPr>
          <w:lang w:eastAsia="sv-SE"/>
        </w:rPr>
        <w:t>Anges en diagnos som har stöd för ICF aktiveras ICF-knappen.</w:t>
      </w:r>
    </w:p>
    <w:p w14:paraId="43B35142" w14:textId="05A592CE" w:rsidR="00CD2F4E" w:rsidRDefault="00915758" w:rsidP="00856A9E">
      <w:pPr>
        <w:pStyle w:val="Numreradlista"/>
        <w:numPr>
          <w:ilvl w:val="0"/>
          <w:numId w:val="31"/>
        </w:numPr>
        <w:spacing w:before="120" w:after="120" w:line="240" w:lineRule="auto"/>
        <w:rPr>
          <w:lang w:eastAsia="sv-SE"/>
        </w:rPr>
      </w:pPr>
      <w:r>
        <w:rPr>
          <w:lang w:eastAsia="sv-SE"/>
        </w:rPr>
        <w:t xml:space="preserve">Klicka på knappen </w:t>
      </w:r>
      <w:r w:rsidRPr="00915758">
        <w:rPr>
          <w:rFonts w:asciiTheme="minorHAnsi" w:hAnsiTheme="minorHAnsi" w:cstheme="minorHAnsi"/>
          <w:b/>
          <w:lang w:eastAsia="sv-SE"/>
        </w:rPr>
        <w:t>Ta hjälp av ICF</w:t>
      </w:r>
      <w:r>
        <w:rPr>
          <w:lang w:eastAsia="sv-SE"/>
        </w:rPr>
        <w:t xml:space="preserve"> för att öppna urvalen för fältet, se</w:t>
      </w:r>
      <w:r w:rsidR="000E3039">
        <w:rPr>
          <w:lang w:eastAsia="sv-SE"/>
        </w:rPr>
        <w:t xml:space="preserve"> </w:t>
      </w:r>
      <w:r w:rsidR="000E3039">
        <w:rPr>
          <w:lang w:eastAsia="sv-SE"/>
        </w:rPr>
        <w:fldChar w:fldCharType="begin"/>
      </w:r>
      <w:r w:rsidR="000E3039">
        <w:rPr>
          <w:lang w:eastAsia="sv-SE"/>
        </w:rPr>
        <w:instrText xml:space="preserve"> REF _Ref535833665 \h </w:instrText>
      </w:r>
      <w:r w:rsidR="000E3039">
        <w:rPr>
          <w:lang w:eastAsia="sv-SE"/>
        </w:rPr>
      </w:r>
      <w:r w:rsidR="000E3039">
        <w:rPr>
          <w:lang w:eastAsia="sv-SE"/>
        </w:rPr>
        <w:fldChar w:fldCharType="separate"/>
      </w:r>
      <w:r w:rsidR="00963D74">
        <w:t xml:space="preserve">Figur </w:t>
      </w:r>
      <w:r w:rsidR="00963D74">
        <w:rPr>
          <w:noProof/>
        </w:rPr>
        <w:t>17</w:t>
      </w:r>
      <w:r w:rsidR="000E3039">
        <w:rPr>
          <w:lang w:eastAsia="sv-SE"/>
        </w:rPr>
        <w:fldChar w:fldCharType="end"/>
      </w:r>
      <w:r>
        <w:rPr>
          <w:lang w:eastAsia="sv-SE"/>
        </w:rPr>
        <w:t>.</w:t>
      </w:r>
    </w:p>
    <w:p w14:paraId="58B5F059" w14:textId="77777777" w:rsidR="00A14224" w:rsidRDefault="00A14224" w:rsidP="007B069D">
      <w:pPr>
        <w:pStyle w:val="Numreradlista"/>
        <w:keepNext/>
        <w:numPr>
          <w:ilvl w:val="0"/>
          <w:numId w:val="0"/>
        </w:numPr>
        <w:spacing w:before="120" w:after="120" w:line="240" w:lineRule="auto"/>
        <w:ind w:left="680" w:hanging="320"/>
      </w:pPr>
      <w:r>
        <w:rPr>
          <w:noProof/>
          <w:lang w:eastAsia="sv-SE"/>
        </w:rPr>
        <w:drawing>
          <wp:inline distT="0" distB="0" distL="0" distR="0" wp14:anchorId="431BAC52" wp14:editId="236EF141">
            <wp:extent cx="5391150" cy="3105150"/>
            <wp:effectExtent l="57150" t="19050" r="57150" b="9525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10515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70C23554" w14:textId="0329D0D2" w:rsidR="00915758" w:rsidRDefault="00A14224" w:rsidP="000E3039">
      <w:pPr>
        <w:pStyle w:val="Beskrivning"/>
        <w:ind w:firstLine="190"/>
      </w:pPr>
      <w:bookmarkStart w:id="190" w:name="_Ref535833665"/>
      <w:r>
        <w:t xml:space="preserve">Figur </w:t>
      </w:r>
      <w:r w:rsidR="00287CD2">
        <w:rPr>
          <w:noProof/>
        </w:rPr>
        <w:fldChar w:fldCharType="begin"/>
      </w:r>
      <w:r w:rsidR="00287CD2">
        <w:rPr>
          <w:noProof/>
        </w:rPr>
        <w:instrText xml:space="preserve"> SEQ Figur \* ARABIC </w:instrText>
      </w:r>
      <w:r w:rsidR="00287CD2">
        <w:rPr>
          <w:noProof/>
        </w:rPr>
        <w:fldChar w:fldCharType="separate"/>
      </w:r>
      <w:r w:rsidR="00963D74">
        <w:rPr>
          <w:noProof/>
        </w:rPr>
        <w:t>17</w:t>
      </w:r>
      <w:r w:rsidR="00287CD2">
        <w:rPr>
          <w:noProof/>
        </w:rPr>
        <w:fldChar w:fldCharType="end"/>
      </w:r>
      <w:bookmarkEnd w:id="190"/>
      <w:r>
        <w:t>.</w:t>
      </w:r>
      <w:r w:rsidR="000E3039">
        <w:t xml:space="preserve"> ICF-stödet för en diagnos.</w:t>
      </w:r>
    </w:p>
    <w:p w14:paraId="3E71F3CD" w14:textId="77777777" w:rsidR="009366DB" w:rsidRDefault="009366DB" w:rsidP="009366DB">
      <w:pPr>
        <w:pStyle w:val="Numreradlista"/>
        <w:spacing w:before="120" w:after="120" w:line="240" w:lineRule="auto"/>
        <w:rPr>
          <w:lang w:eastAsia="sv-SE"/>
        </w:rPr>
      </w:pPr>
      <w:r>
        <w:rPr>
          <w:lang w:eastAsia="sv-SE"/>
        </w:rPr>
        <w:t>Lägg till relevant ICF-kategorier genom att klicka i checkboxarna.</w:t>
      </w:r>
      <w:r>
        <w:rPr>
          <w:lang w:eastAsia="sv-SE"/>
        </w:rPr>
        <w:br/>
        <w:t>Det går att få mer information om varje kategori genom att klicka på länken ”Visa mer”.</w:t>
      </w:r>
    </w:p>
    <w:p w14:paraId="34A2D544" w14:textId="00176434" w:rsidR="009366DB" w:rsidRDefault="009366DB" w:rsidP="009366DB">
      <w:pPr>
        <w:pStyle w:val="Numreradlista"/>
        <w:spacing w:before="120" w:after="120" w:line="240" w:lineRule="auto"/>
        <w:rPr>
          <w:lang w:eastAsia="sv-SE"/>
        </w:rPr>
      </w:pPr>
      <w:r>
        <w:rPr>
          <w:lang w:eastAsia="sv-SE"/>
        </w:rPr>
        <w:t xml:space="preserve">Bekräfta de gjorda valen genom att klicka på knappen </w:t>
      </w:r>
      <w:r>
        <w:rPr>
          <w:rFonts w:asciiTheme="minorHAnsi" w:hAnsiTheme="minorHAnsi" w:cstheme="minorHAnsi"/>
          <w:b/>
          <w:lang w:eastAsia="sv-SE"/>
        </w:rPr>
        <w:t>Lägg till</w:t>
      </w:r>
      <w:r>
        <w:rPr>
          <w:lang w:eastAsia="sv-SE"/>
        </w:rPr>
        <w:t xml:space="preserve">. De valda kategorierna läggs till i utkastet, se </w:t>
      </w:r>
      <w:r w:rsidR="00413DCF">
        <w:rPr>
          <w:lang w:eastAsia="sv-SE"/>
        </w:rPr>
        <w:fldChar w:fldCharType="begin"/>
      </w:r>
      <w:r w:rsidR="00413DCF">
        <w:rPr>
          <w:lang w:eastAsia="sv-SE"/>
        </w:rPr>
        <w:instrText xml:space="preserve"> REF _Ref535833748 \h </w:instrText>
      </w:r>
      <w:r w:rsidR="00413DCF">
        <w:rPr>
          <w:lang w:eastAsia="sv-SE"/>
        </w:rPr>
      </w:r>
      <w:r w:rsidR="00413DCF">
        <w:rPr>
          <w:lang w:eastAsia="sv-SE"/>
        </w:rPr>
        <w:fldChar w:fldCharType="separate"/>
      </w:r>
      <w:r w:rsidR="00963D74">
        <w:t xml:space="preserve">Figur </w:t>
      </w:r>
      <w:r w:rsidR="00963D74">
        <w:rPr>
          <w:noProof/>
        </w:rPr>
        <w:t>18</w:t>
      </w:r>
      <w:r w:rsidR="00413DCF">
        <w:rPr>
          <w:lang w:eastAsia="sv-SE"/>
        </w:rPr>
        <w:fldChar w:fldCharType="end"/>
      </w:r>
      <w:r>
        <w:rPr>
          <w:lang w:eastAsia="sv-SE"/>
        </w:rPr>
        <w:t>.</w:t>
      </w:r>
    </w:p>
    <w:p w14:paraId="639DD7CE" w14:textId="19EFF22A" w:rsidR="00136F65" w:rsidRDefault="009366DB" w:rsidP="009366DB">
      <w:pPr>
        <w:pStyle w:val="Numreradlista"/>
        <w:spacing w:before="120" w:after="120" w:line="240" w:lineRule="auto"/>
        <w:rPr>
          <w:lang w:eastAsia="sv-SE"/>
        </w:rPr>
      </w:pPr>
      <w:r>
        <w:rPr>
          <w:lang w:eastAsia="sv-SE"/>
        </w:rPr>
        <w:t>Komplettera med ytterligare information som inte kan uttryckas med hjälp av ICF-kategorierna i fritextfältet för respektive fält.</w:t>
      </w:r>
    </w:p>
    <w:p w14:paraId="18AF8A00" w14:textId="4EDDAB86" w:rsidR="000E3039" w:rsidRDefault="00136F65" w:rsidP="00C83C9C">
      <w:pPr>
        <w:pStyle w:val="Beskrivning"/>
        <w:ind w:hanging="28"/>
      </w:pPr>
      <w:r w:rsidRPr="00C83C9C">
        <w:rPr>
          <w:noProof/>
          <w:lang w:eastAsia="sv-SE"/>
        </w:rPr>
        <w:lastRenderedPageBreak/>
        <w:drawing>
          <wp:anchor distT="0" distB="0" distL="114300" distR="114300" simplePos="0" relativeHeight="251675136" behindDoc="0" locked="0" layoutInCell="1" allowOverlap="1" wp14:anchorId="418D2D59" wp14:editId="46EE29FA">
            <wp:simplePos x="0" y="0"/>
            <wp:positionH relativeFrom="margin">
              <wp:align>left</wp:align>
            </wp:positionH>
            <wp:positionV relativeFrom="paragraph">
              <wp:posOffset>19050</wp:posOffset>
            </wp:positionV>
            <wp:extent cx="3909848" cy="3661604"/>
            <wp:effectExtent l="57150" t="19050" r="52705" b="91440"/>
            <wp:wrapTopAndBottom/>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9848" cy="3661604"/>
                    </a:xfrm>
                    <a:prstGeom prst="rect">
                      <a:avLst/>
                    </a:prstGeom>
                    <a:noFill/>
                    <a:ln>
                      <a:noFill/>
                    </a:ln>
                    <a:effectLst>
                      <a:outerShdw blurRad="50800" dist="38100" dir="5400000" algn="t" rotWithShape="0">
                        <a:prstClr val="black">
                          <a:alpha val="40000"/>
                        </a:prstClr>
                      </a:outerShdw>
                    </a:effectLst>
                  </pic:spPr>
                </pic:pic>
              </a:graphicData>
            </a:graphic>
          </wp:anchor>
        </w:drawing>
      </w:r>
      <w:bookmarkStart w:id="191" w:name="_Ref535833748"/>
      <w:r w:rsidR="00413DCF">
        <w:t xml:space="preserve">Figur </w:t>
      </w:r>
      <w:r w:rsidR="00287CD2">
        <w:rPr>
          <w:noProof/>
        </w:rPr>
        <w:fldChar w:fldCharType="begin"/>
      </w:r>
      <w:r w:rsidR="00287CD2">
        <w:rPr>
          <w:noProof/>
        </w:rPr>
        <w:instrText xml:space="preserve"> SEQ Figur \* ARABIC </w:instrText>
      </w:r>
      <w:r w:rsidR="00287CD2">
        <w:rPr>
          <w:noProof/>
        </w:rPr>
        <w:fldChar w:fldCharType="separate"/>
      </w:r>
      <w:r w:rsidR="00963D74">
        <w:rPr>
          <w:noProof/>
        </w:rPr>
        <w:t>18</w:t>
      </w:r>
      <w:r w:rsidR="00287CD2">
        <w:rPr>
          <w:noProof/>
        </w:rPr>
        <w:fldChar w:fldCharType="end"/>
      </w:r>
      <w:bookmarkEnd w:id="191"/>
      <w:r w:rsidR="00413DCF">
        <w:t xml:space="preserve">. </w:t>
      </w:r>
      <w:r w:rsidR="00413DCF" w:rsidRPr="005B4539">
        <w:t>Exempel på hur de valda ICF-kategorierna visas i ett utkast.</w:t>
      </w:r>
    </w:p>
    <w:p w14:paraId="10EF9C60" w14:textId="77777777" w:rsidR="00E324B9" w:rsidRDefault="00E324B9" w:rsidP="00413DCF"/>
    <w:p w14:paraId="37313AC3" w14:textId="3C992E43" w:rsidR="00413DCF" w:rsidRDefault="00413DCF" w:rsidP="00413DCF">
      <w:r>
        <w:t xml:space="preserve">Om </w:t>
      </w:r>
      <w:r w:rsidR="00E87290">
        <w:t xml:space="preserve">flera diagnoser med stöd för ICF anges presenteras ICF-kategorierna i gemensamma och uppdelade grupper, se </w:t>
      </w:r>
      <w:r w:rsidR="009B461D">
        <w:fldChar w:fldCharType="begin"/>
      </w:r>
      <w:r w:rsidR="009B461D">
        <w:instrText xml:space="preserve"> REF _Ref535833799 \h </w:instrText>
      </w:r>
      <w:r w:rsidR="009B461D">
        <w:fldChar w:fldCharType="separate"/>
      </w:r>
      <w:r w:rsidR="00963D74">
        <w:t xml:space="preserve">Figur </w:t>
      </w:r>
      <w:r w:rsidR="00963D74">
        <w:rPr>
          <w:noProof/>
        </w:rPr>
        <w:t>19</w:t>
      </w:r>
      <w:r w:rsidR="009B461D">
        <w:fldChar w:fldCharType="end"/>
      </w:r>
      <w:r w:rsidR="00E87290">
        <w:t>.</w:t>
      </w:r>
    </w:p>
    <w:p w14:paraId="25977556" w14:textId="77777777" w:rsidR="00424448" w:rsidRDefault="00424448" w:rsidP="007B069D">
      <w:pPr>
        <w:keepNext/>
      </w:pPr>
      <w:r>
        <w:rPr>
          <w:noProof/>
          <w:lang w:eastAsia="sv-SE"/>
        </w:rPr>
        <w:drawing>
          <wp:inline distT="0" distB="0" distL="0" distR="0" wp14:anchorId="01015AE3" wp14:editId="34B629A6">
            <wp:extent cx="4177862" cy="2398948"/>
            <wp:effectExtent l="57150" t="19050" r="51435" b="9715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7110" cy="2410001"/>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72CDDD5E" w14:textId="727757EC" w:rsidR="00E324B9" w:rsidRDefault="00424448" w:rsidP="007B069D">
      <w:pPr>
        <w:pStyle w:val="Beskrivning"/>
      </w:pPr>
      <w:bookmarkStart w:id="192" w:name="_Ref535833799"/>
      <w:r>
        <w:t xml:space="preserve">Figur </w:t>
      </w:r>
      <w:r w:rsidR="00287CD2">
        <w:rPr>
          <w:noProof/>
        </w:rPr>
        <w:fldChar w:fldCharType="begin"/>
      </w:r>
      <w:r w:rsidR="00287CD2">
        <w:rPr>
          <w:noProof/>
        </w:rPr>
        <w:instrText xml:space="preserve"> SEQ Figur \* ARABIC </w:instrText>
      </w:r>
      <w:r w:rsidR="00287CD2">
        <w:rPr>
          <w:noProof/>
        </w:rPr>
        <w:fldChar w:fldCharType="separate"/>
      </w:r>
      <w:r w:rsidR="00963D74">
        <w:rPr>
          <w:noProof/>
        </w:rPr>
        <w:t>19</w:t>
      </w:r>
      <w:r w:rsidR="00287CD2">
        <w:rPr>
          <w:noProof/>
        </w:rPr>
        <w:fldChar w:fldCharType="end"/>
      </w:r>
      <w:bookmarkEnd w:id="192"/>
      <w:r>
        <w:t>.</w:t>
      </w:r>
      <w:r w:rsidR="009B461D">
        <w:t xml:space="preserve"> ICF-stödet för två diagnoser där de två första ICF-kategorierna är gemensamma för båda diagnoserna.</w:t>
      </w:r>
    </w:p>
    <w:p w14:paraId="7C59E5B0" w14:textId="77777777" w:rsidR="00E324B9" w:rsidRDefault="00E324B9">
      <w:pPr>
        <w:rPr>
          <w:b/>
          <w:bCs/>
          <w:color w:val="00A9A7" w:themeColor="accent1"/>
          <w:sz w:val="18"/>
          <w:szCs w:val="18"/>
        </w:rPr>
      </w:pPr>
      <w:r>
        <w:br w:type="page"/>
      </w:r>
    </w:p>
    <w:p w14:paraId="3C45EED1" w14:textId="4ACA1AA0" w:rsidR="00B4171B" w:rsidRDefault="00B4171B" w:rsidP="00B4171B">
      <w:pPr>
        <w:pStyle w:val="Rubrik3Nr"/>
      </w:pPr>
      <w:r>
        <w:lastRenderedPageBreak/>
        <w:t xml:space="preserve">ICF-urval kan visas på lägre nivå än vad de </w:t>
      </w:r>
      <w:r w:rsidR="00A77D53">
        <w:t>är framtagna för</w:t>
      </w:r>
    </w:p>
    <w:p w14:paraId="4C3CFDBF" w14:textId="77777777" w:rsidR="005A0D4A" w:rsidRDefault="00A77D53" w:rsidP="005A0D4A">
      <w:pPr>
        <w:rPr>
          <w:lang w:eastAsia="sv-SE"/>
        </w:rPr>
      </w:pPr>
      <w:r>
        <w:rPr>
          <w:lang w:eastAsia="sv-SE"/>
        </w:rPr>
        <w:t xml:space="preserve">För </w:t>
      </w:r>
      <w:r w:rsidR="005A0D4A">
        <w:rPr>
          <w:lang w:eastAsia="sv-SE"/>
        </w:rPr>
        <w:t xml:space="preserve">de fall </w:t>
      </w:r>
      <w:r w:rsidR="005A0D4A" w:rsidRPr="00E43771">
        <w:rPr>
          <w:lang w:eastAsia="sv-SE"/>
        </w:rPr>
        <w:t>där ICF-urval inte finns på den nivå som ICD-10 koden angetts för visar Webcert ICF-urval för den högre nivån, förutsatt att de finns framtagna.</w:t>
      </w:r>
    </w:p>
    <w:p w14:paraId="466C3960" w14:textId="6CC2128C" w:rsidR="00A77D53" w:rsidRDefault="005A0D4A" w:rsidP="005A0D4A">
      <w:pPr>
        <w:rPr>
          <w:lang w:eastAsia="sv-SE"/>
        </w:rPr>
      </w:pPr>
      <w:r w:rsidRPr="00B73508">
        <w:rPr>
          <w:lang w:eastAsia="sv-SE"/>
        </w:rPr>
        <w:t>Exempel: användaren anger den fyrställig</w:t>
      </w:r>
      <w:r>
        <w:rPr>
          <w:lang w:eastAsia="sv-SE"/>
        </w:rPr>
        <w:t>a</w:t>
      </w:r>
      <w:r w:rsidRPr="00B73508">
        <w:rPr>
          <w:lang w:eastAsia="sv-SE"/>
        </w:rPr>
        <w:t xml:space="preserve"> ICD-10 koden F320 - Lindrig depressiv episod, men det finns inget ICF-urval för den fyrställiga koden; däremot finns det ICF-urval för den treställiga koden F32 - Depressiv episod. För detta scenario visar Webcert upp ICF-urval på den treställiga nivån. Användaren informeras genom en informationsikon och text, se</w:t>
      </w:r>
      <w:r>
        <w:rPr>
          <w:lang w:eastAsia="sv-SE"/>
        </w:rPr>
        <w:t xml:space="preserve"> </w:t>
      </w:r>
      <w:r w:rsidR="00BB6BD2">
        <w:rPr>
          <w:lang w:eastAsia="sv-SE"/>
        </w:rPr>
        <w:fldChar w:fldCharType="begin"/>
      </w:r>
      <w:r w:rsidR="00BB6BD2">
        <w:rPr>
          <w:lang w:eastAsia="sv-SE"/>
        </w:rPr>
        <w:instrText xml:space="preserve"> REF _Ref2855298 \h </w:instrText>
      </w:r>
      <w:r w:rsidR="00BB6BD2">
        <w:rPr>
          <w:lang w:eastAsia="sv-SE"/>
        </w:rPr>
      </w:r>
      <w:r w:rsidR="00BB6BD2">
        <w:rPr>
          <w:lang w:eastAsia="sv-SE"/>
        </w:rPr>
        <w:fldChar w:fldCharType="separate"/>
      </w:r>
      <w:r w:rsidR="00963D74">
        <w:t xml:space="preserve">Figur </w:t>
      </w:r>
      <w:r w:rsidR="00963D74">
        <w:rPr>
          <w:noProof/>
        </w:rPr>
        <w:t>20</w:t>
      </w:r>
      <w:r w:rsidR="00BB6BD2">
        <w:rPr>
          <w:lang w:eastAsia="sv-SE"/>
        </w:rPr>
        <w:fldChar w:fldCharType="end"/>
      </w:r>
      <w:r>
        <w:rPr>
          <w:lang w:eastAsia="sv-SE"/>
        </w:rPr>
        <w:t>.</w:t>
      </w:r>
    </w:p>
    <w:p w14:paraId="51E8CC09" w14:textId="77777777" w:rsidR="00BB6BD2" w:rsidRDefault="00BB6BD2" w:rsidP="00C83C9C">
      <w:pPr>
        <w:keepNext/>
      </w:pPr>
      <w:r>
        <w:rPr>
          <w:noProof/>
          <w:lang w:eastAsia="sv-SE"/>
        </w:rPr>
        <w:drawing>
          <wp:inline distT="0" distB="0" distL="0" distR="0" wp14:anchorId="08EE1F16" wp14:editId="322B4F48">
            <wp:extent cx="2538204" cy="2162175"/>
            <wp:effectExtent l="57150" t="19050" r="52705" b="85725"/>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1828" cy="2190818"/>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03985D60" w14:textId="0E44DB35" w:rsidR="005A0D4A" w:rsidRPr="00C83C9C" w:rsidRDefault="00BB6BD2">
      <w:pPr>
        <w:pStyle w:val="Beskrivning"/>
        <w:rPr>
          <w:lang w:eastAsia="sv-SE"/>
        </w:rPr>
      </w:pPr>
      <w:bookmarkStart w:id="193" w:name="_Ref2855298"/>
      <w:r>
        <w:t xml:space="preserve">Figur </w:t>
      </w:r>
      <w:r w:rsidR="00287CD2">
        <w:rPr>
          <w:noProof/>
        </w:rPr>
        <w:fldChar w:fldCharType="begin"/>
      </w:r>
      <w:r w:rsidR="00287CD2">
        <w:rPr>
          <w:noProof/>
        </w:rPr>
        <w:instrText xml:space="preserve"> SEQ Figur \* ARABIC </w:instrText>
      </w:r>
      <w:r w:rsidR="00287CD2">
        <w:rPr>
          <w:noProof/>
        </w:rPr>
        <w:fldChar w:fldCharType="separate"/>
      </w:r>
      <w:r w:rsidR="00963D74">
        <w:rPr>
          <w:noProof/>
        </w:rPr>
        <w:t>20</w:t>
      </w:r>
      <w:r w:rsidR="00287CD2">
        <w:rPr>
          <w:noProof/>
        </w:rPr>
        <w:fldChar w:fldCharType="end"/>
      </w:r>
      <w:bookmarkEnd w:id="193"/>
      <w:r>
        <w:t>. ICF-urval på den överliggande nivån markeras med en ikon.</w:t>
      </w:r>
    </w:p>
    <w:p w14:paraId="2577A169" w14:textId="77777777" w:rsidR="00160CFD" w:rsidRDefault="00160CFD" w:rsidP="00160CFD">
      <w:pPr>
        <w:pStyle w:val="Rubrik2Nr"/>
      </w:pPr>
      <w:bookmarkStart w:id="194" w:name="_Toc2855989"/>
      <w:bookmarkStart w:id="195" w:name="_Toc2856584"/>
      <w:bookmarkStart w:id="196" w:name="_Toc14852776"/>
      <w:bookmarkStart w:id="197" w:name="_Toc14854183"/>
      <w:bookmarkStart w:id="198" w:name="_Toc14854841"/>
      <w:bookmarkStart w:id="199" w:name="_Toc14859247"/>
      <w:bookmarkStart w:id="200" w:name="_Toc73691538"/>
      <w:bookmarkEnd w:id="194"/>
      <w:bookmarkEnd w:id="195"/>
      <w:bookmarkEnd w:id="196"/>
      <w:bookmarkEnd w:id="197"/>
      <w:bookmarkEnd w:id="198"/>
      <w:bookmarkEnd w:id="199"/>
      <w:r>
        <w:t>Kortkommando för slutdatum i sjukskrivningsperioden</w:t>
      </w:r>
      <w:bookmarkEnd w:id="200"/>
    </w:p>
    <w:p w14:paraId="7977ECB1" w14:textId="7406ED1B" w:rsidR="00160CFD" w:rsidRPr="00DF546F" w:rsidRDefault="00160CFD" w:rsidP="00160CFD">
      <w:pPr>
        <w:pStyle w:val="Brdtext"/>
      </w:pPr>
      <w:r>
        <w:rPr>
          <w:lang w:eastAsia="sv-SE"/>
        </w:rPr>
        <w:t xml:space="preserve">Om </w:t>
      </w:r>
      <w:r w:rsidRPr="00DF546F">
        <w:t>du först anger ett startdatum och sedan skri</w:t>
      </w:r>
      <w:r>
        <w:t xml:space="preserve">ver antal dagar på formen </w:t>
      </w:r>
      <w:r w:rsidRPr="009E7F37">
        <w:rPr>
          <w:rFonts w:asciiTheme="minorHAnsi" w:hAnsiTheme="minorHAnsi" w:cstheme="minorHAnsi"/>
          <w:b/>
        </w:rPr>
        <w:t>dxxx</w:t>
      </w:r>
      <w:r>
        <w:t xml:space="preserve"> eller </w:t>
      </w:r>
      <w:r w:rsidRPr="009E7F37">
        <w:rPr>
          <w:rFonts w:asciiTheme="minorHAnsi" w:hAnsiTheme="minorHAnsi" w:cstheme="minorHAnsi"/>
          <w:b/>
        </w:rPr>
        <w:t>xxx</w:t>
      </w:r>
      <w:r>
        <w:rPr>
          <w:rFonts w:asciiTheme="minorHAnsi" w:hAnsiTheme="minorHAnsi" w:cstheme="minorHAnsi"/>
          <w:b/>
        </w:rPr>
        <w:t>d</w:t>
      </w:r>
      <w:r w:rsidRPr="00DF546F">
        <w:t xml:space="preserve"> </w:t>
      </w:r>
      <w:r>
        <w:t>(max 3 siffror) i</w:t>
      </w:r>
      <w:r w:rsidRPr="00DF546F">
        <w:t xml:space="preserve"> till-och-med-fält</w:t>
      </w:r>
      <w:r>
        <w:t xml:space="preserve">et, se </w:t>
      </w:r>
      <w:r w:rsidR="007165CD">
        <w:fldChar w:fldCharType="begin"/>
      </w:r>
      <w:r w:rsidR="007165CD">
        <w:instrText xml:space="preserve"> REF _Ref2855480 \h </w:instrText>
      </w:r>
      <w:r w:rsidR="007165CD">
        <w:fldChar w:fldCharType="separate"/>
      </w:r>
      <w:r w:rsidR="00963D74">
        <w:t xml:space="preserve">Figur </w:t>
      </w:r>
      <w:r w:rsidR="00963D74">
        <w:rPr>
          <w:noProof/>
        </w:rPr>
        <w:t>21</w:t>
      </w:r>
      <w:r w:rsidR="007165CD">
        <w:fldChar w:fldCharType="end"/>
      </w:r>
      <w:r>
        <w:t>,</w:t>
      </w:r>
      <w:r w:rsidRPr="00DF546F">
        <w:t xml:space="preserve"> i sjukskrivningsperiod räknas slutdatumet ut </w:t>
      </w:r>
      <w:r>
        <w:t xml:space="preserve">automatiskt när du lämnar </w:t>
      </w:r>
      <w:r w:rsidRPr="00DF546F">
        <w:t>fältet</w:t>
      </w:r>
      <w:r>
        <w:t xml:space="preserve">. </w:t>
      </w:r>
      <w:r w:rsidRPr="00DF546F">
        <w:t>Funktionen finns för dagar (d), veckor (v) och månader (m)</w:t>
      </w:r>
      <w:r>
        <w:t xml:space="preserve">. </w:t>
      </w:r>
    </w:p>
    <w:p w14:paraId="11CC0288" w14:textId="7F440D64" w:rsidR="00160CFD" w:rsidRDefault="00160CFD" w:rsidP="00160CFD">
      <w:r w:rsidRPr="00DF546F">
        <w:t xml:space="preserve">Exempel: Om man skriver </w:t>
      </w:r>
      <w:r w:rsidRPr="009E7F37">
        <w:rPr>
          <w:rFonts w:asciiTheme="minorHAnsi" w:hAnsiTheme="minorHAnsi" w:cstheme="minorHAnsi"/>
          <w:b/>
        </w:rPr>
        <w:t>d</w:t>
      </w:r>
      <w:r>
        <w:rPr>
          <w:rFonts w:asciiTheme="minorHAnsi" w:hAnsiTheme="minorHAnsi" w:cstheme="minorHAnsi"/>
          <w:b/>
        </w:rPr>
        <w:t xml:space="preserve">90 </w:t>
      </w:r>
      <w:r>
        <w:t xml:space="preserve">eller </w:t>
      </w:r>
      <w:r>
        <w:rPr>
          <w:rFonts w:asciiTheme="minorHAnsi" w:hAnsiTheme="minorHAnsi" w:cstheme="minorHAnsi"/>
          <w:b/>
        </w:rPr>
        <w:t>90d</w:t>
      </w:r>
      <w:r w:rsidRPr="00DF546F">
        <w:t xml:space="preserve"> sätts till-och-med-datumet så att sjukskrivningsperioden blir 90 dagar</w:t>
      </w:r>
      <w:r>
        <w:t>.</w:t>
      </w:r>
      <w:r w:rsidR="00E324B9">
        <w:br w:type="page"/>
      </w:r>
    </w:p>
    <w:p w14:paraId="568E8BE3" w14:textId="77777777" w:rsidR="005858F7" w:rsidRDefault="005858F7" w:rsidP="005858F7">
      <w:pPr>
        <w:pStyle w:val="Rubrik2Nr"/>
      </w:pPr>
      <w:bookmarkStart w:id="201" w:name="_Toc73691539"/>
      <w:r>
        <w:lastRenderedPageBreak/>
        <w:t>Resulterande arbetstid</w:t>
      </w:r>
      <w:bookmarkEnd w:id="201"/>
    </w:p>
    <w:p w14:paraId="35996C4A" w14:textId="3EDA6CE5" w:rsidR="005858F7" w:rsidRDefault="005858F7" w:rsidP="005858F7">
      <w:r>
        <w:rPr>
          <w:lang w:eastAsia="sv-SE"/>
        </w:rPr>
        <w:t xml:space="preserve">Under </w:t>
      </w:r>
      <w:r w:rsidRPr="00DF546F">
        <w:t>varje fält där tidsperiod angivits för nedsatt arbetsförmåga visas den re</w:t>
      </w:r>
      <w:r>
        <w:t xml:space="preserve">sulterande arbetstiden i timmar per </w:t>
      </w:r>
      <w:r w:rsidRPr="00DF546F">
        <w:t>vecka baserat på angiven ursprunglig </w:t>
      </w:r>
      <w:r w:rsidRPr="00BD7604">
        <w:t>faktisk tjänstgöringstid</w:t>
      </w:r>
      <w:r w:rsidRPr="00DF546F">
        <w:t> samt angiven </w:t>
      </w:r>
      <w:r w:rsidRPr="00BD7604">
        <w:t>nedsatt arbetsförmåga</w:t>
      </w:r>
      <w:r>
        <w:t>,</w:t>
      </w:r>
      <w:r w:rsidRPr="00DF546F">
        <w:rPr>
          <w:i/>
        </w:rPr>
        <w:t xml:space="preserve"> </w:t>
      </w:r>
      <w:r>
        <w:t>s</w:t>
      </w:r>
      <w:r w:rsidRPr="00DF546F">
        <w:t>e</w:t>
      </w:r>
      <w:r w:rsidR="007165CD">
        <w:t xml:space="preserve"> </w:t>
      </w:r>
      <w:r w:rsidR="007165CD">
        <w:fldChar w:fldCharType="begin"/>
      </w:r>
      <w:r w:rsidR="007165CD">
        <w:instrText xml:space="preserve"> REF _Ref2855480 \h </w:instrText>
      </w:r>
      <w:r w:rsidR="007165CD">
        <w:fldChar w:fldCharType="separate"/>
      </w:r>
      <w:r w:rsidR="00963D74">
        <w:t xml:space="preserve">Figur </w:t>
      </w:r>
      <w:r w:rsidR="00963D74">
        <w:rPr>
          <w:noProof/>
        </w:rPr>
        <w:t>21</w:t>
      </w:r>
      <w:r w:rsidR="007165CD">
        <w:fldChar w:fldCharType="end"/>
      </w:r>
      <w:r>
        <w:t>.</w:t>
      </w:r>
    </w:p>
    <w:p w14:paraId="3DEC4DC4" w14:textId="77777777" w:rsidR="007165CD" w:rsidRDefault="007165CD">
      <w:pPr>
        <w:keepNext/>
      </w:pPr>
      <w:r>
        <w:rPr>
          <w:noProof/>
          <w:lang w:eastAsia="sv-SE"/>
        </w:rPr>
        <w:drawing>
          <wp:inline distT="0" distB="0" distL="0" distR="0" wp14:anchorId="4229DE67" wp14:editId="7212B5FB">
            <wp:extent cx="3687401" cy="2886075"/>
            <wp:effectExtent l="57150" t="19050" r="66040" b="85725"/>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87401" cy="288607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59DC3124" w14:textId="49A3F22E" w:rsidR="009872B4" w:rsidRDefault="007165CD" w:rsidP="007165CD">
      <w:pPr>
        <w:pStyle w:val="Beskrivning"/>
      </w:pPr>
      <w:bookmarkStart w:id="202" w:name="_Ref2855480"/>
      <w:r>
        <w:t xml:space="preserve">Figur </w:t>
      </w:r>
      <w:r w:rsidR="00287CD2">
        <w:rPr>
          <w:noProof/>
        </w:rPr>
        <w:fldChar w:fldCharType="begin"/>
      </w:r>
      <w:r w:rsidR="00287CD2">
        <w:rPr>
          <w:noProof/>
        </w:rPr>
        <w:instrText xml:space="preserve"> SEQ Figur \* ARABIC </w:instrText>
      </w:r>
      <w:r w:rsidR="00287CD2">
        <w:rPr>
          <w:noProof/>
        </w:rPr>
        <w:fldChar w:fldCharType="separate"/>
      </w:r>
      <w:r w:rsidR="00963D74">
        <w:rPr>
          <w:noProof/>
        </w:rPr>
        <w:t>21</w:t>
      </w:r>
      <w:r w:rsidR="00287CD2">
        <w:rPr>
          <w:noProof/>
        </w:rPr>
        <w:fldChar w:fldCharType="end"/>
      </w:r>
      <w:bookmarkEnd w:id="202"/>
      <w:r>
        <w:t>. Resulterande arbetstid visas för varje angiven sjukskrivningsperiod.</w:t>
      </w:r>
    </w:p>
    <w:p w14:paraId="0C11FB9A" w14:textId="4EB51EC9" w:rsidR="005858F7" w:rsidRPr="00E324B9" w:rsidRDefault="009872B4" w:rsidP="00C83C9C">
      <w:r>
        <w:br w:type="page"/>
      </w:r>
    </w:p>
    <w:p w14:paraId="393246CA" w14:textId="77777777" w:rsidR="003D55C0" w:rsidRDefault="003D55C0" w:rsidP="00856A9E">
      <w:pPr>
        <w:pStyle w:val="Rubrik2Nr"/>
        <w:numPr>
          <w:ilvl w:val="1"/>
          <w:numId w:val="30"/>
        </w:numPr>
        <w:spacing w:line="240" w:lineRule="auto"/>
      </w:pPr>
      <w:bookmarkStart w:id="203" w:name="_Toc14854186"/>
      <w:bookmarkStart w:id="204" w:name="_Toc14854844"/>
      <w:bookmarkStart w:id="205" w:name="_Toc14859250"/>
      <w:bookmarkStart w:id="206" w:name="_Toc14854187"/>
      <w:bookmarkStart w:id="207" w:name="_Toc14854845"/>
      <w:bookmarkStart w:id="208" w:name="_Toc14859251"/>
      <w:bookmarkStart w:id="209" w:name="_Toc854277"/>
      <w:bookmarkStart w:id="210" w:name="_Toc73691540"/>
      <w:bookmarkEnd w:id="203"/>
      <w:bookmarkEnd w:id="204"/>
      <w:bookmarkEnd w:id="205"/>
      <w:bookmarkEnd w:id="206"/>
      <w:bookmarkEnd w:id="207"/>
      <w:bookmarkEnd w:id="208"/>
      <w:r>
        <w:lastRenderedPageBreak/>
        <w:t>Information om FMB:s rekommendationer överskrids</w:t>
      </w:r>
      <w:bookmarkEnd w:id="209"/>
      <w:bookmarkEnd w:id="210"/>
    </w:p>
    <w:p w14:paraId="58D28787" w14:textId="32C70D76" w:rsidR="003D55C0" w:rsidRDefault="003D55C0" w:rsidP="003D55C0">
      <w:pPr>
        <w:rPr>
          <w:lang w:eastAsia="sv-SE"/>
        </w:rPr>
      </w:pPr>
      <w:r>
        <w:rPr>
          <w:lang w:eastAsia="sv-SE"/>
        </w:rPr>
        <w:t xml:space="preserve">Ifall </w:t>
      </w:r>
      <w:r w:rsidRPr="00731871">
        <w:rPr>
          <w:lang w:eastAsia="sv-SE"/>
        </w:rPr>
        <w:t xml:space="preserve">den angivna sjukskrivningsperioden överstiger FMB:s rekommenderade sjukskrivningstid informeras användaren via en informationsruta, se </w:t>
      </w:r>
      <w:r>
        <w:rPr>
          <w:lang w:eastAsia="sv-SE"/>
        </w:rPr>
        <w:fldChar w:fldCharType="begin"/>
      </w:r>
      <w:r>
        <w:rPr>
          <w:lang w:eastAsia="sv-SE"/>
        </w:rPr>
        <w:instrText xml:space="preserve"> REF _Ref853559 \h </w:instrText>
      </w:r>
      <w:r>
        <w:rPr>
          <w:lang w:eastAsia="sv-SE"/>
        </w:rPr>
      </w:r>
      <w:r>
        <w:rPr>
          <w:lang w:eastAsia="sv-SE"/>
        </w:rPr>
        <w:fldChar w:fldCharType="separate"/>
      </w:r>
      <w:r w:rsidR="00963D74">
        <w:t xml:space="preserve">Figur </w:t>
      </w:r>
      <w:r w:rsidR="00963D74">
        <w:rPr>
          <w:noProof/>
        </w:rPr>
        <w:t>22</w:t>
      </w:r>
      <w:r>
        <w:rPr>
          <w:lang w:eastAsia="sv-SE"/>
        </w:rPr>
        <w:fldChar w:fldCharType="end"/>
      </w:r>
      <w:r w:rsidRPr="00731871">
        <w:rPr>
          <w:lang w:eastAsia="sv-SE"/>
        </w:rPr>
        <w:t>. Detta för att uppmärksamma användaren om att ge en motivering i fältet "Patientens arbetsförmåga bedöms nedsatt längre tid än den som Socialstyrelsens försäkringsmedicinska beslutsstöd anger, därför att" för att underlätta Försäkringskassans handläggning och minska antalet kompletteringar.</w:t>
      </w:r>
    </w:p>
    <w:p w14:paraId="7028A6F7" w14:textId="77777777" w:rsidR="00E324B9" w:rsidRDefault="00E324B9" w:rsidP="003D55C0">
      <w:pPr>
        <w:rPr>
          <w:lang w:eastAsia="sv-SE"/>
        </w:rPr>
      </w:pPr>
    </w:p>
    <w:p w14:paraId="1FA61F36" w14:textId="77777777" w:rsidR="003D55C0" w:rsidRDefault="003D55C0" w:rsidP="003D55C0">
      <w:pPr>
        <w:keepNext/>
      </w:pPr>
      <w:r>
        <w:rPr>
          <w:noProof/>
          <w:lang w:eastAsia="sv-SE"/>
        </w:rPr>
        <w:drawing>
          <wp:inline distT="0" distB="0" distL="0" distR="0" wp14:anchorId="7EEB9930" wp14:editId="1B5BD60E">
            <wp:extent cx="4273550" cy="2841496"/>
            <wp:effectExtent l="57150" t="19050" r="50800" b="9271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4140" cy="2848537"/>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430813F0" w14:textId="50B2366C" w:rsidR="003D55C0" w:rsidRDefault="003D55C0" w:rsidP="003D55C0">
      <w:pPr>
        <w:pStyle w:val="Beskrivning"/>
      </w:pPr>
      <w:bookmarkStart w:id="211" w:name="_Ref853559"/>
      <w:r>
        <w:t xml:space="preserve">Figur </w:t>
      </w:r>
      <w:r w:rsidR="00287CD2">
        <w:rPr>
          <w:noProof/>
        </w:rPr>
        <w:fldChar w:fldCharType="begin"/>
      </w:r>
      <w:r w:rsidR="00287CD2">
        <w:rPr>
          <w:noProof/>
        </w:rPr>
        <w:instrText xml:space="preserve"> SEQ Figur \* ARABIC </w:instrText>
      </w:r>
      <w:r w:rsidR="00287CD2">
        <w:rPr>
          <w:noProof/>
        </w:rPr>
        <w:fldChar w:fldCharType="separate"/>
      </w:r>
      <w:r w:rsidR="00963D74">
        <w:rPr>
          <w:noProof/>
        </w:rPr>
        <w:t>22</w:t>
      </w:r>
      <w:r w:rsidR="00287CD2">
        <w:rPr>
          <w:noProof/>
        </w:rPr>
        <w:fldChar w:fldCharType="end"/>
      </w:r>
      <w:bookmarkEnd w:id="211"/>
      <w:r>
        <w:t>. Användaren informeras om att den föreslagna sjukskrivningsperioden överskrider FMB:s rekommendationer.</w:t>
      </w:r>
    </w:p>
    <w:p w14:paraId="25761A6F" w14:textId="77777777" w:rsidR="00E324B9" w:rsidRPr="00331949" w:rsidRDefault="00E324B9" w:rsidP="00C83C9C">
      <w:pPr>
        <w:pStyle w:val="Brdtext"/>
      </w:pPr>
    </w:p>
    <w:p w14:paraId="467D6196" w14:textId="453EB70F" w:rsidR="009872B4" w:rsidRDefault="0016164E">
      <w:pPr>
        <w:pStyle w:val="Brdtext"/>
      </w:pPr>
      <w:r>
        <w:t>Patientens sammanhängande sjukskrivningsperiod är samtliga intyg utfärdade inom samma vårdenhet, där intervallet är högst fem dagar mellan två i</w:t>
      </w:r>
      <w:r w:rsidR="005D6A07">
        <w:t>ntyg och som sedan jämförs</w:t>
      </w:r>
      <w:r>
        <w:t xml:space="preserve"> med FMB:s rekommenderade sjukskrivningstid. </w:t>
      </w:r>
      <w:r w:rsidR="003D55C0" w:rsidRPr="00183C02">
        <w:t>Intyg från andra vårdenheter inom samma vårdgivare eller intyg från andra vårdgivare används inte i beräkningen.</w:t>
      </w:r>
      <w:r w:rsidR="003D55C0">
        <w:t xml:space="preserve"> </w:t>
      </w:r>
      <w:r w:rsidR="003D55C0" w:rsidRPr="00074EDC">
        <w:t>Informationsrutan visas endast för diagnoser som Socialstyrelsen har tagit fram FMB-information för</w:t>
      </w:r>
      <w:r w:rsidR="005D6A07">
        <w:t>.</w:t>
      </w:r>
    </w:p>
    <w:p w14:paraId="3C042A74" w14:textId="77777777" w:rsidR="009872B4" w:rsidRDefault="009872B4">
      <w:r>
        <w:br w:type="page"/>
      </w:r>
    </w:p>
    <w:p w14:paraId="2DE778FC" w14:textId="77777777" w:rsidR="0055569F" w:rsidRDefault="0055569F" w:rsidP="0055569F">
      <w:pPr>
        <w:pStyle w:val="Rubrik2Nr"/>
      </w:pPr>
      <w:bookmarkStart w:id="212" w:name="_Toc14854847"/>
      <w:bookmarkStart w:id="213" w:name="_Toc14859253"/>
      <w:bookmarkStart w:id="214" w:name="_Toc2855993"/>
      <w:bookmarkStart w:id="215" w:name="_Toc2856588"/>
      <w:bookmarkStart w:id="216" w:name="_Toc14852780"/>
      <w:bookmarkStart w:id="217" w:name="_Toc14854189"/>
      <w:bookmarkStart w:id="218" w:name="_Toc14854848"/>
      <w:bookmarkStart w:id="219" w:name="_Toc14859254"/>
      <w:bookmarkStart w:id="220" w:name="_Toc73691541"/>
      <w:bookmarkEnd w:id="212"/>
      <w:bookmarkEnd w:id="213"/>
      <w:bookmarkEnd w:id="214"/>
      <w:bookmarkEnd w:id="215"/>
      <w:bookmarkEnd w:id="216"/>
      <w:bookmarkEnd w:id="217"/>
      <w:bookmarkEnd w:id="218"/>
      <w:bookmarkEnd w:id="219"/>
      <w:r>
        <w:lastRenderedPageBreak/>
        <w:t>Obligatoriska uppgifter</w:t>
      </w:r>
      <w:bookmarkEnd w:id="220"/>
    </w:p>
    <w:p w14:paraId="2419188A" w14:textId="29EFDB8A" w:rsidR="0055569F" w:rsidRDefault="0055569F" w:rsidP="0055569F">
      <w:r>
        <w:rPr>
          <w:lang w:eastAsia="sv-SE"/>
        </w:rPr>
        <w:t xml:space="preserve">Alla </w:t>
      </w:r>
      <w:r w:rsidRPr="00DF546F">
        <w:t xml:space="preserve">obligatoriska fält är stjärnmarkerade. Om du missat att fylla i ett </w:t>
      </w:r>
      <w:r>
        <w:t xml:space="preserve">obligatoriskt fält </w:t>
      </w:r>
      <w:r w:rsidRPr="00DF546F">
        <w:t xml:space="preserve">och </w:t>
      </w:r>
      <w:r>
        <w:t xml:space="preserve">klickar på knappen </w:t>
      </w:r>
      <w:r w:rsidRPr="00A63489">
        <w:rPr>
          <w:rStyle w:val="KnapptextChar"/>
        </w:rPr>
        <w:t>Signera intyget</w:t>
      </w:r>
      <w:r>
        <w:rPr>
          <w:rStyle w:val="KnapptextChar"/>
        </w:rPr>
        <w:t xml:space="preserve"> </w:t>
      </w:r>
      <w:r>
        <w:rPr>
          <w:rStyle w:val="KnapptextChar"/>
          <w:rFonts w:ascii="Times New Roman" w:hAnsi="Times New Roman"/>
          <w:b w:val="0"/>
        </w:rPr>
        <w:t>(läkare</w:t>
      </w:r>
      <w:r w:rsidR="003A56E3">
        <w:rPr>
          <w:rStyle w:val="KnapptextChar"/>
          <w:rFonts w:ascii="Times New Roman" w:hAnsi="Times New Roman"/>
          <w:b w:val="0"/>
        </w:rPr>
        <w:t>/tandläkare</w:t>
      </w:r>
      <w:r w:rsidRPr="0055569F">
        <w:rPr>
          <w:rStyle w:val="KnapptextChar"/>
          <w:rFonts w:ascii="Times New Roman" w:hAnsi="Times New Roman"/>
          <w:b w:val="0"/>
        </w:rPr>
        <w:t>) eller</w:t>
      </w:r>
      <w:r>
        <w:rPr>
          <w:rStyle w:val="KnapptextChar"/>
          <w:b w:val="0"/>
        </w:rPr>
        <w:t xml:space="preserve"> </w:t>
      </w:r>
      <w:r w:rsidRPr="00A63489">
        <w:rPr>
          <w:rStyle w:val="KnapptextChar"/>
        </w:rPr>
        <w:t xml:space="preserve">Visa </w:t>
      </w:r>
      <w:r w:rsidR="002901F4">
        <w:rPr>
          <w:rStyle w:val="KnapptextChar"/>
        </w:rPr>
        <w:t>vad som</w:t>
      </w:r>
      <w:r w:rsidRPr="00A63489">
        <w:rPr>
          <w:rStyle w:val="KnapptextChar"/>
        </w:rPr>
        <w:t xml:space="preserve"> saknas</w:t>
      </w:r>
      <w:r>
        <w:rPr>
          <w:rStyle w:val="KnapptextChar"/>
        </w:rPr>
        <w:t xml:space="preserve"> </w:t>
      </w:r>
      <w:r>
        <w:rPr>
          <w:rStyle w:val="KnapptextChar"/>
          <w:b w:val="0"/>
        </w:rPr>
        <w:t>(</w:t>
      </w:r>
      <w:r>
        <w:rPr>
          <w:rStyle w:val="KnapptextChar"/>
          <w:rFonts w:ascii="Times New Roman" w:hAnsi="Times New Roman"/>
          <w:b w:val="0"/>
        </w:rPr>
        <w:t>vårdadministratörer)</w:t>
      </w:r>
      <w:r w:rsidRPr="0055569F">
        <w:rPr>
          <w:rStyle w:val="KnapptextChar"/>
          <w:rFonts w:ascii="Times New Roman" w:hAnsi="Times New Roman"/>
          <w:b w:val="0"/>
        </w:rPr>
        <w:t xml:space="preserve"> visas en lista över obligatoriska fält som saknar information</w:t>
      </w:r>
      <w:r w:rsidRPr="0055569F">
        <w:t>, se</w:t>
      </w:r>
      <w:r>
        <w:t xml:space="preserve"> </w:t>
      </w:r>
      <w:r>
        <w:fldChar w:fldCharType="begin"/>
      </w:r>
      <w:r>
        <w:instrText xml:space="preserve"> REF _Ref498605279 \h </w:instrText>
      </w:r>
      <w:r>
        <w:fldChar w:fldCharType="separate"/>
      </w:r>
      <w:r w:rsidR="00963D74">
        <w:t xml:space="preserve">Figur </w:t>
      </w:r>
      <w:r w:rsidR="00963D74">
        <w:rPr>
          <w:noProof/>
        </w:rPr>
        <w:t>23</w:t>
      </w:r>
      <w:r>
        <w:fldChar w:fldCharType="end"/>
      </w:r>
      <w:r>
        <w:t>.</w:t>
      </w:r>
    </w:p>
    <w:p w14:paraId="71CF3A6D" w14:textId="67A192B2" w:rsidR="0055569F" w:rsidRDefault="002901F4" w:rsidP="0055569F">
      <w:pPr>
        <w:keepNext/>
      </w:pPr>
      <w:r>
        <w:rPr>
          <w:noProof/>
          <w:lang w:eastAsia="sv-SE"/>
        </w:rPr>
        <w:drawing>
          <wp:inline distT="0" distB="0" distL="0" distR="0" wp14:anchorId="3D05FCE0" wp14:editId="29C2ED7A">
            <wp:extent cx="5257800" cy="1428044"/>
            <wp:effectExtent l="57150" t="19050" r="57150" b="96520"/>
            <wp:docPr id="4101" name="Bildobjekt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92938" cy="1437588"/>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36014EB3" w14:textId="65563F86" w:rsidR="0055569F" w:rsidRDefault="0055569F" w:rsidP="0055569F">
      <w:pPr>
        <w:pStyle w:val="Beskrivning"/>
      </w:pPr>
      <w:bookmarkStart w:id="221" w:name="_Ref498605279"/>
      <w:r>
        <w:t xml:space="preserve">Figur </w:t>
      </w:r>
      <w:r w:rsidR="00A70B07">
        <w:rPr>
          <w:noProof/>
        </w:rPr>
        <w:fldChar w:fldCharType="begin"/>
      </w:r>
      <w:r w:rsidR="00A70B07">
        <w:rPr>
          <w:noProof/>
        </w:rPr>
        <w:instrText xml:space="preserve"> SEQ Figur \* ARABIC </w:instrText>
      </w:r>
      <w:r w:rsidR="00A70B07">
        <w:rPr>
          <w:noProof/>
        </w:rPr>
        <w:fldChar w:fldCharType="separate"/>
      </w:r>
      <w:r w:rsidR="00963D74">
        <w:rPr>
          <w:noProof/>
        </w:rPr>
        <w:t>23</w:t>
      </w:r>
      <w:r w:rsidR="00A70B07">
        <w:rPr>
          <w:noProof/>
        </w:rPr>
        <w:fldChar w:fldCharType="end"/>
      </w:r>
      <w:bookmarkEnd w:id="221"/>
      <w:r>
        <w:t>. Lista över avsnitt som saknar obligatoriska uppgifter.</w:t>
      </w:r>
    </w:p>
    <w:p w14:paraId="33A3AB43" w14:textId="681FA936" w:rsidR="00920BD6" w:rsidRDefault="00B668B4" w:rsidP="00C83C9C">
      <w:pPr>
        <w:pStyle w:val="Brdtext"/>
      </w:pPr>
      <w:r>
        <w:t xml:space="preserve">Klicka </w:t>
      </w:r>
      <w:r w:rsidRPr="00DF546F">
        <w:t xml:space="preserve">på </w:t>
      </w:r>
      <w:r>
        <w:t>respektive länk</w:t>
      </w:r>
      <w:r w:rsidRPr="00DF546F">
        <w:t xml:space="preserve"> för att komma direkt till det berörda avsnittet</w:t>
      </w:r>
      <w:r>
        <w:t xml:space="preserve"> i intygsutkastet. </w:t>
      </w:r>
      <w:r w:rsidRPr="00DF546F">
        <w:t xml:space="preserve">Varje fält som </w:t>
      </w:r>
      <w:r>
        <w:t>saknar information</w:t>
      </w:r>
      <w:r w:rsidRPr="00DF546F">
        <w:t xml:space="preserve"> har också fått en markering samt e</w:t>
      </w:r>
      <w:r w:rsidR="002901F4">
        <w:t>n</w:t>
      </w:r>
      <w:r w:rsidRPr="00DF546F">
        <w:t xml:space="preserve"> text som anger vilka uppgifter som saknas.</w:t>
      </w:r>
    </w:p>
    <w:p w14:paraId="21AB7C5F" w14:textId="5B70654B" w:rsidR="00242CE3" w:rsidRDefault="00242CE3" w:rsidP="00A95821">
      <w:pPr>
        <w:pStyle w:val="Rubrik2Nr"/>
      </w:pPr>
      <w:bookmarkStart w:id="222" w:name="_Toc73691542"/>
      <w:r>
        <w:t>Förifyllnad av intygsutkast</w:t>
      </w:r>
      <w:bookmarkEnd w:id="222"/>
    </w:p>
    <w:p w14:paraId="7947DB56" w14:textId="05820C94" w:rsidR="00242CE3" w:rsidRDefault="00341C8C" w:rsidP="00A95821">
      <w:pPr>
        <w:rPr>
          <w:lang w:eastAsia="sv-SE"/>
        </w:rPr>
      </w:pPr>
      <w:r>
        <w:rPr>
          <w:lang w:eastAsia="sv-SE"/>
        </w:rPr>
        <w:t>F</w:t>
      </w:r>
      <w:r w:rsidR="00242CE3">
        <w:rPr>
          <w:lang w:eastAsia="sv-SE"/>
        </w:rPr>
        <w:t xml:space="preserve">örifyllnad av utkast </w:t>
      </w:r>
      <w:r>
        <w:rPr>
          <w:lang w:eastAsia="sv-SE"/>
        </w:rPr>
        <w:t xml:space="preserve">har som </w:t>
      </w:r>
      <w:r w:rsidR="00242CE3">
        <w:rPr>
          <w:lang w:eastAsia="sv-SE"/>
        </w:rPr>
        <w:t>syfte att effektivisera intygsutfärdandet genom a</w:t>
      </w:r>
      <w:r w:rsidR="00E05264">
        <w:rPr>
          <w:lang w:eastAsia="sv-SE"/>
        </w:rPr>
        <w:t xml:space="preserve">tt återanvända information </w:t>
      </w:r>
      <w:r w:rsidR="00242CE3">
        <w:rPr>
          <w:lang w:eastAsia="sv-SE"/>
        </w:rPr>
        <w:t xml:space="preserve">från </w:t>
      </w:r>
      <w:r w:rsidR="00842C27">
        <w:rPr>
          <w:lang w:eastAsia="sv-SE"/>
        </w:rPr>
        <w:t xml:space="preserve">ett befintligt signerat intyg. </w:t>
      </w:r>
      <w:r>
        <w:rPr>
          <w:lang w:eastAsia="sv-SE"/>
        </w:rPr>
        <w:t>F</w:t>
      </w:r>
      <w:r w:rsidR="00242CE3">
        <w:rPr>
          <w:lang w:eastAsia="sv-SE"/>
        </w:rPr>
        <w:t>örifyll</w:t>
      </w:r>
      <w:r>
        <w:rPr>
          <w:lang w:eastAsia="sv-SE"/>
        </w:rPr>
        <w:t>da intygsutkast</w:t>
      </w:r>
      <w:r w:rsidR="00242CE3">
        <w:rPr>
          <w:lang w:eastAsia="sv-SE"/>
        </w:rPr>
        <w:t xml:space="preserve"> kan fortsätta att redigeras innan </w:t>
      </w:r>
      <w:r w:rsidR="005F504F">
        <w:rPr>
          <w:lang w:eastAsia="sv-SE"/>
        </w:rPr>
        <w:t>det signeras av användaren.</w:t>
      </w:r>
    </w:p>
    <w:p w14:paraId="38083EE8" w14:textId="4A3ACF28" w:rsidR="00242CE3" w:rsidRDefault="006B13A4" w:rsidP="00A95821">
      <w:pPr>
        <w:pStyle w:val="Rubrik3Nr"/>
      </w:pPr>
      <w:r>
        <w:t>Förifyllnad av AG</w:t>
      </w:r>
      <w:r w:rsidR="00242CE3">
        <w:t>7804</w:t>
      </w:r>
    </w:p>
    <w:p w14:paraId="09B5CFCA" w14:textId="5866C0BC" w:rsidR="00242CE3" w:rsidRDefault="00341C8C" w:rsidP="00A95821">
      <w:pPr>
        <w:rPr>
          <w:lang w:eastAsia="sv-SE"/>
        </w:rPr>
      </w:pPr>
      <w:r>
        <w:rPr>
          <w:lang w:eastAsia="sv-SE"/>
        </w:rPr>
        <w:t xml:space="preserve">Ett </w:t>
      </w:r>
      <w:r w:rsidR="00E05264">
        <w:rPr>
          <w:lang w:eastAsia="sv-SE"/>
        </w:rPr>
        <w:t>läkarintyg om arbetsförmåga – arbetsgivaren (AG7804)</w:t>
      </w:r>
      <w:r>
        <w:rPr>
          <w:lang w:eastAsia="sv-SE"/>
        </w:rPr>
        <w:t xml:space="preserve"> kan förifyllas</w:t>
      </w:r>
      <w:r w:rsidR="00E05264">
        <w:rPr>
          <w:lang w:eastAsia="sv-SE"/>
        </w:rPr>
        <w:t xml:space="preserve"> </w:t>
      </w:r>
      <w:r w:rsidR="00AC600F" w:rsidRPr="00341C8C">
        <w:rPr>
          <w:lang w:eastAsia="sv-SE"/>
        </w:rPr>
        <w:t>utifrån</w:t>
      </w:r>
      <w:r w:rsidR="00AC600F">
        <w:rPr>
          <w:lang w:eastAsia="sv-SE"/>
        </w:rPr>
        <w:t xml:space="preserve"> ett läkarintyg för sjukpenning (FK7804) </w:t>
      </w:r>
      <w:r>
        <w:rPr>
          <w:lang w:eastAsia="sv-SE"/>
        </w:rPr>
        <w:t>genom knappen ”Skapa AG7804”.  I</w:t>
      </w:r>
      <w:r w:rsidR="00AC600F">
        <w:rPr>
          <w:lang w:eastAsia="sv-SE"/>
        </w:rPr>
        <w:t>nformationsfält som är gemensamma för de båda in</w:t>
      </w:r>
      <w:r w:rsidR="00842C27">
        <w:rPr>
          <w:lang w:eastAsia="sv-SE"/>
        </w:rPr>
        <w:t xml:space="preserve">tygen </w:t>
      </w:r>
      <w:r w:rsidR="00E22256">
        <w:rPr>
          <w:lang w:eastAsia="sv-SE"/>
        </w:rPr>
        <w:t xml:space="preserve">kommer </w:t>
      </w:r>
      <w:r>
        <w:rPr>
          <w:lang w:eastAsia="sv-SE"/>
        </w:rPr>
        <w:t>automatiskt att följa med till intygsutkastet</w:t>
      </w:r>
      <w:r w:rsidR="00AC600F">
        <w:rPr>
          <w:lang w:eastAsia="sv-SE"/>
        </w:rPr>
        <w:t>, se</w:t>
      </w:r>
      <w:r w:rsidR="00011886">
        <w:rPr>
          <w:lang w:eastAsia="sv-SE"/>
        </w:rPr>
        <w:t xml:space="preserve"> </w:t>
      </w:r>
      <w:r w:rsidR="00011886">
        <w:rPr>
          <w:lang w:eastAsia="sv-SE"/>
        </w:rPr>
        <w:fldChar w:fldCharType="begin"/>
      </w:r>
      <w:r w:rsidR="00011886">
        <w:rPr>
          <w:lang w:eastAsia="sv-SE"/>
        </w:rPr>
        <w:instrText xml:space="preserve"> REF _Ref25680685 \h </w:instrText>
      </w:r>
      <w:r w:rsidR="00011886">
        <w:rPr>
          <w:lang w:eastAsia="sv-SE"/>
        </w:rPr>
      </w:r>
      <w:r w:rsidR="00011886">
        <w:rPr>
          <w:lang w:eastAsia="sv-SE"/>
        </w:rPr>
        <w:fldChar w:fldCharType="separate"/>
      </w:r>
      <w:r w:rsidR="00963D74">
        <w:t xml:space="preserve">Figur </w:t>
      </w:r>
      <w:r w:rsidR="00963D74">
        <w:rPr>
          <w:noProof/>
        </w:rPr>
        <w:t>24</w:t>
      </w:r>
      <w:r w:rsidR="00011886">
        <w:rPr>
          <w:lang w:eastAsia="sv-SE"/>
        </w:rPr>
        <w:fldChar w:fldCharType="end"/>
      </w:r>
      <w:r w:rsidR="00011886">
        <w:rPr>
          <w:lang w:eastAsia="sv-SE"/>
        </w:rPr>
        <w:t xml:space="preserve"> &amp; </w:t>
      </w:r>
      <w:r w:rsidR="00011886">
        <w:rPr>
          <w:lang w:eastAsia="sv-SE"/>
        </w:rPr>
        <w:fldChar w:fldCharType="begin"/>
      </w:r>
      <w:r w:rsidR="00011886">
        <w:rPr>
          <w:lang w:eastAsia="sv-SE"/>
        </w:rPr>
        <w:instrText xml:space="preserve"> REF _Ref25680699 \h </w:instrText>
      </w:r>
      <w:r w:rsidR="00011886">
        <w:rPr>
          <w:lang w:eastAsia="sv-SE"/>
        </w:rPr>
      </w:r>
      <w:r w:rsidR="00011886">
        <w:rPr>
          <w:lang w:eastAsia="sv-SE"/>
        </w:rPr>
        <w:fldChar w:fldCharType="separate"/>
      </w:r>
      <w:r w:rsidR="00963D74">
        <w:t xml:space="preserve">Figur </w:t>
      </w:r>
      <w:r w:rsidR="00963D74">
        <w:rPr>
          <w:noProof/>
        </w:rPr>
        <w:t>25</w:t>
      </w:r>
      <w:r w:rsidR="00011886">
        <w:rPr>
          <w:lang w:eastAsia="sv-SE"/>
        </w:rPr>
        <w:fldChar w:fldCharType="end"/>
      </w:r>
      <w:r w:rsidR="00E22256">
        <w:rPr>
          <w:lang w:eastAsia="sv-SE"/>
        </w:rPr>
        <w:t>.</w:t>
      </w:r>
    </w:p>
    <w:p w14:paraId="44563F47" w14:textId="0E766A0B" w:rsidR="00842C27" w:rsidRDefault="00842C27" w:rsidP="00A95821">
      <w:pPr>
        <w:rPr>
          <w:sz w:val="16"/>
          <w:szCs w:val="16"/>
          <w:lang w:eastAsia="sv-SE"/>
        </w:rPr>
      </w:pPr>
      <w:r w:rsidRPr="00842C27">
        <w:rPr>
          <w:noProof/>
          <w:lang w:eastAsia="sv-SE"/>
        </w:rPr>
        <w:drawing>
          <wp:inline distT="0" distB="0" distL="0" distR="0" wp14:anchorId="0781BAB5" wp14:editId="4F789F62">
            <wp:extent cx="5576312" cy="1301858"/>
            <wp:effectExtent l="0" t="0" r="5715" b="0"/>
            <wp:docPr id="54" name="Picture 54" descr="C:\Users\varnesso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rnesson\Desktop\3.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39531" cy="1316617"/>
                    </a:xfrm>
                    <a:prstGeom prst="rect">
                      <a:avLst/>
                    </a:prstGeom>
                    <a:noFill/>
                    <a:ln>
                      <a:noFill/>
                    </a:ln>
                  </pic:spPr>
                </pic:pic>
              </a:graphicData>
            </a:graphic>
          </wp:inline>
        </w:drawing>
      </w:r>
    </w:p>
    <w:p w14:paraId="139052C5" w14:textId="77777777" w:rsidR="00011886" w:rsidRDefault="00011886" w:rsidP="00A95821">
      <w:pPr>
        <w:pStyle w:val="Beskrivning"/>
      </w:pPr>
    </w:p>
    <w:p w14:paraId="6FCEDDA4" w14:textId="05D73383" w:rsidR="00E22256" w:rsidRPr="00A95821" w:rsidRDefault="00011886" w:rsidP="00A95821">
      <w:pPr>
        <w:pStyle w:val="Beskrivning"/>
        <w:rPr>
          <w:sz w:val="16"/>
          <w:szCs w:val="16"/>
          <w:lang w:eastAsia="sv-SE"/>
        </w:rPr>
      </w:pPr>
      <w:bookmarkStart w:id="223" w:name="_Ref25680685"/>
      <w:r>
        <w:t xml:space="preserve">Figur </w:t>
      </w:r>
      <w:fldSimple w:instr=" SEQ Figur \* ARABIC ">
        <w:r w:rsidR="00963D74">
          <w:rPr>
            <w:noProof/>
          </w:rPr>
          <w:t>24</w:t>
        </w:r>
      </w:fldSimple>
      <w:bookmarkEnd w:id="223"/>
      <w:r>
        <w:t>. Skapa AG7804 via knapp i signerad-vyn</w:t>
      </w:r>
      <w:r w:rsidR="00341C8C">
        <w:t xml:space="preserve"> för ett FK7804-intyg.</w:t>
      </w:r>
    </w:p>
    <w:p w14:paraId="2D8D71AD" w14:textId="2F5FC32F" w:rsidR="00842C27" w:rsidRDefault="00842C27" w:rsidP="00A95821">
      <w:pPr>
        <w:rPr>
          <w:lang w:eastAsia="sv-SE"/>
        </w:rPr>
      </w:pPr>
      <w:r w:rsidRPr="00842C27">
        <w:rPr>
          <w:noProof/>
          <w:lang w:eastAsia="sv-SE"/>
        </w:rPr>
        <w:lastRenderedPageBreak/>
        <w:drawing>
          <wp:inline distT="0" distB="0" distL="0" distR="0" wp14:anchorId="696A7451" wp14:editId="5E47C7DA">
            <wp:extent cx="5593054" cy="1487837"/>
            <wp:effectExtent l="0" t="0" r="8255" b="0"/>
            <wp:docPr id="55" name="Picture 55" descr="C:\Users\varnesso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rnesson\Desktop\4.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1851" cy="1522099"/>
                    </a:xfrm>
                    <a:prstGeom prst="rect">
                      <a:avLst/>
                    </a:prstGeom>
                    <a:noFill/>
                    <a:ln>
                      <a:noFill/>
                    </a:ln>
                  </pic:spPr>
                </pic:pic>
              </a:graphicData>
            </a:graphic>
          </wp:inline>
        </w:drawing>
      </w:r>
    </w:p>
    <w:p w14:paraId="584BCDB0" w14:textId="4F9D847C" w:rsidR="00011886" w:rsidRDefault="00011886" w:rsidP="00A95821">
      <w:pPr>
        <w:pStyle w:val="Beskrivning"/>
      </w:pPr>
      <w:bookmarkStart w:id="224" w:name="_Ref25680699"/>
      <w:r>
        <w:t xml:space="preserve">Figur </w:t>
      </w:r>
      <w:fldSimple w:instr=" SEQ Figur \* ARABIC ">
        <w:r w:rsidR="00963D74">
          <w:rPr>
            <w:noProof/>
          </w:rPr>
          <w:t>25</w:t>
        </w:r>
      </w:fldSimple>
      <w:bookmarkEnd w:id="224"/>
      <w:r>
        <w:t xml:space="preserve">. </w:t>
      </w:r>
      <w:r w:rsidR="00842C27">
        <w:t>Skapa AG7804 via knapp i signerad-vyn</w:t>
      </w:r>
      <w:r>
        <w:t xml:space="preserve"> modul</w:t>
      </w:r>
    </w:p>
    <w:p w14:paraId="7E3AC412" w14:textId="77777777" w:rsidR="00E40A25" w:rsidRDefault="00011886" w:rsidP="00E40A25">
      <w:pPr>
        <w:rPr>
          <w:lang w:eastAsia="sv-SE"/>
        </w:rPr>
      </w:pPr>
      <w:r>
        <w:rPr>
          <w:lang w:eastAsia="sv-SE"/>
        </w:rPr>
        <w:t>Majoriteten av informationen från FK7804 används för att förifylla ett AG7804. Dock kommer information om diagnos endast användas efter att man tagit ställning till Webcerts fråga om man önskar att förmedla diagnoser.</w:t>
      </w:r>
      <w:r w:rsidR="00E40A25">
        <w:rPr>
          <w:lang w:eastAsia="sv-SE"/>
        </w:rPr>
        <w:t xml:space="preserve"> </w:t>
      </w:r>
    </w:p>
    <w:p w14:paraId="51AD0404" w14:textId="7D4BDC22" w:rsidR="00E40A25" w:rsidRDefault="00E40A25" w:rsidP="00E40A25">
      <w:pPr>
        <w:pStyle w:val="Rubrik3Nr"/>
      </w:pPr>
      <w:r>
        <w:t>Förifyllnad av Dödsorsaksintyg utifrån Dödsbevis</w:t>
      </w:r>
    </w:p>
    <w:p w14:paraId="757FF467" w14:textId="77777777" w:rsidR="00E40A25" w:rsidRDefault="00E40A25" w:rsidP="00E40A25">
      <w:pPr>
        <w:rPr>
          <w:lang w:eastAsia="sv-SE"/>
        </w:rPr>
      </w:pPr>
      <w:r>
        <w:rPr>
          <w:lang w:eastAsia="sv-SE"/>
        </w:rPr>
        <w:t>Ett dödsorsaksintyg kan skapas från ett signerat dödsbevis. Dödsorsaksintyget förifylls då med de informationsmängder som är gemensamma för de två intygen. Dödsorsaksintyget kommer dock enbart förifyllas med information från dödsbeviset när båda intygen skapas på samma vårdenhet inom samma vårdgivare.</w:t>
      </w:r>
    </w:p>
    <w:p w14:paraId="48D00349" w14:textId="77777777" w:rsidR="00E40A25" w:rsidRDefault="00E40A25" w:rsidP="00E40A25">
      <w:pPr>
        <w:rPr>
          <w:lang w:eastAsia="sv-SE"/>
        </w:rPr>
      </w:pPr>
      <w:r>
        <w:rPr>
          <w:lang w:eastAsia="sv-SE"/>
        </w:rPr>
        <w:t>Användaren kan skapa ett dödsorsaksintyg från dödsbevis antingen:</w:t>
      </w:r>
    </w:p>
    <w:p w14:paraId="6F1AE8B3" w14:textId="7082814F" w:rsidR="00E40A25" w:rsidRDefault="00E40A25" w:rsidP="00856A9E">
      <w:pPr>
        <w:pStyle w:val="Liststycke"/>
        <w:numPr>
          <w:ilvl w:val="0"/>
          <w:numId w:val="36"/>
        </w:numPr>
        <w:rPr>
          <w:lang w:eastAsia="sv-SE"/>
        </w:rPr>
      </w:pPr>
      <w:r>
        <w:rPr>
          <w:lang w:eastAsia="sv-SE"/>
        </w:rPr>
        <w:t>Via knappen Skapa dödsorsaksintyg i dödsbeviset - vanligtvis i direkt anslutning till att ett dödsbevis har signerats.</w:t>
      </w:r>
    </w:p>
    <w:p w14:paraId="765E0B6B" w14:textId="77777777" w:rsidR="00E40A25" w:rsidRDefault="00E40A25" w:rsidP="00E40A25">
      <w:pPr>
        <w:rPr>
          <w:lang w:eastAsia="sv-SE"/>
        </w:rPr>
      </w:pPr>
    </w:p>
    <w:p w14:paraId="0DCE3D49" w14:textId="6D196346" w:rsidR="00011886" w:rsidRDefault="00E40A25" w:rsidP="00856A9E">
      <w:pPr>
        <w:pStyle w:val="Liststycke"/>
        <w:numPr>
          <w:ilvl w:val="0"/>
          <w:numId w:val="36"/>
        </w:numPr>
        <w:rPr>
          <w:lang w:eastAsia="sv-SE"/>
        </w:rPr>
      </w:pPr>
      <w:r>
        <w:rPr>
          <w:lang w:eastAsia="sv-SE"/>
        </w:rPr>
        <w:t>Genom att välja Dödsorsaksintyget i listan med intygstyper i fristående Webcert - vanligtvis inte i direkt anslutning till att ett dödsbevis har signerats, men vid senare tillfälle.</w:t>
      </w:r>
    </w:p>
    <w:p w14:paraId="4598FB32" w14:textId="77777777" w:rsidR="00E40A25" w:rsidRPr="00011886" w:rsidRDefault="00E40A25" w:rsidP="00A95821">
      <w:pPr>
        <w:rPr>
          <w:lang w:eastAsia="sv-SE"/>
        </w:rPr>
      </w:pPr>
    </w:p>
    <w:p w14:paraId="28EDEBBA" w14:textId="01EE321C" w:rsidR="00920BD6" w:rsidRDefault="00554E25" w:rsidP="00920BD6">
      <w:pPr>
        <w:pStyle w:val="Rubrik1Nr"/>
      </w:pPr>
      <w:bookmarkStart w:id="225" w:name="_Toc25680450"/>
      <w:bookmarkStart w:id="226" w:name="_Toc26173726"/>
      <w:bookmarkStart w:id="227" w:name="_Toc33526540"/>
      <w:bookmarkStart w:id="228" w:name="_Toc35265546"/>
      <w:bookmarkStart w:id="229" w:name="_Toc43129911"/>
      <w:bookmarkStart w:id="230" w:name="_Toc48661769"/>
      <w:bookmarkStart w:id="231" w:name="_Ref535834283"/>
      <w:bookmarkStart w:id="232" w:name="_Toc73691543"/>
      <w:bookmarkEnd w:id="225"/>
      <w:bookmarkEnd w:id="226"/>
      <w:bookmarkEnd w:id="227"/>
      <w:bookmarkEnd w:id="228"/>
      <w:bookmarkEnd w:id="229"/>
      <w:bookmarkEnd w:id="230"/>
      <w:r>
        <w:t>Ärendekommunikation</w:t>
      </w:r>
      <w:bookmarkEnd w:id="231"/>
      <w:bookmarkEnd w:id="232"/>
    </w:p>
    <w:p w14:paraId="2E27F3DC" w14:textId="3EA8160B" w:rsidR="002901F4" w:rsidRDefault="002901F4" w:rsidP="002901F4">
      <w:pPr>
        <w:rPr>
          <w:lang w:eastAsia="sv-SE"/>
        </w:rPr>
      </w:pPr>
      <w:r w:rsidRPr="00DF546F">
        <w:rPr>
          <w:lang w:eastAsia="sv-SE"/>
        </w:rPr>
        <w:t xml:space="preserve">När ett intyg har signerats och skickats till Försäkringskassan </w:t>
      </w:r>
      <w:r>
        <w:rPr>
          <w:lang w:eastAsia="sv-SE"/>
        </w:rPr>
        <w:t xml:space="preserve">kan ärendekommunikation initieras med Försäkringskassan. All påbörjad ärendekommunikation med Försäkringskassan sparas automatiskt. Du kan avbryta och återvända till Webcert senare för att skriva klart </w:t>
      </w:r>
      <w:r w:rsidR="00E4607E">
        <w:rPr>
          <w:lang w:eastAsia="sv-SE"/>
        </w:rPr>
        <w:t>meddelandet</w:t>
      </w:r>
      <w:r>
        <w:rPr>
          <w:lang w:eastAsia="sv-SE"/>
        </w:rPr>
        <w:t>.</w:t>
      </w:r>
    </w:p>
    <w:p w14:paraId="22488A37" w14:textId="1CF8073B" w:rsidR="00920BD6" w:rsidRDefault="002901F4" w:rsidP="00920BD6">
      <w:r>
        <w:rPr>
          <w:lang w:eastAsia="sv-SE"/>
        </w:rPr>
        <w:t xml:space="preserve">Intill </w:t>
      </w:r>
      <w:r w:rsidRPr="00416022">
        <w:t xml:space="preserve">fliken </w:t>
      </w:r>
      <w:r w:rsidR="00E4607E">
        <w:rPr>
          <w:rStyle w:val="KnapptextChar"/>
        </w:rPr>
        <w:t xml:space="preserve">Ej hanterade ärenden </w:t>
      </w:r>
      <w:r w:rsidRPr="00416022">
        <w:t xml:space="preserve">visas antalet ej hanterade </w:t>
      </w:r>
      <w:r>
        <w:t>ärenden</w:t>
      </w:r>
      <w:r w:rsidRPr="00416022">
        <w:t xml:space="preserve"> för den vårdenhet eller arbetsplats som du är inloggad på</w:t>
      </w:r>
      <w:r w:rsidR="00920BD6" w:rsidRPr="00416022">
        <w:t xml:space="preserve">, </w:t>
      </w:r>
      <w:r w:rsidR="00920BD6" w:rsidRPr="00AF27D9">
        <w:t>se</w:t>
      </w:r>
      <w:r w:rsidR="00920BD6">
        <w:t xml:space="preserve"> </w:t>
      </w:r>
      <w:r w:rsidR="002B7081">
        <w:fldChar w:fldCharType="begin"/>
      </w:r>
      <w:r w:rsidR="002B7081">
        <w:instrText xml:space="preserve"> REF _Ref498686698 \h </w:instrText>
      </w:r>
      <w:r w:rsidR="002B7081">
        <w:fldChar w:fldCharType="separate"/>
      </w:r>
      <w:r w:rsidR="00963D74">
        <w:t xml:space="preserve">Figur </w:t>
      </w:r>
      <w:r w:rsidR="00963D74">
        <w:rPr>
          <w:noProof/>
        </w:rPr>
        <w:t>26</w:t>
      </w:r>
      <w:r w:rsidR="002B7081">
        <w:fldChar w:fldCharType="end"/>
      </w:r>
      <w:r w:rsidR="00920BD6">
        <w:t xml:space="preserve">. </w:t>
      </w:r>
      <w:r w:rsidRPr="00416022">
        <w:t xml:space="preserve">Om du har medarbetaruppdrag på flera vårdenheter visas antalet ej hanterade </w:t>
      </w:r>
      <w:r>
        <w:t>ärenden</w:t>
      </w:r>
      <w:r w:rsidRPr="00416022">
        <w:t xml:space="preserve"> för de andra vårdenheterna i sidhuvudet</w:t>
      </w:r>
      <w:r w:rsidR="00920BD6" w:rsidRPr="00416022">
        <w:t>.</w:t>
      </w:r>
      <w:r w:rsidR="00920BD6">
        <w:t xml:space="preserve"> </w:t>
      </w:r>
    </w:p>
    <w:p w14:paraId="53EB2C08" w14:textId="747BFAF2" w:rsidR="00920BD6" w:rsidRDefault="002E61F4" w:rsidP="00920BD6">
      <w:pPr>
        <w:keepNext/>
      </w:pPr>
      <w:r>
        <w:rPr>
          <w:noProof/>
          <w:lang w:eastAsia="sv-SE"/>
        </w:rPr>
        <w:lastRenderedPageBreak/>
        <w:drawing>
          <wp:inline distT="0" distB="0" distL="0" distR="0" wp14:anchorId="593719A5" wp14:editId="2B052414">
            <wp:extent cx="5362575" cy="466725"/>
            <wp:effectExtent l="57150" t="19050" r="66675" b="10477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2575" cy="46672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000516C3" w14:textId="56785D41" w:rsidR="00920BD6" w:rsidRDefault="00920BD6" w:rsidP="00920BD6">
      <w:pPr>
        <w:pStyle w:val="Beskrivning"/>
      </w:pPr>
      <w:bookmarkStart w:id="233" w:name="_Ref498686698"/>
      <w:r>
        <w:t xml:space="preserve">Figur </w:t>
      </w:r>
      <w:r w:rsidR="00A70B07">
        <w:rPr>
          <w:noProof/>
        </w:rPr>
        <w:fldChar w:fldCharType="begin"/>
      </w:r>
      <w:r w:rsidR="00A70B07">
        <w:rPr>
          <w:noProof/>
        </w:rPr>
        <w:instrText xml:space="preserve"> SEQ Figur \* ARABIC </w:instrText>
      </w:r>
      <w:r w:rsidR="00A70B07">
        <w:rPr>
          <w:noProof/>
        </w:rPr>
        <w:fldChar w:fldCharType="separate"/>
      </w:r>
      <w:r w:rsidR="00963D74">
        <w:rPr>
          <w:noProof/>
        </w:rPr>
        <w:t>26</w:t>
      </w:r>
      <w:r w:rsidR="00A70B07">
        <w:rPr>
          <w:noProof/>
        </w:rPr>
        <w:fldChar w:fldCharType="end"/>
      </w:r>
      <w:bookmarkEnd w:id="233"/>
      <w:r>
        <w:t xml:space="preserve">. Antalet ej hanterade </w:t>
      </w:r>
      <w:r w:rsidR="002901F4">
        <w:t>ärenden</w:t>
      </w:r>
      <w:r>
        <w:t xml:space="preserve"> visas vid fliken </w:t>
      </w:r>
      <w:r w:rsidR="00BF5D0D">
        <w:t>Ej hanterade ärenden</w:t>
      </w:r>
      <w:r>
        <w:t>, samt i sidhuvudet om du har tillgång till fler vårdenheter.</w:t>
      </w:r>
    </w:p>
    <w:p w14:paraId="09698E70" w14:textId="515F5B45" w:rsidR="002901F4" w:rsidRDefault="002901F4" w:rsidP="00860D17">
      <w:pPr>
        <w:pStyle w:val="Brdtext"/>
      </w:pPr>
      <w:r>
        <w:t>En fråga från Försäkringskassan har alltid ett ämne:</w:t>
      </w:r>
    </w:p>
    <w:p w14:paraId="11D70F10" w14:textId="768C5FDE" w:rsidR="00C302E6" w:rsidRDefault="002901F4">
      <w:pPr>
        <w:pStyle w:val="Punktlista"/>
      </w:pPr>
      <w:r>
        <w:t>Avstämningsmöte</w:t>
      </w:r>
    </w:p>
    <w:p w14:paraId="5B50245F" w14:textId="7D8AE9BA" w:rsidR="002901F4" w:rsidRDefault="002901F4" w:rsidP="00860D17">
      <w:pPr>
        <w:pStyle w:val="Punktlista"/>
      </w:pPr>
      <w:r>
        <w:t>Komplettering</w:t>
      </w:r>
    </w:p>
    <w:p w14:paraId="55357F6A" w14:textId="225E32C2" w:rsidR="00123A68" w:rsidRDefault="00123A68" w:rsidP="00860D17">
      <w:pPr>
        <w:pStyle w:val="Punktlista"/>
      </w:pPr>
      <w:r>
        <w:t>Kontakt</w:t>
      </w:r>
    </w:p>
    <w:p w14:paraId="53609D7E" w14:textId="74A0D186" w:rsidR="002901F4" w:rsidRDefault="002901F4" w:rsidP="00860D17">
      <w:pPr>
        <w:pStyle w:val="Punktlista"/>
      </w:pPr>
      <w:r>
        <w:t xml:space="preserve">Övrigt </w:t>
      </w:r>
    </w:p>
    <w:p w14:paraId="58930148" w14:textId="1F88D1FA" w:rsidR="009872B4" w:rsidRDefault="002901F4" w:rsidP="00860D17">
      <w:pPr>
        <w:pStyle w:val="Punktlista"/>
      </w:pPr>
      <w:r>
        <w:t>Påminnelse</w:t>
      </w:r>
    </w:p>
    <w:p w14:paraId="5EEC1FE9" w14:textId="77777777" w:rsidR="009872B4" w:rsidRDefault="009872B4">
      <w:r>
        <w:br w:type="page"/>
      </w:r>
    </w:p>
    <w:p w14:paraId="5E46E0E0" w14:textId="0246AE14" w:rsidR="00920BD6" w:rsidRDefault="008A1DD4" w:rsidP="00920BD6">
      <w:pPr>
        <w:pStyle w:val="Rubrik2Nr"/>
      </w:pPr>
      <w:bookmarkStart w:id="234" w:name="_Toc14854851"/>
      <w:bookmarkStart w:id="235" w:name="_Toc14859257"/>
      <w:bookmarkStart w:id="236" w:name="_Toc73691544"/>
      <w:bookmarkEnd w:id="234"/>
      <w:bookmarkEnd w:id="235"/>
      <w:r>
        <w:lastRenderedPageBreak/>
        <w:t xml:space="preserve">Se lista över </w:t>
      </w:r>
      <w:r w:rsidR="007E70FF">
        <w:t>ärendekommun</w:t>
      </w:r>
      <w:r w:rsidR="006270CF">
        <w:t>ikation</w:t>
      </w:r>
      <w:bookmarkEnd w:id="236"/>
    </w:p>
    <w:p w14:paraId="602DC764" w14:textId="036783F6" w:rsidR="008A1DD4" w:rsidRDefault="008A1DD4" w:rsidP="008A1DD4">
      <w:pPr>
        <w:rPr>
          <w:lang w:eastAsia="sv-SE"/>
        </w:rPr>
      </w:pPr>
      <w:r>
        <w:rPr>
          <w:lang w:eastAsia="sv-SE"/>
        </w:rPr>
        <w:t xml:space="preserve">Under </w:t>
      </w:r>
      <w:r w:rsidRPr="00416022">
        <w:rPr>
          <w:lang w:eastAsia="sv-SE"/>
        </w:rPr>
        <w:t xml:space="preserve">fliken </w:t>
      </w:r>
      <w:r w:rsidR="006270CF">
        <w:rPr>
          <w:rStyle w:val="KnapptextChar"/>
        </w:rPr>
        <w:t>E</w:t>
      </w:r>
      <w:r w:rsidR="004D19FA">
        <w:rPr>
          <w:rStyle w:val="KnapptextChar"/>
        </w:rPr>
        <w:t>j</w:t>
      </w:r>
      <w:r w:rsidR="006270CF">
        <w:rPr>
          <w:rStyle w:val="KnapptextChar"/>
        </w:rPr>
        <w:t xml:space="preserve"> hanterade</w:t>
      </w:r>
      <w:r w:rsidR="004D19FA">
        <w:rPr>
          <w:rStyle w:val="KnapptextChar"/>
        </w:rPr>
        <w:t xml:space="preserve"> ärenden </w:t>
      </w:r>
      <w:r>
        <w:rPr>
          <w:lang w:eastAsia="sv-SE"/>
        </w:rPr>
        <w:t xml:space="preserve">listas alla ej hanterade </w:t>
      </w:r>
      <w:r w:rsidR="000525B3">
        <w:rPr>
          <w:lang w:eastAsia="sv-SE"/>
        </w:rPr>
        <w:t>ärenden</w:t>
      </w:r>
      <w:r>
        <w:rPr>
          <w:lang w:eastAsia="sv-SE"/>
        </w:rPr>
        <w:t xml:space="preserve"> för den vårdenhet eller arbetsplats du är inloggad på. Om </w:t>
      </w:r>
      <w:r w:rsidRPr="00416022">
        <w:rPr>
          <w:lang w:eastAsia="sv-SE"/>
        </w:rPr>
        <w:t xml:space="preserve">du är inloggad på en vårdenhet som har flera arbetsplatser kan du välja om du vill se </w:t>
      </w:r>
      <w:r w:rsidR="002901F4">
        <w:rPr>
          <w:lang w:eastAsia="sv-SE"/>
        </w:rPr>
        <w:t>ärenden</w:t>
      </w:r>
      <w:r>
        <w:rPr>
          <w:lang w:eastAsia="sv-SE"/>
        </w:rPr>
        <w:t xml:space="preserve"> för hela vårdenheten</w:t>
      </w:r>
      <w:r w:rsidRPr="00416022">
        <w:rPr>
          <w:lang w:eastAsia="sv-SE"/>
        </w:rPr>
        <w:t xml:space="preserve"> eller för en specifik arbetsplats</w:t>
      </w:r>
      <w:r>
        <w:rPr>
          <w:lang w:eastAsia="sv-SE"/>
        </w:rPr>
        <w:t xml:space="preserve"> genom att välja i listan, se</w:t>
      </w:r>
      <w:r w:rsidR="00F208D6">
        <w:rPr>
          <w:lang w:eastAsia="sv-SE"/>
        </w:rPr>
        <w:t xml:space="preserve"> </w:t>
      </w:r>
      <w:r w:rsidR="00F208D6">
        <w:rPr>
          <w:lang w:eastAsia="sv-SE"/>
        </w:rPr>
        <w:fldChar w:fldCharType="begin"/>
      </w:r>
      <w:r w:rsidR="00F208D6">
        <w:rPr>
          <w:lang w:eastAsia="sv-SE"/>
        </w:rPr>
        <w:instrText xml:space="preserve"> REF _Ref498613261 \h </w:instrText>
      </w:r>
      <w:r w:rsidR="00F208D6">
        <w:rPr>
          <w:lang w:eastAsia="sv-SE"/>
        </w:rPr>
      </w:r>
      <w:r w:rsidR="00F208D6">
        <w:rPr>
          <w:lang w:eastAsia="sv-SE"/>
        </w:rPr>
        <w:fldChar w:fldCharType="separate"/>
      </w:r>
      <w:r w:rsidR="00963D74">
        <w:t xml:space="preserve">Figur </w:t>
      </w:r>
      <w:r w:rsidR="00963D74">
        <w:rPr>
          <w:noProof/>
        </w:rPr>
        <w:t>27</w:t>
      </w:r>
      <w:r w:rsidR="00F208D6">
        <w:rPr>
          <w:lang w:eastAsia="sv-SE"/>
        </w:rPr>
        <w:fldChar w:fldCharType="end"/>
      </w:r>
      <w:r>
        <w:rPr>
          <w:lang w:eastAsia="sv-SE"/>
        </w:rPr>
        <w:t>.</w:t>
      </w:r>
    </w:p>
    <w:p w14:paraId="18D8B71C" w14:textId="0217F88F" w:rsidR="00F17114" w:rsidRPr="00F17114" w:rsidRDefault="008A1DD4" w:rsidP="000A7AA3">
      <w:pPr>
        <w:keepNext/>
        <w:rPr>
          <w:lang w:eastAsia="sv-SE"/>
        </w:rPr>
      </w:pPr>
      <w:r>
        <w:rPr>
          <w:lang w:eastAsia="sv-SE"/>
        </w:rPr>
        <w:t xml:space="preserve">När </w:t>
      </w:r>
      <w:r w:rsidRPr="00416022">
        <w:rPr>
          <w:lang w:eastAsia="sv-SE"/>
        </w:rPr>
        <w:t xml:space="preserve">du har valt vårdenhet/arbetsplats, eller om du är inloggad på en vårdenhet som inte har några arbetsplatser, visas en översikt över alla ej hanterade </w:t>
      </w:r>
      <w:r w:rsidR="002901F4">
        <w:rPr>
          <w:lang w:eastAsia="sv-SE"/>
        </w:rPr>
        <w:t>ärenden</w:t>
      </w:r>
      <w:r>
        <w:rPr>
          <w:lang w:eastAsia="sv-SE"/>
        </w:rPr>
        <w:t>, se</w:t>
      </w:r>
      <w:r w:rsidR="00F208D6">
        <w:rPr>
          <w:lang w:eastAsia="sv-SE"/>
        </w:rPr>
        <w:t xml:space="preserve"> </w:t>
      </w:r>
      <w:r w:rsidR="00F208D6">
        <w:rPr>
          <w:lang w:eastAsia="sv-SE"/>
        </w:rPr>
        <w:fldChar w:fldCharType="begin"/>
      </w:r>
      <w:r w:rsidR="00F208D6">
        <w:rPr>
          <w:lang w:eastAsia="sv-SE"/>
        </w:rPr>
        <w:instrText xml:space="preserve"> REF _Ref498613261 \h </w:instrText>
      </w:r>
      <w:r w:rsidR="00F208D6">
        <w:rPr>
          <w:lang w:eastAsia="sv-SE"/>
        </w:rPr>
      </w:r>
      <w:r w:rsidR="00F208D6">
        <w:rPr>
          <w:lang w:eastAsia="sv-SE"/>
        </w:rPr>
        <w:fldChar w:fldCharType="separate"/>
      </w:r>
      <w:r w:rsidR="00963D74">
        <w:t xml:space="preserve">Figur </w:t>
      </w:r>
      <w:r w:rsidR="00963D74">
        <w:rPr>
          <w:noProof/>
        </w:rPr>
        <w:t>27</w:t>
      </w:r>
      <w:r w:rsidR="00F208D6">
        <w:rPr>
          <w:lang w:eastAsia="sv-SE"/>
        </w:rPr>
        <w:fldChar w:fldCharType="end"/>
      </w:r>
      <w:r w:rsidR="00F208D6">
        <w:rPr>
          <w:lang w:eastAsia="sv-SE"/>
        </w:rPr>
        <w:t>.</w:t>
      </w:r>
      <w:r w:rsidR="00F17114">
        <w:rPr>
          <w:lang w:eastAsia="sv-SE"/>
        </w:rPr>
        <w:t xml:space="preserve"> Kolumnrubrikerna i översikten har förklaringar (tooltip) som visas då du håller muspekaren över kolumnrubriken. </w:t>
      </w:r>
    </w:p>
    <w:p w14:paraId="7C06B0F0" w14:textId="2476BB33" w:rsidR="00F208D6" w:rsidRPr="00F208D6" w:rsidRDefault="00F208D6">
      <w:pPr>
        <w:pStyle w:val="Brdtext"/>
        <w:rPr>
          <w:lang w:eastAsia="sv-SE"/>
        </w:rPr>
      </w:pPr>
      <w:r>
        <w:rPr>
          <w:noProof/>
          <w:lang w:eastAsia="sv-SE"/>
        </w:rPr>
        <w:drawing>
          <wp:inline distT="0" distB="0" distL="0" distR="0" wp14:anchorId="79F84ECB" wp14:editId="45F3B596">
            <wp:extent cx="5398770" cy="2750820"/>
            <wp:effectExtent l="57150" t="19050" r="49530" b="8763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8770" cy="275082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79BFA26D" w14:textId="75E2BEB7" w:rsidR="008A1DD4" w:rsidRDefault="008A1DD4" w:rsidP="008A1DD4">
      <w:pPr>
        <w:pStyle w:val="Beskrivning"/>
      </w:pPr>
      <w:bookmarkStart w:id="237" w:name="_Ref498613261"/>
      <w:bookmarkStart w:id="238" w:name="_Ref527702368"/>
      <w:r>
        <w:t xml:space="preserve">Figur </w:t>
      </w:r>
      <w:r w:rsidR="00A70B07">
        <w:rPr>
          <w:noProof/>
        </w:rPr>
        <w:fldChar w:fldCharType="begin"/>
      </w:r>
      <w:r w:rsidR="00A70B07">
        <w:rPr>
          <w:noProof/>
        </w:rPr>
        <w:instrText xml:space="preserve"> SEQ Figur \* ARABIC </w:instrText>
      </w:r>
      <w:r w:rsidR="00A70B07">
        <w:rPr>
          <w:noProof/>
        </w:rPr>
        <w:fldChar w:fldCharType="separate"/>
      </w:r>
      <w:r w:rsidR="00963D74">
        <w:rPr>
          <w:noProof/>
        </w:rPr>
        <w:t>27</w:t>
      </w:r>
      <w:r w:rsidR="00A70B07">
        <w:rPr>
          <w:noProof/>
        </w:rPr>
        <w:fldChar w:fldCharType="end"/>
      </w:r>
      <w:bookmarkEnd w:id="237"/>
      <w:r>
        <w:t>. Översikt över frågor och svar.</w:t>
      </w:r>
      <w:bookmarkEnd w:id="238"/>
    </w:p>
    <w:p w14:paraId="47C73B7D" w14:textId="213A501D" w:rsidR="008A1DD4" w:rsidRDefault="00BE2061" w:rsidP="008A1DD4">
      <w:pPr>
        <w:pStyle w:val="Brdtext"/>
        <w:rPr>
          <w:lang w:eastAsia="sv-SE"/>
        </w:rPr>
      </w:pPr>
      <w:r>
        <w:rPr>
          <w:lang w:eastAsia="sv-SE"/>
        </w:rPr>
        <w:t>B</w:t>
      </w:r>
      <w:r w:rsidR="009E5FB7">
        <w:rPr>
          <w:lang w:eastAsia="sv-SE"/>
        </w:rPr>
        <w:t>eroende på roll</w:t>
      </w:r>
      <w:r w:rsidR="006D3010">
        <w:rPr>
          <w:lang w:eastAsia="sv-SE"/>
        </w:rPr>
        <w:t xml:space="preserve"> och inloggningssätt</w:t>
      </w:r>
      <w:r w:rsidR="009E5FB7">
        <w:rPr>
          <w:lang w:eastAsia="sv-SE"/>
        </w:rPr>
        <w:t>, se</w:t>
      </w:r>
      <w:r w:rsidR="00763BB6">
        <w:rPr>
          <w:lang w:eastAsia="sv-SE"/>
        </w:rPr>
        <w:t xml:space="preserve"> </w:t>
      </w:r>
      <w:r w:rsidR="00763BB6">
        <w:rPr>
          <w:lang w:eastAsia="sv-SE"/>
        </w:rPr>
        <w:fldChar w:fldCharType="begin"/>
      </w:r>
      <w:r w:rsidR="00763BB6">
        <w:rPr>
          <w:lang w:eastAsia="sv-SE"/>
        </w:rPr>
        <w:instrText xml:space="preserve"> REF _Ref506793053 \h </w:instrText>
      </w:r>
      <w:r w:rsidR="00763BB6">
        <w:rPr>
          <w:lang w:eastAsia="sv-SE"/>
        </w:rPr>
      </w:r>
      <w:r w:rsidR="00763BB6">
        <w:rPr>
          <w:lang w:eastAsia="sv-SE"/>
        </w:rPr>
        <w:fldChar w:fldCharType="separate"/>
      </w:r>
      <w:r w:rsidR="00963D74">
        <w:t xml:space="preserve">Tabell </w:t>
      </w:r>
      <w:r w:rsidR="00963D74">
        <w:rPr>
          <w:noProof/>
        </w:rPr>
        <w:t>3</w:t>
      </w:r>
      <w:r w:rsidR="00763BB6">
        <w:rPr>
          <w:lang w:eastAsia="sv-SE"/>
        </w:rPr>
        <w:fldChar w:fldCharType="end"/>
      </w:r>
      <w:r>
        <w:rPr>
          <w:lang w:eastAsia="sv-SE"/>
        </w:rPr>
        <w:t>, kan du härifrån</w:t>
      </w:r>
      <w:r w:rsidR="003A56E3">
        <w:rPr>
          <w:lang w:eastAsia="sv-SE"/>
        </w:rPr>
        <w:t>:</w:t>
      </w:r>
    </w:p>
    <w:p w14:paraId="4142090B" w14:textId="77777777" w:rsidR="008A1DD4" w:rsidRDefault="003A56E3" w:rsidP="00860D17">
      <w:pPr>
        <w:pStyle w:val="Punktlista"/>
        <w:rPr>
          <w:lang w:eastAsia="sv-SE"/>
        </w:rPr>
      </w:pPr>
      <w:r>
        <w:rPr>
          <w:lang w:eastAsia="sv-SE"/>
        </w:rPr>
        <w:t>A</w:t>
      </w:r>
      <w:r w:rsidR="00F17114">
        <w:rPr>
          <w:lang w:eastAsia="sv-SE"/>
        </w:rPr>
        <w:t xml:space="preserve">nvända </w:t>
      </w:r>
      <w:r w:rsidR="00F17114" w:rsidRPr="00416022">
        <w:t>sökfiltret om du vill ändra vad som visas i sökresultatet</w:t>
      </w:r>
      <w:r>
        <w:t>.</w:t>
      </w:r>
    </w:p>
    <w:p w14:paraId="1D61D4A6" w14:textId="1EBF754D" w:rsidR="00F17114" w:rsidRDefault="006D3010" w:rsidP="00860D17">
      <w:pPr>
        <w:pStyle w:val="Punktlista"/>
        <w:rPr>
          <w:rStyle w:val="KnapptextChar"/>
          <w:rFonts w:ascii="Times New Roman" w:hAnsi="Times New Roman"/>
          <w:b w:val="0"/>
          <w:lang w:eastAsia="sv-SE"/>
        </w:rPr>
      </w:pPr>
      <w:r>
        <w:t>Öppna intyget</w:t>
      </w:r>
      <w:r w:rsidRPr="00416022">
        <w:t xml:space="preserve"> genom att </w:t>
      </w:r>
      <w:r>
        <w:t>klicka på knappen</w:t>
      </w:r>
      <w:r w:rsidRPr="00416022">
        <w:t xml:space="preserve"> </w:t>
      </w:r>
      <w:r w:rsidR="00A0117A">
        <w:rPr>
          <w:rStyle w:val="KnapptextChar"/>
        </w:rPr>
        <w:t>Öppna</w:t>
      </w:r>
      <w:r w:rsidRPr="000A7AA3">
        <w:rPr>
          <w:rStyle w:val="KnapptextChar"/>
          <w:rFonts w:ascii="Times New Roman" w:hAnsi="Times New Roman"/>
          <w:b w:val="0"/>
        </w:rPr>
        <w:t>.</w:t>
      </w:r>
    </w:p>
    <w:p w14:paraId="4D279C20" w14:textId="01DFE1EA" w:rsidR="00F17114" w:rsidRDefault="006D3010" w:rsidP="00860D17">
      <w:pPr>
        <w:pStyle w:val="Punktlista"/>
        <w:rPr>
          <w:lang w:eastAsia="sv-SE"/>
        </w:rPr>
      </w:pPr>
      <w:r w:rsidRPr="006D3010">
        <w:rPr>
          <w:rStyle w:val="Fotnotsreferens"/>
        </w:rPr>
        <w:t xml:space="preserve"> </w:t>
      </w:r>
      <w:r>
        <w:rPr>
          <w:rStyle w:val="KnapptextChar"/>
        </w:rPr>
        <w:t xml:space="preserve">Vidarebefordra </w:t>
      </w:r>
      <w:r>
        <w:t>ärendet</w:t>
      </w:r>
      <w:r w:rsidRPr="00416022">
        <w:t xml:space="preserve"> till en annan användare</w:t>
      </w:r>
      <w:r>
        <w:t>.</w:t>
      </w:r>
    </w:p>
    <w:p w14:paraId="73FEDD8D" w14:textId="63D3B2BE" w:rsidR="006D3010" w:rsidRDefault="006D3010" w:rsidP="00860D17">
      <w:pPr>
        <w:pStyle w:val="Punktlista"/>
        <w:rPr>
          <w:lang w:eastAsia="sv-SE"/>
        </w:rPr>
      </w:pPr>
      <w:r>
        <w:rPr>
          <w:rStyle w:val="KnapptextChar"/>
          <w:rFonts w:ascii="Times New Roman" w:hAnsi="Times New Roman"/>
          <w:b w:val="0"/>
        </w:rPr>
        <w:t>Se om ärendet är vidarebefordrat.</w:t>
      </w:r>
    </w:p>
    <w:p w14:paraId="47255E90" w14:textId="7690F4F6" w:rsidR="009872B4" w:rsidRDefault="003A56E3" w:rsidP="00860D17">
      <w:pPr>
        <w:pStyle w:val="Punktlista"/>
        <w:rPr>
          <w:rStyle w:val="KnapptextChar"/>
          <w:rFonts w:ascii="Times New Roman" w:hAnsi="Times New Roman"/>
          <w:b w:val="0"/>
        </w:rPr>
      </w:pPr>
      <w:r>
        <w:t>S</w:t>
      </w:r>
      <w:r w:rsidR="00F17114">
        <w:t xml:space="preserve">e vilken åtgärd som behövs för att </w:t>
      </w:r>
      <w:r w:rsidR="006D3010">
        <w:t>ärendet</w:t>
      </w:r>
      <w:r w:rsidR="00F17114">
        <w:t xml:space="preserve"> ska anses som hantera</w:t>
      </w:r>
      <w:r w:rsidR="006D3010">
        <w:t>t</w:t>
      </w:r>
      <w:r w:rsidR="00F17114">
        <w:t xml:space="preserve"> och avsluta</w:t>
      </w:r>
      <w:r w:rsidR="006D3010">
        <w:t>t</w:t>
      </w:r>
      <w:r w:rsidR="00F17114">
        <w:t>.</w:t>
      </w:r>
      <w:r w:rsidR="00477CAA">
        <w:t xml:space="preserve"> Beroende </w:t>
      </w:r>
      <w:r w:rsidR="00441963">
        <w:t xml:space="preserve">på avsändare och ämne på frågan krävs olika åtgärder. </w:t>
      </w:r>
      <w:r w:rsidR="00F17114">
        <w:t xml:space="preserve"> </w:t>
      </w:r>
      <w:r w:rsidR="00F17114">
        <w:rPr>
          <w:rStyle w:val="KnapptextChar"/>
          <w:rFonts w:ascii="Times New Roman" w:hAnsi="Times New Roman"/>
          <w:b w:val="0"/>
        </w:rPr>
        <w:t xml:space="preserve"> </w:t>
      </w:r>
    </w:p>
    <w:p w14:paraId="321280AC" w14:textId="77777777" w:rsidR="009872B4" w:rsidRDefault="009872B4">
      <w:pPr>
        <w:rPr>
          <w:rStyle w:val="KnapptextChar"/>
          <w:rFonts w:ascii="Times New Roman" w:hAnsi="Times New Roman"/>
          <w:b w:val="0"/>
        </w:rPr>
      </w:pPr>
      <w:r>
        <w:rPr>
          <w:rStyle w:val="KnapptextChar"/>
          <w:rFonts w:ascii="Times New Roman" w:hAnsi="Times New Roman"/>
          <w:b w:val="0"/>
        </w:rPr>
        <w:br w:type="page"/>
      </w:r>
    </w:p>
    <w:p w14:paraId="7FA99E43" w14:textId="77777777" w:rsidR="00F17114" w:rsidRDefault="00AB226C" w:rsidP="00AB226C">
      <w:pPr>
        <w:pStyle w:val="Rubrik2Nr"/>
      </w:pPr>
      <w:bookmarkStart w:id="239" w:name="_Toc14854853"/>
      <w:bookmarkStart w:id="240" w:name="_Toc14859259"/>
      <w:bookmarkStart w:id="241" w:name="_Toc73691545"/>
      <w:bookmarkEnd w:id="239"/>
      <w:bookmarkEnd w:id="240"/>
      <w:r>
        <w:lastRenderedPageBreak/>
        <w:t>Titta på en fråga eller ett svar</w:t>
      </w:r>
      <w:bookmarkEnd w:id="241"/>
    </w:p>
    <w:p w14:paraId="18692C32" w14:textId="2B79A7A7" w:rsidR="00720D43" w:rsidRDefault="00AB226C" w:rsidP="00860D17">
      <w:r>
        <w:rPr>
          <w:lang w:eastAsia="sv-SE"/>
        </w:rPr>
        <w:t xml:space="preserve">Om </w:t>
      </w:r>
      <w:r w:rsidRPr="00EA22D3">
        <w:rPr>
          <w:rStyle w:val="BrdtextChar"/>
        </w:rPr>
        <w:t xml:space="preserve">du </w:t>
      </w:r>
      <w:r>
        <w:rPr>
          <w:rStyle w:val="BrdtextChar"/>
        </w:rPr>
        <w:t xml:space="preserve">klickar på knappen </w:t>
      </w:r>
      <w:r w:rsidR="00322BF5">
        <w:rPr>
          <w:rStyle w:val="KnapptextChar"/>
        </w:rPr>
        <w:t>Öppna</w:t>
      </w:r>
      <w:r w:rsidR="00322BF5" w:rsidRPr="00EA22D3">
        <w:rPr>
          <w:rStyle w:val="BrdtextChar"/>
        </w:rPr>
        <w:t xml:space="preserve"> </w:t>
      </w:r>
      <w:r w:rsidRPr="00EA22D3">
        <w:rPr>
          <w:rStyle w:val="BrdtextChar"/>
        </w:rPr>
        <w:t xml:space="preserve">vid </w:t>
      </w:r>
      <w:r w:rsidR="006D3010">
        <w:rPr>
          <w:rStyle w:val="BrdtextChar"/>
        </w:rPr>
        <w:t>ett ärende</w:t>
      </w:r>
      <w:r w:rsidRPr="00EA22D3">
        <w:rPr>
          <w:rStyle w:val="BrdtextChar"/>
        </w:rPr>
        <w:t xml:space="preserve"> i översiktsbilden</w:t>
      </w:r>
      <w:r>
        <w:t xml:space="preserve"> </w:t>
      </w:r>
      <w:bookmarkStart w:id="242" w:name="_Hlk494889260"/>
      <w:r>
        <w:rPr>
          <w:rStyle w:val="BrdtextChar"/>
        </w:rPr>
        <w:t xml:space="preserve">visas </w:t>
      </w:r>
      <w:r w:rsidR="006D3010">
        <w:rPr>
          <w:rStyle w:val="BrdtextChar"/>
        </w:rPr>
        <w:t>ärendet</w:t>
      </w:r>
      <w:r w:rsidRPr="00EA22D3">
        <w:rPr>
          <w:rStyle w:val="BrdtextChar"/>
        </w:rPr>
        <w:t xml:space="preserve"> </w:t>
      </w:r>
      <w:r>
        <w:rPr>
          <w:rStyle w:val="BrdtextChar"/>
        </w:rPr>
        <w:t>till höger om</w:t>
      </w:r>
      <w:r w:rsidRPr="00EA22D3">
        <w:rPr>
          <w:rStyle w:val="BrdtextChar"/>
        </w:rPr>
        <w:t xml:space="preserve"> intyget</w:t>
      </w:r>
      <w:bookmarkEnd w:id="242"/>
      <w:r w:rsidRPr="00EA22D3">
        <w:rPr>
          <w:rStyle w:val="BrdtextChar"/>
        </w:rPr>
        <w:t>,</w:t>
      </w:r>
      <w:r>
        <w:t xml:space="preserve"> se </w:t>
      </w:r>
      <w:r>
        <w:fldChar w:fldCharType="begin"/>
      </w:r>
      <w:r>
        <w:instrText xml:space="preserve"> REF _Ref498614455 \h </w:instrText>
      </w:r>
      <w:r>
        <w:fldChar w:fldCharType="separate"/>
      </w:r>
      <w:r w:rsidR="00963D74">
        <w:t xml:space="preserve">Figur </w:t>
      </w:r>
      <w:r w:rsidR="00963D74">
        <w:rPr>
          <w:noProof/>
        </w:rPr>
        <w:t>28</w:t>
      </w:r>
      <w:r>
        <w:fldChar w:fldCharType="end"/>
      </w:r>
      <w:r>
        <w:t xml:space="preserve">. </w:t>
      </w:r>
    </w:p>
    <w:p w14:paraId="15D12C5E" w14:textId="671BBE6A" w:rsidR="00AB226C" w:rsidRDefault="006D3010" w:rsidP="00AB226C">
      <w:pPr>
        <w:keepNext/>
      </w:pPr>
      <w:r>
        <w:rPr>
          <w:noProof/>
          <w:lang w:eastAsia="sv-SE"/>
        </w:rPr>
        <w:drawing>
          <wp:inline distT="0" distB="0" distL="0" distR="0" wp14:anchorId="218C7607" wp14:editId="2498A8E3">
            <wp:extent cx="5391150" cy="2457450"/>
            <wp:effectExtent l="57150" t="19050" r="57150" b="95250"/>
            <wp:docPr id="4124" name="Bildobjekt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245745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149FE074" w14:textId="36DBD531" w:rsidR="00AB226C" w:rsidRDefault="00AB226C" w:rsidP="00AB226C">
      <w:pPr>
        <w:pStyle w:val="Beskrivning"/>
      </w:pPr>
      <w:bookmarkStart w:id="243" w:name="_Ref498614455"/>
      <w:r>
        <w:t xml:space="preserve">Figur </w:t>
      </w:r>
      <w:r w:rsidR="00A70B07">
        <w:rPr>
          <w:noProof/>
        </w:rPr>
        <w:fldChar w:fldCharType="begin"/>
      </w:r>
      <w:r w:rsidR="00A70B07">
        <w:rPr>
          <w:noProof/>
        </w:rPr>
        <w:instrText xml:space="preserve"> SEQ Figur \* ARABIC </w:instrText>
      </w:r>
      <w:r w:rsidR="00A70B07">
        <w:rPr>
          <w:noProof/>
        </w:rPr>
        <w:fldChar w:fldCharType="separate"/>
      </w:r>
      <w:r w:rsidR="00963D74">
        <w:rPr>
          <w:noProof/>
        </w:rPr>
        <w:t>28</w:t>
      </w:r>
      <w:r w:rsidR="00A70B07">
        <w:rPr>
          <w:noProof/>
        </w:rPr>
        <w:fldChar w:fldCharType="end"/>
      </w:r>
      <w:bookmarkEnd w:id="243"/>
      <w:r>
        <w:t xml:space="preserve">. </w:t>
      </w:r>
      <w:r w:rsidR="006D3010">
        <w:t>Ärendekommunikation</w:t>
      </w:r>
      <w:r>
        <w:t xml:space="preserve"> visas till höger om intyget.</w:t>
      </w:r>
    </w:p>
    <w:p w14:paraId="0F686435" w14:textId="27DB8768" w:rsidR="006D3010" w:rsidRDefault="006D3010" w:rsidP="006D3010">
      <w:r>
        <w:t xml:space="preserve">Beroende på roll och inloggningssätt, se </w:t>
      </w:r>
      <w:r>
        <w:fldChar w:fldCharType="begin"/>
      </w:r>
      <w:r>
        <w:instrText xml:space="preserve"> REF _Ref506793053 \h </w:instrText>
      </w:r>
      <w:r>
        <w:fldChar w:fldCharType="separate"/>
      </w:r>
      <w:r w:rsidR="00963D74">
        <w:t xml:space="preserve">Tabell </w:t>
      </w:r>
      <w:r w:rsidR="00963D74">
        <w:rPr>
          <w:noProof/>
        </w:rPr>
        <w:t>3</w:t>
      </w:r>
      <w:r>
        <w:fldChar w:fldCharType="end"/>
      </w:r>
      <w:r>
        <w:t>, kan du härifrån:</w:t>
      </w:r>
    </w:p>
    <w:p w14:paraId="32D8FEBA" w14:textId="77777777" w:rsidR="006D3010" w:rsidRDefault="006D3010" w:rsidP="00856A9E">
      <w:pPr>
        <w:pStyle w:val="Numreradlista"/>
        <w:numPr>
          <w:ilvl w:val="0"/>
          <w:numId w:val="13"/>
        </w:numPr>
      </w:pPr>
      <w:r>
        <w:t>Skriva ut intyget.</w:t>
      </w:r>
    </w:p>
    <w:p w14:paraId="7EADE9E2" w14:textId="77777777" w:rsidR="006D3010" w:rsidRDefault="006D3010" w:rsidP="00856A9E">
      <w:pPr>
        <w:pStyle w:val="Numreradlista"/>
        <w:numPr>
          <w:ilvl w:val="0"/>
          <w:numId w:val="13"/>
        </w:numPr>
      </w:pPr>
      <w:r>
        <w:t>Ställa en ny fråga till Försäkringskassan.</w:t>
      </w:r>
    </w:p>
    <w:p w14:paraId="70F276A3" w14:textId="51177650" w:rsidR="006D3010" w:rsidRDefault="006D3010" w:rsidP="00856A9E">
      <w:pPr>
        <w:pStyle w:val="Numreradlista"/>
        <w:numPr>
          <w:ilvl w:val="0"/>
          <w:numId w:val="13"/>
        </w:numPr>
      </w:pPr>
      <w:r>
        <w:t>Markera ärendet som hanterat.</w:t>
      </w:r>
    </w:p>
    <w:p w14:paraId="5FC45CDA" w14:textId="33E9496C" w:rsidR="006D3010" w:rsidRPr="00860D17" w:rsidRDefault="006D3010" w:rsidP="00856A9E">
      <w:pPr>
        <w:pStyle w:val="Numreradlista"/>
        <w:numPr>
          <w:ilvl w:val="0"/>
          <w:numId w:val="13"/>
        </w:numPr>
      </w:pPr>
      <w:r>
        <w:t xml:space="preserve">Vidarebefordra </w:t>
      </w:r>
      <w:r w:rsidR="00226926">
        <w:t>ärendet</w:t>
      </w:r>
      <w:r>
        <w:t xml:space="preserve"> till en annan användare.</w:t>
      </w:r>
    </w:p>
    <w:p w14:paraId="54726E7F" w14:textId="77777777" w:rsidR="00720D43" w:rsidRDefault="00720D43" w:rsidP="00720D43">
      <w:pPr>
        <w:pStyle w:val="Rubrik2Nr"/>
      </w:pPr>
      <w:bookmarkStart w:id="244" w:name="_Toc73691546"/>
      <w:r>
        <w:t>Ställ en fråga till Försäkringskassan</w:t>
      </w:r>
      <w:bookmarkEnd w:id="244"/>
    </w:p>
    <w:p w14:paraId="4505EC5B" w14:textId="77777777" w:rsidR="00720D43" w:rsidRDefault="00720D43" w:rsidP="00720D43">
      <w:pPr>
        <w:rPr>
          <w:lang w:eastAsia="sv-SE"/>
        </w:rPr>
      </w:pPr>
      <w:r>
        <w:rPr>
          <w:lang w:eastAsia="sv-SE"/>
        </w:rPr>
        <w:t>För att ställa en fråga följ stegen nedan.</w:t>
      </w:r>
    </w:p>
    <w:p w14:paraId="0F494052" w14:textId="4652E10A" w:rsidR="00720D43" w:rsidRDefault="00720D43" w:rsidP="00856A9E">
      <w:pPr>
        <w:pStyle w:val="Numreradlista"/>
        <w:numPr>
          <w:ilvl w:val="0"/>
          <w:numId w:val="14"/>
        </w:numPr>
        <w:rPr>
          <w:lang w:eastAsia="sv-SE"/>
        </w:rPr>
      </w:pPr>
      <w:r>
        <w:rPr>
          <w:lang w:eastAsia="sv-SE"/>
        </w:rPr>
        <w:t xml:space="preserve">Logga </w:t>
      </w:r>
      <w:r>
        <w:t>in i Webcert</w:t>
      </w:r>
      <w:r>
        <w:rPr>
          <w:lang w:eastAsia="sv-SE"/>
        </w:rPr>
        <w:t>.</w:t>
      </w:r>
    </w:p>
    <w:p w14:paraId="0835346D" w14:textId="77777777" w:rsidR="00720D43" w:rsidRDefault="00720D43" w:rsidP="00856A9E">
      <w:pPr>
        <w:pStyle w:val="Numreradlista"/>
        <w:numPr>
          <w:ilvl w:val="0"/>
          <w:numId w:val="14"/>
        </w:numPr>
        <w:rPr>
          <w:rStyle w:val="KnapptextChar"/>
          <w:rFonts w:ascii="Times New Roman" w:hAnsi="Times New Roman"/>
          <w:b w:val="0"/>
          <w:lang w:eastAsia="sv-SE"/>
        </w:rPr>
      </w:pPr>
      <w:r>
        <w:rPr>
          <w:lang w:eastAsia="sv-SE"/>
        </w:rPr>
        <w:t xml:space="preserve">Sök </w:t>
      </w:r>
      <w:r>
        <w:t xml:space="preserve">fram intyget under fliken </w:t>
      </w:r>
      <w:r w:rsidRPr="00367E56">
        <w:rPr>
          <w:rStyle w:val="KnapptextChar"/>
        </w:rPr>
        <w:t>Sök/skriv intyg</w:t>
      </w:r>
      <w:r>
        <w:rPr>
          <w:rStyle w:val="KnapptextChar"/>
          <w:rFonts w:ascii="Times New Roman" w:hAnsi="Times New Roman"/>
          <w:b w:val="0"/>
        </w:rPr>
        <w:t>.</w:t>
      </w:r>
    </w:p>
    <w:p w14:paraId="7C28FAA2" w14:textId="346F29B3" w:rsidR="00720D43" w:rsidRDefault="00720D43" w:rsidP="00856A9E">
      <w:pPr>
        <w:pStyle w:val="Numreradlista"/>
        <w:numPr>
          <w:ilvl w:val="0"/>
          <w:numId w:val="14"/>
        </w:numPr>
        <w:rPr>
          <w:lang w:eastAsia="sv-SE"/>
        </w:rPr>
      </w:pPr>
      <w:r>
        <w:rPr>
          <w:rStyle w:val="KnapptextChar"/>
          <w:rFonts w:ascii="Times New Roman" w:hAnsi="Times New Roman"/>
          <w:b w:val="0"/>
        </w:rPr>
        <w:t xml:space="preserve">Klicka </w:t>
      </w:r>
      <w:r>
        <w:t xml:space="preserve">på knappen </w:t>
      </w:r>
      <w:r w:rsidR="00CA5301">
        <w:rPr>
          <w:rStyle w:val="KnapptextChar"/>
        </w:rPr>
        <w:t>Öppna</w:t>
      </w:r>
      <w:r w:rsidR="00CA5301">
        <w:t xml:space="preserve"> </w:t>
      </w:r>
      <w:r>
        <w:t>vid det intyg du vill ställa en fråga om.</w:t>
      </w:r>
    </w:p>
    <w:p w14:paraId="4B240C2A" w14:textId="2433D91F" w:rsidR="00720D43" w:rsidRDefault="00720D43" w:rsidP="00856A9E">
      <w:pPr>
        <w:pStyle w:val="Numreradlista"/>
        <w:numPr>
          <w:ilvl w:val="0"/>
          <w:numId w:val="14"/>
        </w:numPr>
        <w:rPr>
          <w:lang w:eastAsia="sv-SE"/>
        </w:rPr>
      </w:pPr>
      <w:r>
        <w:t>K</w:t>
      </w:r>
      <w:r w:rsidRPr="00DF546F">
        <w:t>licka på</w:t>
      </w:r>
      <w:r w:rsidR="006D3010">
        <w:t xml:space="preserve"> knappen </w:t>
      </w:r>
      <w:r w:rsidR="006D3010">
        <w:rPr>
          <w:rStyle w:val="KnapptextChar"/>
          <w:szCs w:val="22"/>
        </w:rPr>
        <w:t>Administrativa frågor</w:t>
      </w:r>
      <w:r w:rsidR="00F802FB">
        <w:rPr>
          <w:rStyle w:val="KnapptextChar"/>
          <w:rFonts w:ascii="Times New Roman" w:hAnsi="Times New Roman"/>
          <w:b w:val="0"/>
          <w:szCs w:val="22"/>
        </w:rPr>
        <w:t xml:space="preserve">, se </w:t>
      </w:r>
      <w:r w:rsidR="00F802FB">
        <w:rPr>
          <w:rStyle w:val="KnapptextChar"/>
          <w:rFonts w:ascii="Times New Roman" w:hAnsi="Times New Roman"/>
          <w:b w:val="0"/>
          <w:szCs w:val="22"/>
        </w:rPr>
        <w:fldChar w:fldCharType="begin"/>
      </w:r>
      <w:r w:rsidR="00F802FB">
        <w:rPr>
          <w:rStyle w:val="KnapptextChar"/>
          <w:rFonts w:ascii="Times New Roman" w:hAnsi="Times New Roman"/>
          <w:b w:val="0"/>
          <w:szCs w:val="22"/>
        </w:rPr>
        <w:instrText xml:space="preserve"> REF _Ref498614455 \h </w:instrText>
      </w:r>
      <w:r w:rsidR="00F802FB">
        <w:rPr>
          <w:rStyle w:val="KnapptextChar"/>
          <w:rFonts w:ascii="Times New Roman" w:hAnsi="Times New Roman"/>
          <w:b w:val="0"/>
          <w:szCs w:val="22"/>
        </w:rPr>
      </w:r>
      <w:r w:rsidR="00F802FB">
        <w:rPr>
          <w:rStyle w:val="KnapptextChar"/>
          <w:rFonts w:ascii="Times New Roman" w:hAnsi="Times New Roman"/>
          <w:b w:val="0"/>
          <w:szCs w:val="22"/>
        </w:rPr>
        <w:fldChar w:fldCharType="separate"/>
      </w:r>
      <w:r w:rsidR="00963D74">
        <w:t xml:space="preserve">Figur </w:t>
      </w:r>
      <w:r w:rsidR="00963D74">
        <w:rPr>
          <w:noProof/>
        </w:rPr>
        <w:t>28</w:t>
      </w:r>
      <w:r w:rsidR="00F802FB">
        <w:rPr>
          <w:rStyle w:val="KnapptextChar"/>
          <w:rFonts w:ascii="Times New Roman" w:hAnsi="Times New Roman"/>
          <w:b w:val="0"/>
          <w:szCs w:val="22"/>
        </w:rPr>
        <w:fldChar w:fldCharType="end"/>
      </w:r>
      <w:r>
        <w:t xml:space="preserve">. </w:t>
      </w:r>
    </w:p>
    <w:p w14:paraId="40F39614" w14:textId="482D38AA" w:rsidR="00720D43" w:rsidRDefault="00720D43" w:rsidP="00856A9E">
      <w:pPr>
        <w:pStyle w:val="Numreradlista"/>
        <w:numPr>
          <w:ilvl w:val="0"/>
          <w:numId w:val="14"/>
        </w:numPr>
        <w:rPr>
          <w:lang w:eastAsia="sv-SE"/>
        </w:rPr>
      </w:pPr>
      <w:r>
        <w:rPr>
          <w:lang w:eastAsia="sv-SE"/>
        </w:rPr>
        <w:t xml:space="preserve">Skriv </w:t>
      </w:r>
      <w:r w:rsidRPr="00DF546F">
        <w:t xml:space="preserve">din fråga i textfältet, välj ämne och klicka på </w:t>
      </w:r>
      <w:r w:rsidRPr="00A63489">
        <w:rPr>
          <w:rStyle w:val="KnapptextChar"/>
        </w:rPr>
        <w:t>Skicka</w:t>
      </w:r>
      <w:r>
        <w:t>.</w:t>
      </w:r>
    </w:p>
    <w:p w14:paraId="792E1EEF" w14:textId="5D6779FF" w:rsidR="00E324B9" w:rsidRDefault="00720D43" w:rsidP="00720D43">
      <w:pPr>
        <w:pStyle w:val="Numreradlista"/>
        <w:numPr>
          <w:ilvl w:val="0"/>
          <w:numId w:val="0"/>
        </w:numPr>
      </w:pPr>
      <w:r>
        <w:t>När frågan har skickats visas den överst i listan med frågor och svar.</w:t>
      </w:r>
    </w:p>
    <w:p w14:paraId="65C00540" w14:textId="77777777" w:rsidR="00E324B9" w:rsidRDefault="00E324B9">
      <w:r>
        <w:br w:type="page"/>
      </w:r>
    </w:p>
    <w:p w14:paraId="79659DEC" w14:textId="77777777" w:rsidR="00720D43" w:rsidRPr="00720D43" w:rsidRDefault="00C877CC" w:rsidP="00C877CC">
      <w:pPr>
        <w:pStyle w:val="Rubrik2Nr"/>
      </w:pPr>
      <w:bookmarkStart w:id="245" w:name="_Toc14854856"/>
      <w:bookmarkStart w:id="246" w:name="_Toc14859262"/>
      <w:bookmarkStart w:id="247" w:name="_Toc73691547"/>
      <w:bookmarkEnd w:id="245"/>
      <w:bookmarkEnd w:id="246"/>
      <w:r>
        <w:lastRenderedPageBreak/>
        <w:t>Hantera svar från Försäkringskassan</w:t>
      </w:r>
      <w:bookmarkEnd w:id="247"/>
    </w:p>
    <w:p w14:paraId="4A68648A" w14:textId="2C39005C" w:rsidR="00441963" w:rsidRDefault="00441963" w:rsidP="00920BD6">
      <w:r>
        <w:t>När Försäkringskassan svarar på en fråga som har ställts i Webcert skickas ett e-postmeddelande till den vårdenhet</w:t>
      </w:r>
      <w:r w:rsidR="00BE373E">
        <w:t xml:space="preserve"> eller verksamhet</w:t>
      </w:r>
      <w:r>
        <w:t xml:space="preserve"> som utfärdade det tillhörande intyget. Den som tar emot meddelandet kan titta på svaret och markera frågan som </w:t>
      </w:r>
      <w:r w:rsidR="00882B7E">
        <w:t>H</w:t>
      </w:r>
      <w:r>
        <w:t>anterad</w:t>
      </w:r>
      <w:r w:rsidR="00BE373E">
        <w:t>. Användare som loggat in med SITHS-kort</w:t>
      </w:r>
      <w:r>
        <w:t xml:space="preserve"> </w:t>
      </w:r>
      <w:r w:rsidR="00BE373E">
        <w:t xml:space="preserve">kan även </w:t>
      </w:r>
      <w:r>
        <w:t xml:space="preserve">vidarebefordra svaret. För att markera den besvarade frågan som </w:t>
      </w:r>
      <w:r w:rsidR="00882B7E">
        <w:t>H</w:t>
      </w:r>
      <w:r>
        <w:t>anterad</w:t>
      </w:r>
      <w:r w:rsidR="00EF6E28">
        <w:t xml:space="preserve"> via e-post</w:t>
      </w:r>
      <w:r>
        <w:t>, följ stegen nedan.</w:t>
      </w:r>
    </w:p>
    <w:p w14:paraId="772F21B0" w14:textId="69B3A582" w:rsidR="00441963" w:rsidRDefault="00EF6E28" w:rsidP="00856A9E">
      <w:pPr>
        <w:pStyle w:val="Numreradlista"/>
        <w:numPr>
          <w:ilvl w:val="0"/>
          <w:numId w:val="15"/>
        </w:numPr>
      </w:pPr>
      <w:r>
        <w:t>Klicka på länken i e-postmeddelandet.</w:t>
      </w:r>
    </w:p>
    <w:p w14:paraId="662C4D07" w14:textId="77777777" w:rsidR="00EF6E28" w:rsidRDefault="00EF6E28" w:rsidP="00856A9E">
      <w:pPr>
        <w:pStyle w:val="Numreradlista"/>
        <w:numPr>
          <w:ilvl w:val="0"/>
          <w:numId w:val="15"/>
        </w:numPr>
      </w:pPr>
      <w:r>
        <w:t>Logga</w:t>
      </w:r>
      <w:r>
        <w:rPr>
          <w:lang w:eastAsia="sv-SE"/>
        </w:rPr>
        <w:t xml:space="preserve"> </w:t>
      </w:r>
      <w:r>
        <w:t>in i Webcert</w:t>
      </w:r>
      <w:r>
        <w:rPr>
          <w:lang w:eastAsia="sv-SE"/>
        </w:rPr>
        <w:t xml:space="preserve">. </w:t>
      </w:r>
    </w:p>
    <w:p w14:paraId="4C93FB8E" w14:textId="2F567CA7" w:rsidR="00EF6E28" w:rsidRDefault="00EF6E28" w:rsidP="00856A9E">
      <w:pPr>
        <w:pStyle w:val="Numreradlista"/>
        <w:numPr>
          <w:ilvl w:val="0"/>
          <w:numId w:val="15"/>
        </w:numPr>
      </w:pPr>
      <w:r>
        <w:rPr>
          <w:lang w:eastAsia="sv-SE"/>
        </w:rPr>
        <w:t xml:space="preserve">Titta på svaret och markera </w:t>
      </w:r>
      <w:r w:rsidRPr="00416022">
        <w:t xml:space="preserve">kryssrutan </w:t>
      </w:r>
      <w:r w:rsidRPr="001E1ACB">
        <w:rPr>
          <w:rStyle w:val="KnapptextChar"/>
        </w:rPr>
        <w:t>Hanterad</w:t>
      </w:r>
      <w:r w:rsidRPr="00416022">
        <w:t xml:space="preserve"> när du är klar</w:t>
      </w:r>
      <w:r>
        <w:t>, se</w:t>
      </w:r>
      <w:r w:rsidR="00F802FB">
        <w:t xml:space="preserve"> </w:t>
      </w:r>
      <w:r w:rsidR="00F802FB">
        <w:fldChar w:fldCharType="begin"/>
      </w:r>
      <w:r w:rsidR="00F802FB">
        <w:instrText xml:space="preserve"> REF _Ref498614455 \h </w:instrText>
      </w:r>
      <w:r w:rsidR="00F802FB">
        <w:fldChar w:fldCharType="separate"/>
      </w:r>
      <w:r w:rsidR="00963D74">
        <w:t xml:space="preserve">Figur </w:t>
      </w:r>
      <w:r w:rsidR="00963D74">
        <w:rPr>
          <w:noProof/>
        </w:rPr>
        <w:t>28</w:t>
      </w:r>
      <w:r w:rsidR="00F802FB">
        <w:fldChar w:fldCharType="end"/>
      </w:r>
      <w:r>
        <w:t>.</w:t>
      </w:r>
    </w:p>
    <w:p w14:paraId="642653A5" w14:textId="77777777" w:rsidR="00EF6E28" w:rsidRDefault="00EF6E28" w:rsidP="00EF6E28">
      <w:pPr>
        <w:pStyle w:val="Numreradlista"/>
        <w:numPr>
          <w:ilvl w:val="0"/>
          <w:numId w:val="0"/>
        </w:numPr>
      </w:pPr>
      <w:r>
        <w:t>För att hantera svaret genom att logga in i Webcert, följ stegen nedan.</w:t>
      </w:r>
    </w:p>
    <w:p w14:paraId="2D63D1B6" w14:textId="62ED25F0" w:rsidR="00EF6E28" w:rsidRDefault="00EF6E28" w:rsidP="00856A9E">
      <w:pPr>
        <w:pStyle w:val="Numreradlista"/>
        <w:numPr>
          <w:ilvl w:val="0"/>
          <w:numId w:val="16"/>
        </w:numPr>
      </w:pPr>
      <w:r>
        <w:t>Logga in i Webcert</w:t>
      </w:r>
      <w:r>
        <w:rPr>
          <w:lang w:eastAsia="sv-SE"/>
        </w:rPr>
        <w:t>.</w:t>
      </w:r>
    </w:p>
    <w:p w14:paraId="3827B2E4" w14:textId="0ABB8A38" w:rsidR="00EF6E28" w:rsidRDefault="00EF6E28" w:rsidP="00856A9E">
      <w:pPr>
        <w:pStyle w:val="Numreradlista"/>
        <w:numPr>
          <w:ilvl w:val="0"/>
          <w:numId w:val="16"/>
        </w:numPr>
        <w:rPr>
          <w:rStyle w:val="NormalipunktlistaChar"/>
        </w:rPr>
      </w:pPr>
      <w:r>
        <w:t xml:space="preserve">Sök </w:t>
      </w:r>
      <w:r w:rsidRPr="00416022">
        <w:t xml:space="preserve">fram patienten </w:t>
      </w:r>
      <w:r>
        <w:t xml:space="preserve">under </w:t>
      </w:r>
      <w:r w:rsidRPr="00416022">
        <w:t xml:space="preserve">fliken </w:t>
      </w:r>
      <w:r w:rsidRPr="001E1ACB">
        <w:rPr>
          <w:rStyle w:val="KnapptextChar"/>
        </w:rPr>
        <w:t>Sök/skriv intyg</w:t>
      </w:r>
      <w:r w:rsidRPr="00416022">
        <w:t xml:space="preserve"> och</w:t>
      </w:r>
      <w:r w:rsidRPr="001E1ACB">
        <w:rPr>
          <w:rStyle w:val="KnapptextChar"/>
        </w:rPr>
        <w:t xml:space="preserve"> </w:t>
      </w:r>
      <w:r>
        <w:t>klicka på knappen</w:t>
      </w:r>
      <w:r w:rsidRPr="00416022">
        <w:t xml:space="preserve"> </w:t>
      </w:r>
      <w:r w:rsidR="007176A6">
        <w:rPr>
          <w:rStyle w:val="KnapptextChar"/>
        </w:rPr>
        <w:t>Öppna</w:t>
      </w:r>
      <w:r w:rsidR="007176A6" w:rsidRPr="00416022">
        <w:t xml:space="preserve"> </w:t>
      </w:r>
      <w:r w:rsidRPr="00416022">
        <w:t>vid det intyg som frågan tillhör</w:t>
      </w:r>
      <w:r>
        <w:t xml:space="preserve"> </w:t>
      </w:r>
      <w:r w:rsidRPr="00416022">
        <w:rPr>
          <w:rStyle w:val="NormalipunktlistaChar"/>
        </w:rPr>
        <w:t>eller</w:t>
      </w:r>
      <w:r>
        <w:rPr>
          <w:rStyle w:val="NormalipunktlistaChar"/>
        </w:rPr>
        <w:t xml:space="preserve"> g</w:t>
      </w:r>
      <w:r w:rsidRPr="00416022">
        <w:rPr>
          <w:rStyle w:val="NormalipunktlistaChar"/>
        </w:rPr>
        <w:t xml:space="preserve">å till fliken </w:t>
      </w:r>
      <w:r w:rsidR="007176A6">
        <w:rPr>
          <w:rStyle w:val="KnapptextChar"/>
        </w:rPr>
        <w:t xml:space="preserve">Ej hanterade ärenden </w:t>
      </w:r>
      <w:r w:rsidRPr="00416022">
        <w:rPr>
          <w:rStyle w:val="NormalipunktlistaChar"/>
        </w:rPr>
        <w:t xml:space="preserve">och </w:t>
      </w:r>
      <w:r>
        <w:rPr>
          <w:rStyle w:val="NormalipunktlistaChar"/>
        </w:rPr>
        <w:t>klicka på knappen</w:t>
      </w:r>
      <w:r w:rsidRPr="00416022">
        <w:rPr>
          <w:rStyle w:val="NormalipunktlistaChar"/>
        </w:rPr>
        <w:t xml:space="preserve"> </w:t>
      </w:r>
      <w:r w:rsidR="007176A6">
        <w:rPr>
          <w:rStyle w:val="KnapptextChar"/>
        </w:rPr>
        <w:t>Öppna</w:t>
      </w:r>
      <w:r w:rsidR="007176A6" w:rsidRPr="00416022">
        <w:rPr>
          <w:rStyle w:val="NormalipunktlistaChar"/>
        </w:rPr>
        <w:t xml:space="preserve"> </w:t>
      </w:r>
      <w:r w:rsidRPr="00416022">
        <w:rPr>
          <w:rStyle w:val="NormalipunktlistaChar"/>
        </w:rPr>
        <w:t xml:space="preserve">vid den fråga du vill markera som </w:t>
      </w:r>
      <w:r w:rsidR="00882B7E">
        <w:rPr>
          <w:rStyle w:val="NormalipunktlistaChar"/>
        </w:rPr>
        <w:t>H</w:t>
      </w:r>
      <w:r w:rsidRPr="00416022">
        <w:rPr>
          <w:rStyle w:val="NormalipunktlistaChar"/>
        </w:rPr>
        <w:t>anterad</w:t>
      </w:r>
      <w:r>
        <w:rPr>
          <w:rStyle w:val="NormalipunktlistaChar"/>
        </w:rPr>
        <w:t>.</w:t>
      </w:r>
    </w:p>
    <w:p w14:paraId="3720980F" w14:textId="1E2DBF10" w:rsidR="00BE373E" w:rsidRDefault="00EF6E28" w:rsidP="00860D17">
      <w:pPr>
        <w:pStyle w:val="Numreradlista"/>
      </w:pPr>
      <w:r>
        <w:rPr>
          <w:rStyle w:val="NormalipunktlistaChar"/>
        </w:rPr>
        <w:t xml:space="preserve">Titta </w:t>
      </w:r>
      <w:r>
        <w:rPr>
          <w:lang w:eastAsia="sv-SE"/>
        </w:rPr>
        <w:t xml:space="preserve">på svaret och markera </w:t>
      </w:r>
      <w:r w:rsidRPr="00416022">
        <w:t xml:space="preserve">kryssrutan </w:t>
      </w:r>
      <w:r w:rsidRPr="001E1ACB">
        <w:rPr>
          <w:rStyle w:val="KnapptextChar"/>
        </w:rPr>
        <w:t>Hanterad</w:t>
      </w:r>
      <w:r w:rsidRPr="00416022">
        <w:t xml:space="preserve"> när du är klar</w:t>
      </w:r>
      <w:r>
        <w:t>, se</w:t>
      </w:r>
      <w:r w:rsidR="00F802FB">
        <w:t xml:space="preserve"> </w:t>
      </w:r>
      <w:r w:rsidR="00F802FB">
        <w:fldChar w:fldCharType="begin"/>
      </w:r>
      <w:r w:rsidR="00F802FB">
        <w:instrText xml:space="preserve"> REF _Ref498614455 \h </w:instrText>
      </w:r>
      <w:r w:rsidR="00F802FB">
        <w:fldChar w:fldCharType="separate"/>
      </w:r>
      <w:r w:rsidR="00963D74">
        <w:t xml:space="preserve">Figur </w:t>
      </w:r>
      <w:r w:rsidR="00963D74">
        <w:rPr>
          <w:noProof/>
        </w:rPr>
        <w:t>28</w:t>
      </w:r>
      <w:r w:rsidR="00F802FB">
        <w:fldChar w:fldCharType="end"/>
      </w:r>
      <w:r>
        <w:t>.</w:t>
      </w:r>
    </w:p>
    <w:p w14:paraId="7E7EEA47" w14:textId="4F58B09C" w:rsidR="003D7DD0" w:rsidRDefault="003D7DD0" w:rsidP="003D7DD0">
      <w:pPr>
        <w:pStyle w:val="Rubrik2Nr"/>
      </w:pPr>
      <w:bookmarkStart w:id="248" w:name="_Toc73691548"/>
      <w:r>
        <w:t xml:space="preserve">Vidarebefordra </w:t>
      </w:r>
      <w:r w:rsidR="00F802FB">
        <w:t>ärendekommunikation</w:t>
      </w:r>
      <w:bookmarkEnd w:id="248"/>
      <w:r>
        <w:t xml:space="preserve"> </w:t>
      </w:r>
    </w:p>
    <w:p w14:paraId="1009B1E3" w14:textId="64138A23" w:rsidR="003D7DD0" w:rsidRDefault="00BE373E" w:rsidP="003D7DD0">
      <w:pPr>
        <w:rPr>
          <w:lang w:eastAsia="sv-SE"/>
        </w:rPr>
      </w:pPr>
      <w:r>
        <w:rPr>
          <w:lang w:eastAsia="sv-SE"/>
        </w:rPr>
        <w:t>Om du loggat in med SITHS-kort går det</w:t>
      </w:r>
      <w:r w:rsidR="003D7DD0" w:rsidRPr="00416022">
        <w:rPr>
          <w:lang w:eastAsia="sv-SE"/>
        </w:rPr>
        <w:t xml:space="preserve"> att vidarebefordra e</w:t>
      </w:r>
      <w:r w:rsidR="00F802FB">
        <w:rPr>
          <w:lang w:eastAsia="sv-SE"/>
        </w:rPr>
        <w:t xml:space="preserve">tt ärende </w:t>
      </w:r>
      <w:r w:rsidR="003D7DD0" w:rsidRPr="00416022">
        <w:rPr>
          <w:lang w:eastAsia="sv-SE"/>
        </w:rPr>
        <w:t>till en annan person genom att skicka ett e</w:t>
      </w:r>
      <w:r w:rsidR="003D7DD0" w:rsidRPr="00416022">
        <w:rPr>
          <w:lang w:eastAsia="sv-SE"/>
        </w:rPr>
        <w:noBreakHyphen/>
        <w:t>postmeddelande med en länk till det berörda intyget</w:t>
      </w:r>
      <w:r w:rsidR="003D7DD0">
        <w:rPr>
          <w:lang w:eastAsia="sv-SE"/>
        </w:rPr>
        <w:t>. För att vidarebefordra en fråga eller svar, följ stegen nedan.</w:t>
      </w:r>
    </w:p>
    <w:p w14:paraId="5EFA029E" w14:textId="77777777" w:rsidR="003D7DD0" w:rsidRDefault="003D7DD0" w:rsidP="00856A9E">
      <w:pPr>
        <w:pStyle w:val="Numreradlista"/>
        <w:numPr>
          <w:ilvl w:val="0"/>
          <w:numId w:val="17"/>
        </w:numPr>
        <w:rPr>
          <w:lang w:eastAsia="sv-SE"/>
        </w:rPr>
      </w:pPr>
      <w:r>
        <w:t>Logga in i Webcert</w:t>
      </w:r>
      <w:r>
        <w:rPr>
          <w:lang w:eastAsia="sv-SE"/>
        </w:rPr>
        <w:t>.</w:t>
      </w:r>
    </w:p>
    <w:p w14:paraId="3843473C" w14:textId="203AE340" w:rsidR="003D7DD0" w:rsidRDefault="003D7DD0" w:rsidP="00856A9E">
      <w:pPr>
        <w:pStyle w:val="Numreradlista"/>
        <w:numPr>
          <w:ilvl w:val="0"/>
          <w:numId w:val="17"/>
        </w:numPr>
        <w:rPr>
          <w:lang w:eastAsia="sv-SE"/>
        </w:rPr>
      </w:pPr>
      <w:r>
        <w:rPr>
          <w:lang w:eastAsia="sv-SE"/>
        </w:rPr>
        <w:t xml:space="preserve">Under </w:t>
      </w:r>
      <w:r w:rsidRPr="00416022">
        <w:t xml:space="preserve">fliken </w:t>
      </w:r>
      <w:r w:rsidR="001E5F65">
        <w:rPr>
          <w:rStyle w:val="KnapptextChar"/>
        </w:rPr>
        <w:t>Ej hanterade ärenden</w:t>
      </w:r>
      <w:r w:rsidRPr="00416022">
        <w:t xml:space="preserve">, klicka på </w:t>
      </w:r>
      <w:r w:rsidR="001E5F65">
        <w:rPr>
          <w:rFonts w:asciiTheme="minorHAnsi" w:hAnsiTheme="minorHAnsi" w:cstheme="minorHAnsi"/>
          <w:b/>
        </w:rPr>
        <w:t>V</w:t>
      </w:r>
      <w:r w:rsidRPr="000A7AA3">
        <w:rPr>
          <w:rFonts w:asciiTheme="minorHAnsi" w:hAnsiTheme="minorHAnsi" w:cstheme="minorHAnsi"/>
          <w:b/>
        </w:rPr>
        <w:t>idarebefordra</w:t>
      </w:r>
      <w:r w:rsidRPr="00416022">
        <w:t xml:space="preserve"> på raden för </w:t>
      </w:r>
      <w:r w:rsidR="00F802FB">
        <w:t>ärendet</w:t>
      </w:r>
      <w:r w:rsidRPr="00416022">
        <w:t xml:space="preserve"> som du vill vidarebefordra</w:t>
      </w:r>
      <w:r>
        <w:t xml:space="preserve">. </w:t>
      </w:r>
      <w:r w:rsidRPr="00416022">
        <w:t xml:space="preserve">Om du vill titta närmare på </w:t>
      </w:r>
      <w:r w:rsidR="00F802FB">
        <w:t>ärendet</w:t>
      </w:r>
      <w:r w:rsidRPr="00416022">
        <w:t xml:space="preserve"> innan du vidarebefordrar de</w:t>
      </w:r>
      <w:r w:rsidR="00F802FB">
        <w:t>t</w:t>
      </w:r>
      <w:r w:rsidRPr="00416022">
        <w:t xml:space="preserve">, </w:t>
      </w:r>
      <w:r>
        <w:t>klicka på knappen</w:t>
      </w:r>
      <w:r w:rsidRPr="00416022">
        <w:t xml:space="preserve"> </w:t>
      </w:r>
      <w:r w:rsidR="001E5F65">
        <w:rPr>
          <w:rStyle w:val="KnapptextChar"/>
        </w:rPr>
        <w:t>Öppna</w:t>
      </w:r>
      <w:r w:rsidR="001E5F65" w:rsidRPr="00416022">
        <w:t xml:space="preserve"> </w:t>
      </w:r>
      <w:r w:rsidRPr="00416022">
        <w:t xml:space="preserve">vid </w:t>
      </w:r>
      <w:r w:rsidR="00F802FB">
        <w:t>det ärende</w:t>
      </w:r>
      <w:r w:rsidRPr="00416022">
        <w:t xml:space="preserve"> som du vill vidarebefordra och därefter</w:t>
      </w:r>
      <w:r>
        <w:t xml:space="preserve"> på</w:t>
      </w:r>
      <w:r w:rsidRPr="00416022">
        <w:t xml:space="preserve"> </w:t>
      </w:r>
      <w:r>
        <w:t>vidarebefordraknappen</w:t>
      </w:r>
      <w:r w:rsidR="00F802FB">
        <w:t xml:space="preserve"> i intyget</w:t>
      </w:r>
      <w:r>
        <w:t>.</w:t>
      </w:r>
    </w:p>
    <w:p w14:paraId="0810887D" w14:textId="52FB5B70" w:rsidR="003D7DD0" w:rsidRDefault="003D7DD0" w:rsidP="00856A9E">
      <w:pPr>
        <w:pStyle w:val="Numreradlista"/>
        <w:numPr>
          <w:ilvl w:val="0"/>
          <w:numId w:val="17"/>
        </w:numPr>
        <w:rPr>
          <w:lang w:eastAsia="sv-SE"/>
        </w:rPr>
      </w:pPr>
      <w:r>
        <w:t xml:space="preserve">Ett </w:t>
      </w:r>
      <w:r w:rsidRPr="00416022">
        <w:t xml:space="preserve">nytt </w:t>
      </w:r>
      <w:r w:rsidR="00BE2061">
        <w:t>e-post</w:t>
      </w:r>
      <w:r w:rsidRPr="00416022">
        <w:t>meddelande skapas i din e-postklient, där länken till det berörda intyget är ifylld.</w:t>
      </w:r>
      <w:r w:rsidR="005A646A">
        <w:t xml:space="preserve"> </w:t>
      </w:r>
      <w:r w:rsidRPr="00416022">
        <w:t xml:space="preserve">Notera att länken går till </w:t>
      </w:r>
      <w:r w:rsidRPr="002B7081">
        <w:t>intyget</w:t>
      </w:r>
      <w:r w:rsidRPr="00416022">
        <w:t xml:space="preserve"> och inte till de</w:t>
      </w:r>
      <w:r w:rsidR="00F802FB">
        <w:t>t</w:t>
      </w:r>
      <w:r w:rsidRPr="00416022">
        <w:t xml:space="preserve"> specifika </w:t>
      </w:r>
      <w:r w:rsidR="00F802FB">
        <w:t>ärendet</w:t>
      </w:r>
      <w:r w:rsidRPr="00416022">
        <w:t xml:space="preserve">. Det innebär att om det finns flera </w:t>
      </w:r>
      <w:r w:rsidR="00F802FB">
        <w:t>ärenden</w:t>
      </w:r>
      <w:r w:rsidRPr="00416022">
        <w:t xml:space="preserve"> kopplade till intyget så framgår de</w:t>
      </w:r>
      <w:r w:rsidR="00F802FB">
        <w:t>t</w:t>
      </w:r>
      <w:r w:rsidRPr="00416022">
        <w:t xml:space="preserve"> inte vilke</w:t>
      </w:r>
      <w:r w:rsidR="00F802FB">
        <w:t>t</w:t>
      </w:r>
      <w:r w:rsidRPr="00416022">
        <w:t xml:space="preserve"> av </w:t>
      </w:r>
      <w:r w:rsidR="00F802FB">
        <w:t>dem</w:t>
      </w:r>
      <w:r w:rsidRPr="00416022">
        <w:t xml:space="preserve"> du har avsett att vidarebefordra. Du kan lägga till text i e</w:t>
      </w:r>
      <w:r w:rsidRPr="00416022">
        <w:noBreakHyphen/>
        <w:t>postmeddelandet om du vill förtydliga vilke</w:t>
      </w:r>
      <w:r w:rsidR="00F802FB">
        <w:t>t</w:t>
      </w:r>
      <w:r w:rsidRPr="00416022">
        <w:t xml:space="preserve"> </w:t>
      </w:r>
      <w:r w:rsidR="00F802FB">
        <w:t>ärende</w:t>
      </w:r>
      <w:r w:rsidRPr="00416022">
        <w:t xml:space="preserve"> du vill att mottagaren ska hantera.</w:t>
      </w:r>
      <w:r w:rsidRPr="00DA2F93">
        <w:rPr>
          <w:b/>
        </w:rPr>
        <w:t xml:space="preserve"> </w:t>
      </w:r>
      <w:r w:rsidRPr="00DA2F93">
        <w:rPr>
          <w:b/>
        </w:rPr>
        <w:br/>
        <w:t xml:space="preserve">Observera: </w:t>
      </w:r>
      <w:r w:rsidRPr="00BF14D1">
        <w:t>Texten i e-postmeddelandet får inte tillföras några personuppgifter eller någon medicinsk information som rör patienten</w:t>
      </w:r>
      <w:r>
        <w:t>.</w:t>
      </w:r>
    </w:p>
    <w:p w14:paraId="7D50E605" w14:textId="2FD31E7D" w:rsidR="003D7DD0" w:rsidRDefault="003D7DD0" w:rsidP="00856A9E">
      <w:pPr>
        <w:pStyle w:val="Numreradlista"/>
        <w:numPr>
          <w:ilvl w:val="0"/>
          <w:numId w:val="17"/>
        </w:numPr>
        <w:rPr>
          <w:lang w:eastAsia="sv-SE"/>
        </w:rPr>
      </w:pPr>
      <w:r>
        <w:t xml:space="preserve">I </w:t>
      </w:r>
      <w:r w:rsidRPr="00416022">
        <w:t xml:space="preserve">e-postmeddelandet, fyll i e-postadressen till den person som du vill vidarebefordra </w:t>
      </w:r>
      <w:r w:rsidR="00F802FB">
        <w:t>ärendet</w:t>
      </w:r>
      <w:r w:rsidRPr="00416022">
        <w:t xml:space="preserve"> till och skicka meddelandet</w:t>
      </w:r>
      <w:r>
        <w:t xml:space="preserve">. </w:t>
      </w:r>
    </w:p>
    <w:p w14:paraId="23953A04" w14:textId="32D89647" w:rsidR="00E324B9" w:rsidRDefault="00763E19" w:rsidP="00856A9E">
      <w:pPr>
        <w:pStyle w:val="Numreradlista"/>
        <w:numPr>
          <w:ilvl w:val="0"/>
          <w:numId w:val="17"/>
        </w:numPr>
      </w:pPr>
      <w:r>
        <w:t xml:space="preserve">I </w:t>
      </w:r>
      <w:r w:rsidRPr="00416022">
        <w:t xml:space="preserve">dialogrutan som visas i Webcert, välj om du vill markera frågan/svaret som vidarebefordrad genom att klicka på </w:t>
      </w:r>
      <w:r w:rsidRPr="001E1ACB">
        <w:rPr>
          <w:rStyle w:val="KnapptextChar"/>
        </w:rPr>
        <w:t>Ja</w:t>
      </w:r>
      <w:r w:rsidR="00F802FB">
        <w:t xml:space="preserve"> </w:t>
      </w:r>
      <w:r w:rsidR="00F802FB" w:rsidRPr="00416022">
        <w:t>eller</w:t>
      </w:r>
      <w:r w:rsidRPr="00416022">
        <w:t xml:space="preserve"> </w:t>
      </w:r>
      <w:r w:rsidRPr="001E1ACB">
        <w:rPr>
          <w:rStyle w:val="KnapptextChar"/>
        </w:rPr>
        <w:t>Nej</w:t>
      </w:r>
      <w:r w:rsidR="00F802FB">
        <w:rPr>
          <w:rStyle w:val="KnapptextChar"/>
          <w:rFonts w:ascii="Times New Roman" w:hAnsi="Times New Roman"/>
          <w:b w:val="0"/>
        </w:rPr>
        <w:t>.</w:t>
      </w:r>
      <w:r>
        <w:rPr>
          <w:rStyle w:val="KnapptextChar"/>
        </w:rPr>
        <w:br/>
      </w:r>
      <w:r w:rsidRPr="00416022">
        <w:t xml:space="preserve">Om du väljer </w:t>
      </w:r>
      <w:r w:rsidRPr="001E1ACB">
        <w:rPr>
          <w:rStyle w:val="KnapptextChar"/>
        </w:rPr>
        <w:t>Ja</w:t>
      </w:r>
      <w:r w:rsidRPr="00416022">
        <w:t xml:space="preserve"> blir </w:t>
      </w:r>
      <w:r w:rsidR="00F802FB">
        <w:t>ärendet</w:t>
      </w:r>
      <w:r w:rsidRPr="00416022">
        <w:t xml:space="preserve"> markera</w:t>
      </w:r>
      <w:r w:rsidR="00F802FB">
        <w:t>t som vidarebefordrat i tabellen</w:t>
      </w:r>
      <w:r w:rsidR="00D97A15">
        <w:t>,</w:t>
      </w:r>
      <w:r w:rsidRPr="00416022">
        <w:t xml:space="preserve"> </w:t>
      </w:r>
      <w:r w:rsidR="00F802FB">
        <w:t xml:space="preserve">se </w:t>
      </w:r>
      <w:r w:rsidR="00F802FB">
        <w:fldChar w:fldCharType="begin"/>
      </w:r>
      <w:r w:rsidR="00F802FB">
        <w:instrText xml:space="preserve"> REF _Ref498613261 \h </w:instrText>
      </w:r>
      <w:r w:rsidR="00F802FB">
        <w:fldChar w:fldCharType="separate"/>
      </w:r>
      <w:r w:rsidR="00963D74">
        <w:t xml:space="preserve">Figur </w:t>
      </w:r>
      <w:r w:rsidR="00963D74">
        <w:rPr>
          <w:noProof/>
        </w:rPr>
        <w:t>27</w:t>
      </w:r>
      <w:r w:rsidR="00F802FB">
        <w:fldChar w:fldCharType="end"/>
      </w:r>
      <w:r w:rsidRPr="00416022">
        <w:t>.</w:t>
      </w:r>
    </w:p>
    <w:p w14:paraId="02203B2D" w14:textId="6AA845BF" w:rsidR="00763E19" w:rsidRDefault="00E324B9" w:rsidP="00C83C9C">
      <w:r>
        <w:br w:type="page"/>
      </w:r>
    </w:p>
    <w:p w14:paraId="4BF30EFE" w14:textId="77777777" w:rsidR="00763E19" w:rsidRDefault="00763E19" w:rsidP="00763E19">
      <w:pPr>
        <w:pStyle w:val="Rubrik2Nr"/>
      </w:pPr>
      <w:bookmarkStart w:id="249" w:name="_Toc73691549"/>
      <w:r>
        <w:lastRenderedPageBreak/>
        <w:t>Svara på fråga från Försäkringskassan</w:t>
      </w:r>
      <w:bookmarkEnd w:id="249"/>
    </w:p>
    <w:p w14:paraId="4693038F" w14:textId="1A70073B" w:rsidR="00763E19" w:rsidRDefault="00763E19" w:rsidP="00763E19">
      <w:r>
        <w:rPr>
          <w:lang w:eastAsia="sv-SE"/>
        </w:rPr>
        <w:t xml:space="preserve">När </w:t>
      </w:r>
      <w:r w:rsidRPr="000D2744">
        <w:rPr>
          <w:color w:val="000000" w:themeColor="text1"/>
        </w:rPr>
        <w:t>Försäkringskassan</w:t>
      </w:r>
      <w:r w:rsidRPr="00416022">
        <w:t xml:space="preserve"> ställer en fråga kring ett intyg</w:t>
      </w:r>
      <w:r>
        <w:t xml:space="preserve"> </w:t>
      </w:r>
      <w:r w:rsidRPr="00416022">
        <w:t>skickas ett e-postmeddelande till den vårdenhet</w:t>
      </w:r>
      <w:r w:rsidR="00BE373E">
        <w:t xml:space="preserve"> eller verksamhet</w:t>
      </w:r>
      <w:r w:rsidRPr="00416022">
        <w:t xml:space="preserve"> som utfärdade intyget. Den som tar emot </w:t>
      </w:r>
      <w:r>
        <w:t xml:space="preserve">frågan </w:t>
      </w:r>
      <w:r w:rsidRPr="00416022">
        <w:t>kan välja att besvara frågan genom att klicka på länken i meddelandet</w:t>
      </w:r>
      <w:r w:rsidR="00BE373E">
        <w:t>.</w:t>
      </w:r>
      <w:r w:rsidRPr="00416022">
        <w:t xml:space="preserve"> </w:t>
      </w:r>
      <w:r w:rsidR="00BE373E">
        <w:t>Användare som loggat in med SITHS-kort kan även</w:t>
      </w:r>
      <w:r w:rsidR="00BE373E" w:rsidRPr="00416022">
        <w:t xml:space="preserve"> </w:t>
      </w:r>
      <w:r w:rsidRPr="00416022">
        <w:t xml:space="preserve">vidarebefordra </w:t>
      </w:r>
      <w:r>
        <w:t>frågan</w:t>
      </w:r>
      <w:r w:rsidRPr="00416022">
        <w:t>.</w:t>
      </w:r>
      <w:r w:rsidR="00A2634F">
        <w:t xml:space="preserve"> När svaret har skickats markeras frågan automatiskt som </w:t>
      </w:r>
      <w:r w:rsidR="00882B7E">
        <w:t>H</w:t>
      </w:r>
      <w:r w:rsidR="00A2634F">
        <w:t>anterad.</w:t>
      </w:r>
    </w:p>
    <w:p w14:paraId="3D9F139D" w14:textId="0F7F835F" w:rsidR="00763E19" w:rsidRDefault="00275929" w:rsidP="00763E19">
      <w:r>
        <w:rPr>
          <w:noProof/>
          <w:lang w:eastAsia="sv-SE"/>
        </w:rPr>
        <w:drawing>
          <wp:anchor distT="0" distB="0" distL="114300" distR="114300" simplePos="0" relativeHeight="251662848" behindDoc="1" locked="0" layoutInCell="1" allowOverlap="1" wp14:anchorId="33BDAAE0" wp14:editId="60079716">
            <wp:simplePos x="0" y="0"/>
            <wp:positionH relativeFrom="margin">
              <wp:align>right</wp:align>
            </wp:positionH>
            <wp:positionV relativeFrom="paragraph">
              <wp:posOffset>19050</wp:posOffset>
            </wp:positionV>
            <wp:extent cx="2962275" cy="2291715"/>
            <wp:effectExtent l="57150" t="19050" r="66675" b="89535"/>
            <wp:wrapTight wrapText="bothSides">
              <wp:wrapPolygon edited="0">
                <wp:start x="-278" y="-180"/>
                <wp:lineTo x="-417" y="0"/>
                <wp:lineTo x="-417" y="22085"/>
                <wp:lineTo x="-278" y="22264"/>
                <wp:lineTo x="21808" y="22264"/>
                <wp:lineTo x="21947" y="20289"/>
                <wp:lineTo x="21947" y="2873"/>
                <wp:lineTo x="21808" y="180"/>
                <wp:lineTo x="21808" y="-180"/>
                <wp:lineTo x="-278" y="-180"/>
              </wp:wrapPolygon>
            </wp:wrapTight>
            <wp:docPr id="4125" name="Bildobjekt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2275" cy="2291715"/>
                    </a:xfrm>
                    <a:prstGeom prst="rect">
                      <a:avLst/>
                    </a:prstGeom>
                    <a:noFill/>
                    <a:ln>
                      <a:no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63E19">
        <w:t xml:space="preserve">För att svara på en fråga via e-post med ämne </w:t>
      </w:r>
      <w:r w:rsidR="00D97A15">
        <w:rPr>
          <w:b/>
          <w:lang w:eastAsia="sv-SE"/>
        </w:rPr>
        <w:t>Kontakt</w:t>
      </w:r>
      <w:r w:rsidR="00F802FB" w:rsidRPr="00DF546F">
        <w:rPr>
          <w:lang w:eastAsia="sv-SE"/>
        </w:rPr>
        <w:t xml:space="preserve">, </w:t>
      </w:r>
      <w:r w:rsidR="00F802FB">
        <w:rPr>
          <w:b/>
          <w:lang w:eastAsia="sv-SE"/>
        </w:rPr>
        <w:t>A</w:t>
      </w:r>
      <w:r w:rsidR="00F802FB" w:rsidRPr="00611246">
        <w:rPr>
          <w:b/>
          <w:lang w:eastAsia="sv-SE"/>
        </w:rPr>
        <w:t>vstämningsmöte</w:t>
      </w:r>
      <w:r w:rsidR="00F802FB" w:rsidRPr="00DF546F">
        <w:rPr>
          <w:lang w:eastAsia="sv-SE"/>
        </w:rPr>
        <w:t xml:space="preserve"> eller </w:t>
      </w:r>
      <w:r w:rsidR="00F802FB">
        <w:rPr>
          <w:b/>
          <w:lang w:eastAsia="sv-SE"/>
        </w:rPr>
        <w:t>Ö</w:t>
      </w:r>
      <w:r w:rsidR="00F802FB" w:rsidRPr="00611246">
        <w:rPr>
          <w:b/>
          <w:lang w:eastAsia="sv-SE"/>
        </w:rPr>
        <w:t>vrigt</w:t>
      </w:r>
      <w:r w:rsidR="00763E19" w:rsidRPr="00DF546F">
        <w:rPr>
          <w:lang w:eastAsia="sv-SE"/>
        </w:rPr>
        <w:t>, följ stegen nedan</w:t>
      </w:r>
      <w:r w:rsidR="00763E19" w:rsidRPr="00DF546F">
        <w:t>.</w:t>
      </w:r>
    </w:p>
    <w:p w14:paraId="4911222F" w14:textId="38BA918A" w:rsidR="00763E19" w:rsidRDefault="00763E19" w:rsidP="00856A9E">
      <w:pPr>
        <w:pStyle w:val="Numreradlista"/>
        <w:numPr>
          <w:ilvl w:val="0"/>
          <w:numId w:val="18"/>
        </w:numPr>
        <w:rPr>
          <w:lang w:eastAsia="sv-SE"/>
        </w:rPr>
      </w:pPr>
      <w:r>
        <w:rPr>
          <w:lang w:eastAsia="sv-SE"/>
        </w:rPr>
        <w:t xml:space="preserve">Klicka </w:t>
      </w:r>
      <w:r w:rsidRPr="00416022">
        <w:rPr>
          <w:lang w:eastAsia="sv-SE"/>
        </w:rPr>
        <w:t>på länken i e-postmeddelandet</w:t>
      </w:r>
      <w:r>
        <w:rPr>
          <w:lang w:eastAsia="sv-SE"/>
        </w:rPr>
        <w:t>.</w:t>
      </w:r>
    </w:p>
    <w:p w14:paraId="31593540" w14:textId="6BC49D93" w:rsidR="00A2634F" w:rsidRDefault="00A2634F" w:rsidP="00856A9E">
      <w:pPr>
        <w:pStyle w:val="Numreradlista"/>
        <w:numPr>
          <w:ilvl w:val="0"/>
          <w:numId w:val="18"/>
        </w:numPr>
        <w:rPr>
          <w:lang w:eastAsia="sv-SE"/>
        </w:rPr>
      </w:pPr>
      <w:r>
        <w:t>Logga</w:t>
      </w:r>
      <w:r>
        <w:rPr>
          <w:lang w:eastAsia="sv-SE"/>
        </w:rPr>
        <w:t xml:space="preserve"> </w:t>
      </w:r>
      <w:r>
        <w:t>in i Webcert</w:t>
      </w:r>
      <w:r>
        <w:rPr>
          <w:lang w:eastAsia="sv-SE"/>
        </w:rPr>
        <w:t>.</w:t>
      </w:r>
    </w:p>
    <w:p w14:paraId="70DE04D7" w14:textId="27DE9B98" w:rsidR="00275929" w:rsidRDefault="00275929" w:rsidP="00856A9E">
      <w:pPr>
        <w:pStyle w:val="Numreradlista"/>
        <w:numPr>
          <w:ilvl w:val="0"/>
          <w:numId w:val="18"/>
        </w:numPr>
        <w:rPr>
          <w:lang w:eastAsia="sv-SE"/>
        </w:rPr>
      </w:pPr>
      <w:r>
        <w:rPr>
          <w:lang w:eastAsia="sv-SE"/>
        </w:rPr>
        <w:t xml:space="preserve">Klicka på </w:t>
      </w:r>
      <w:r>
        <w:rPr>
          <w:rFonts w:asciiTheme="minorHAnsi" w:hAnsiTheme="minorHAnsi" w:cstheme="minorHAnsi"/>
          <w:b/>
          <w:lang w:eastAsia="sv-SE"/>
        </w:rPr>
        <w:t>Svara</w:t>
      </w:r>
      <w:r>
        <w:rPr>
          <w:lang w:eastAsia="sv-SE"/>
        </w:rPr>
        <w:t xml:space="preserve"> vid den fråga du vill besvara.</w:t>
      </w:r>
    </w:p>
    <w:p w14:paraId="465C995D" w14:textId="43AEA2DC" w:rsidR="00A2634F" w:rsidRDefault="00A2634F" w:rsidP="00856A9E">
      <w:pPr>
        <w:pStyle w:val="Numreradlista"/>
        <w:numPr>
          <w:ilvl w:val="0"/>
          <w:numId w:val="18"/>
        </w:numPr>
        <w:rPr>
          <w:lang w:eastAsia="sv-SE"/>
        </w:rPr>
      </w:pPr>
      <w:r>
        <w:rPr>
          <w:lang w:eastAsia="sv-SE"/>
        </w:rPr>
        <w:t xml:space="preserve">Fyll </w:t>
      </w:r>
      <w:r w:rsidRPr="00DF546F">
        <w:t xml:space="preserve">i ditt svar i textfältet och klicka på </w:t>
      </w:r>
      <w:r>
        <w:t xml:space="preserve">knappen </w:t>
      </w:r>
      <w:r w:rsidRPr="00DC5C24">
        <w:rPr>
          <w:rStyle w:val="KnapptextChar"/>
        </w:rPr>
        <w:t>Skicka</w:t>
      </w:r>
      <w:r>
        <w:rPr>
          <w:lang w:eastAsia="sv-SE"/>
        </w:rPr>
        <w:t>, se</w:t>
      </w:r>
      <w:r w:rsidR="00BE2061">
        <w:rPr>
          <w:lang w:eastAsia="sv-SE"/>
        </w:rPr>
        <w:t xml:space="preserve"> </w:t>
      </w:r>
      <w:r w:rsidR="00BE2061">
        <w:rPr>
          <w:lang w:eastAsia="sv-SE"/>
        </w:rPr>
        <w:fldChar w:fldCharType="begin"/>
      </w:r>
      <w:r w:rsidR="00BE2061">
        <w:rPr>
          <w:lang w:eastAsia="sv-SE"/>
        </w:rPr>
        <w:instrText xml:space="preserve"> REF _Ref502750768 \h </w:instrText>
      </w:r>
      <w:r w:rsidR="00BE2061">
        <w:rPr>
          <w:lang w:eastAsia="sv-SE"/>
        </w:rPr>
      </w:r>
      <w:r w:rsidR="00BE2061">
        <w:rPr>
          <w:lang w:eastAsia="sv-SE"/>
        </w:rPr>
        <w:fldChar w:fldCharType="separate"/>
      </w:r>
      <w:r w:rsidR="00963D74">
        <w:t xml:space="preserve">Figur </w:t>
      </w:r>
      <w:r w:rsidR="00963D74">
        <w:rPr>
          <w:noProof/>
        </w:rPr>
        <w:t>29</w:t>
      </w:r>
      <w:r w:rsidR="00BE2061">
        <w:rPr>
          <w:lang w:eastAsia="sv-SE"/>
        </w:rPr>
        <w:fldChar w:fldCharType="end"/>
      </w:r>
      <w:r>
        <w:rPr>
          <w:lang w:eastAsia="sv-SE"/>
        </w:rPr>
        <w:t>.</w:t>
      </w:r>
    </w:p>
    <w:p w14:paraId="697458B4" w14:textId="1338E9A2" w:rsidR="00A2634F" w:rsidRDefault="00275929" w:rsidP="00A2634F">
      <w:pPr>
        <w:pStyle w:val="Numreradlista"/>
        <w:numPr>
          <w:ilvl w:val="0"/>
          <w:numId w:val="0"/>
        </w:numPr>
        <w:rPr>
          <w:lang w:eastAsia="sv-SE"/>
        </w:rPr>
      </w:pPr>
      <w:r>
        <w:rPr>
          <w:noProof/>
          <w:lang w:eastAsia="sv-SE"/>
        </w:rPr>
        <mc:AlternateContent>
          <mc:Choice Requires="wps">
            <w:drawing>
              <wp:anchor distT="0" distB="0" distL="114300" distR="114300" simplePos="0" relativeHeight="251640320" behindDoc="1" locked="0" layoutInCell="1" allowOverlap="1" wp14:anchorId="2D0C82D3" wp14:editId="736A6D7D">
                <wp:simplePos x="0" y="0"/>
                <wp:positionH relativeFrom="column">
                  <wp:posOffset>2443480</wp:posOffset>
                </wp:positionH>
                <wp:positionV relativeFrom="paragraph">
                  <wp:posOffset>158115</wp:posOffset>
                </wp:positionV>
                <wp:extent cx="2771775" cy="635"/>
                <wp:effectExtent l="0" t="0" r="9525" b="0"/>
                <wp:wrapTight wrapText="bothSides">
                  <wp:wrapPolygon edited="0">
                    <wp:start x="0" y="0"/>
                    <wp:lineTo x="0" y="18900"/>
                    <wp:lineTo x="21526" y="18900"/>
                    <wp:lineTo x="21526" y="0"/>
                    <wp:lineTo x="0" y="0"/>
                  </wp:wrapPolygon>
                </wp:wrapTight>
                <wp:docPr id="4115" name="Textruta 4115"/>
                <wp:cNvGraphicFramePr/>
                <a:graphic xmlns:a="http://schemas.openxmlformats.org/drawingml/2006/main">
                  <a:graphicData uri="http://schemas.microsoft.com/office/word/2010/wordprocessingShape">
                    <wps:wsp>
                      <wps:cNvSpPr txBox="1"/>
                      <wps:spPr>
                        <a:xfrm>
                          <a:off x="0" y="0"/>
                          <a:ext cx="2771775" cy="635"/>
                        </a:xfrm>
                        <a:prstGeom prst="rect">
                          <a:avLst/>
                        </a:prstGeom>
                        <a:solidFill>
                          <a:prstClr val="white"/>
                        </a:solidFill>
                        <a:ln>
                          <a:noFill/>
                        </a:ln>
                      </wps:spPr>
                      <wps:txbx>
                        <w:txbxContent>
                          <w:p w14:paraId="1A9E618D" w14:textId="24B36E5B" w:rsidR="0088133E" w:rsidRPr="00901835" w:rsidRDefault="0088133E" w:rsidP="00BE2061">
                            <w:pPr>
                              <w:pStyle w:val="Beskrivning"/>
                              <w:rPr>
                                <w:noProof/>
                                <w:szCs w:val="24"/>
                              </w:rPr>
                            </w:pPr>
                            <w:bookmarkStart w:id="250" w:name="_Ref502750768"/>
                            <w:r>
                              <w:t xml:space="preserve">Figur </w:t>
                            </w:r>
                            <w:r>
                              <w:rPr>
                                <w:noProof/>
                              </w:rPr>
                              <w:fldChar w:fldCharType="begin"/>
                            </w:r>
                            <w:r>
                              <w:rPr>
                                <w:noProof/>
                              </w:rPr>
                              <w:instrText xml:space="preserve"> SEQ Figur \* ARABIC </w:instrText>
                            </w:r>
                            <w:r>
                              <w:rPr>
                                <w:noProof/>
                              </w:rPr>
                              <w:fldChar w:fldCharType="separate"/>
                            </w:r>
                            <w:r w:rsidR="00963D74">
                              <w:rPr>
                                <w:noProof/>
                              </w:rPr>
                              <w:t>29</w:t>
                            </w:r>
                            <w:r>
                              <w:rPr>
                                <w:noProof/>
                              </w:rPr>
                              <w:fldChar w:fldCharType="end"/>
                            </w:r>
                            <w:bookmarkEnd w:id="250"/>
                            <w:r>
                              <w:t>. Svara på en fråga från Försäkringskassan.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0C82D3" id="Textruta 4115" o:spid="_x0000_s1028" type="#_x0000_t202" style="position:absolute;margin-left:192.4pt;margin-top:12.45pt;width:218.25pt;height:.0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" stroked="f">
                <v:textbox style="mso-fit-shape-to-text:t" inset="0,0,0,0">
                  <w:txbxContent>
                    <w:p w14:paraId="1A9E618D" w14:textId="24B36E5B" w:rsidR="0088133E" w:rsidRPr="00901835" w:rsidRDefault="0088133E" w:rsidP="00BE2061">
                      <w:pPr>
                        <w:pStyle w:val="Beskrivning"/>
                        <w:rPr>
                          <w:noProof/>
                          <w:szCs w:val="24"/>
                        </w:rPr>
                      </w:pPr>
                      <w:bookmarkStart w:id="251" w:name="_Ref502750768"/>
                      <w:r>
                        <w:t xml:space="preserve">Figur </w:t>
                      </w:r>
                      <w:r>
                        <w:rPr>
                          <w:noProof/>
                        </w:rPr>
                        <w:fldChar w:fldCharType="begin"/>
                      </w:r>
                      <w:r>
                        <w:rPr>
                          <w:noProof/>
                        </w:rPr>
                        <w:instrText xml:space="preserve"> SEQ Figur \* ARABIC </w:instrText>
                      </w:r>
                      <w:r>
                        <w:rPr>
                          <w:noProof/>
                        </w:rPr>
                        <w:fldChar w:fldCharType="separate"/>
                      </w:r>
                      <w:r w:rsidR="00963D74">
                        <w:rPr>
                          <w:noProof/>
                        </w:rPr>
                        <w:t>29</w:t>
                      </w:r>
                      <w:r>
                        <w:rPr>
                          <w:noProof/>
                        </w:rPr>
                        <w:fldChar w:fldCharType="end"/>
                      </w:r>
                      <w:bookmarkEnd w:id="251"/>
                      <w:r>
                        <w:t>. Svara på en fråga från Försäkringskassan.</w:t>
                      </w:r>
                    </w:p>
                  </w:txbxContent>
                </v:textbox>
                <w10:wrap type="tight"/>
              </v:shape>
            </w:pict>
          </mc:Fallback>
        </mc:AlternateContent>
      </w:r>
      <w:r w:rsidR="00A2634F">
        <w:rPr>
          <w:lang w:eastAsia="sv-SE"/>
        </w:rPr>
        <w:t>För att svara på en fråga genom att logga in i Webcert, följ stegen nedan.</w:t>
      </w:r>
    </w:p>
    <w:p w14:paraId="2F7BDC04" w14:textId="4C988BD3" w:rsidR="00A2634F" w:rsidRDefault="00A2634F" w:rsidP="00856A9E">
      <w:pPr>
        <w:pStyle w:val="Numreradlista"/>
        <w:numPr>
          <w:ilvl w:val="0"/>
          <w:numId w:val="19"/>
        </w:numPr>
        <w:rPr>
          <w:lang w:eastAsia="sv-SE"/>
        </w:rPr>
      </w:pPr>
      <w:r>
        <w:rPr>
          <w:lang w:eastAsia="sv-SE"/>
        </w:rPr>
        <w:t xml:space="preserve">Logga </w:t>
      </w:r>
      <w:r>
        <w:t>in i Webcert</w:t>
      </w:r>
      <w:r>
        <w:rPr>
          <w:lang w:eastAsia="sv-SE"/>
        </w:rPr>
        <w:t>.</w:t>
      </w:r>
    </w:p>
    <w:p w14:paraId="3DB44B23" w14:textId="43249D43" w:rsidR="00A2634F" w:rsidRDefault="00A2634F" w:rsidP="00856A9E">
      <w:pPr>
        <w:pStyle w:val="Numreradlista"/>
        <w:numPr>
          <w:ilvl w:val="0"/>
          <w:numId w:val="19"/>
        </w:numPr>
        <w:rPr>
          <w:rStyle w:val="NormalipunktlistaChar"/>
          <w:lang w:eastAsia="sv-SE"/>
        </w:rPr>
      </w:pPr>
      <w:r>
        <w:rPr>
          <w:lang w:eastAsia="sv-SE"/>
        </w:rPr>
        <w:t xml:space="preserve">Under </w:t>
      </w:r>
      <w:r w:rsidRPr="00416022">
        <w:rPr>
          <w:rStyle w:val="NormalipunktlistaChar"/>
        </w:rPr>
        <w:t xml:space="preserve">fliken </w:t>
      </w:r>
      <w:r w:rsidR="00A665FA">
        <w:rPr>
          <w:rStyle w:val="KnapptextChar"/>
        </w:rPr>
        <w:t>Ej hanterade ärenden</w:t>
      </w:r>
      <w:r w:rsidRPr="00416022">
        <w:rPr>
          <w:rStyle w:val="NormalipunktlistaChar"/>
        </w:rPr>
        <w:t xml:space="preserve">, </w:t>
      </w:r>
      <w:r>
        <w:rPr>
          <w:rStyle w:val="NormalipunktlistaChar"/>
        </w:rPr>
        <w:t>klicka på knappen</w:t>
      </w:r>
      <w:r w:rsidRPr="00416022">
        <w:rPr>
          <w:rStyle w:val="NormalipunktlistaChar"/>
        </w:rPr>
        <w:t xml:space="preserve"> </w:t>
      </w:r>
      <w:r w:rsidR="00A665FA">
        <w:rPr>
          <w:rStyle w:val="KnapptextChar"/>
        </w:rPr>
        <w:t>Öppna</w:t>
      </w:r>
      <w:r w:rsidR="00A665FA">
        <w:rPr>
          <w:rStyle w:val="NormalipunktlistaChar"/>
        </w:rPr>
        <w:t xml:space="preserve"> </w:t>
      </w:r>
      <w:r>
        <w:rPr>
          <w:rStyle w:val="NormalipunktlistaChar"/>
        </w:rPr>
        <w:t>vid den fråga du vill besvara.</w:t>
      </w:r>
    </w:p>
    <w:p w14:paraId="3DA035C0" w14:textId="517A7DA9" w:rsidR="00275929" w:rsidRDefault="00275929" w:rsidP="00856A9E">
      <w:pPr>
        <w:pStyle w:val="Numreradlista"/>
        <w:numPr>
          <w:ilvl w:val="0"/>
          <w:numId w:val="19"/>
        </w:numPr>
        <w:rPr>
          <w:rStyle w:val="NormalipunktlistaChar"/>
          <w:lang w:eastAsia="sv-SE"/>
        </w:rPr>
      </w:pPr>
      <w:r>
        <w:rPr>
          <w:rStyle w:val="NormalipunktlistaChar"/>
        </w:rPr>
        <w:t xml:space="preserve">Klicka </w:t>
      </w:r>
      <w:r>
        <w:rPr>
          <w:lang w:eastAsia="sv-SE"/>
        </w:rPr>
        <w:t xml:space="preserve">på </w:t>
      </w:r>
      <w:r>
        <w:rPr>
          <w:rFonts w:asciiTheme="minorHAnsi" w:hAnsiTheme="minorHAnsi" w:cstheme="minorHAnsi"/>
          <w:b/>
          <w:lang w:eastAsia="sv-SE"/>
        </w:rPr>
        <w:t>Svara</w:t>
      </w:r>
      <w:r>
        <w:rPr>
          <w:lang w:eastAsia="sv-SE"/>
        </w:rPr>
        <w:t xml:space="preserve"> vid den fråga du vill besvara.</w:t>
      </w:r>
    </w:p>
    <w:p w14:paraId="48B354B5" w14:textId="68EE443F" w:rsidR="00A2634F" w:rsidRDefault="00A2634F" w:rsidP="00856A9E">
      <w:pPr>
        <w:pStyle w:val="Numreradlista"/>
        <w:numPr>
          <w:ilvl w:val="0"/>
          <w:numId w:val="19"/>
        </w:numPr>
        <w:rPr>
          <w:lang w:eastAsia="sv-SE"/>
        </w:rPr>
      </w:pPr>
      <w:r>
        <w:rPr>
          <w:rStyle w:val="NormalipunktlistaChar"/>
        </w:rPr>
        <w:t xml:space="preserve">Fyll </w:t>
      </w:r>
      <w:r w:rsidRPr="00DF546F">
        <w:t xml:space="preserve">i ditt svar i textfältet och klicka på </w:t>
      </w:r>
      <w:r>
        <w:t xml:space="preserve">knappen </w:t>
      </w:r>
      <w:r w:rsidRPr="00DC5C24">
        <w:rPr>
          <w:rStyle w:val="KnapptextChar"/>
        </w:rPr>
        <w:t>Skicka</w:t>
      </w:r>
      <w:r>
        <w:rPr>
          <w:lang w:eastAsia="sv-SE"/>
        </w:rPr>
        <w:t>, se</w:t>
      </w:r>
      <w:r w:rsidR="00BE2061">
        <w:rPr>
          <w:lang w:eastAsia="sv-SE"/>
        </w:rPr>
        <w:t xml:space="preserve"> </w:t>
      </w:r>
      <w:r w:rsidR="00BE2061">
        <w:rPr>
          <w:lang w:eastAsia="sv-SE"/>
        </w:rPr>
        <w:fldChar w:fldCharType="begin"/>
      </w:r>
      <w:r w:rsidR="00BE2061">
        <w:rPr>
          <w:lang w:eastAsia="sv-SE"/>
        </w:rPr>
        <w:instrText xml:space="preserve"> REF _Ref502750768 \h </w:instrText>
      </w:r>
      <w:r w:rsidR="00BE2061">
        <w:rPr>
          <w:lang w:eastAsia="sv-SE"/>
        </w:rPr>
      </w:r>
      <w:r w:rsidR="00BE2061">
        <w:rPr>
          <w:lang w:eastAsia="sv-SE"/>
        </w:rPr>
        <w:fldChar w:fldCharType="separate"/>
      </w:r>
      <w:r w:rsidR="00963D74">
        <w:t xml:space="preserve">Figur </w:t>
      </w:r>
      <w:r w:rsidR="00963D74">
        <w:rPr>
          <w:noProof/>
        </w:rPr>
        <w:t>29</w:t>
      </w:r>
      <w:r w:rsidR="00BE2061">
        <w:rPr>
          <w:lang w:eastAsia="sv-SE"/>
        </w:rPr>
        <w:fldChar w:fldCharType="end"/>
      </w:r>
      <w:r w:rsidR="00BE2061">
        <w:rPr>
          <w:lang w:eastAsia="sv-SE"/>
        </w:rPr>
        <w:t>.</w:t>
      </w:r>
    </w:p>
    <w:p w14:paraId="22C5792D" w14:textId="77777777" w:rsidR="00A2634F" w:rsidRDefault="00A2634F" w:rsidP="00A2634F">
      <w:pPr>
        <w:pStyle w:val="Rubrik3Nr"/>
      </w:pPr>
      <w:bookmarkStart w:id="252" w:name="_Ref498690504"/>
      <w:r>
        <w:t>Svara på kompletteringsbegäran</w:t>
      </w:r>
      <w:bookmarkEnd w:id="252"/>
    </w:p>
    <w:p w14:paraId="0CC66986" w14:textId="7BA31702" w:rsidR="00A2634F" w:rsidRDefault="00A2634F" w:rsidP="00A2634F">
      <w:pPr>
        <w:pStyle w:val="Brdtext"/>
      </w:pPr>
      <w:r>
        <w:rPr>
          <w:lang w:eastAsia="sv-SE"/>
        </w:rPr>
        <w:t xml:space="preserve">En </w:t>
      </w:r>
      <w:r w:rsidRPr="00DF546F">
        <w:t>kompletterings</w:t>
      </w:r>
      <w:r>
        <w:softHyphen/>
        <w:t xml:space="preserve">begäran är en fråga med ämne </w:t>
      </w:r>
      <w:r w:rsidR="00275929" w:rsidRPr="00FA0718">
        <w:rPr>
          <w:b/>
        </w:rPr>
        <w:t>Komplettering</w:t>
      </w:r>
      <w:r>
        <w:t xml:space="preserve"> och kan besvaras av alla roller. Vårdadministratörer har vissa begränsningar, se de tre scenarierna nedan.</w:t>
      </w:r>
    </w:p>
    <w:p w14:paraId="32CAF9AB" w14:textId="34390BDB" w:rsidR="00A2634F" w:rsidRDefault="00275929" w:rsidP="00A2634F">
      <w:pPr>
        <w:rPr>
          <w:lang w:eastAsia="sv-SE"/>
        </w:rPr>
      </w:pPr>
      <w:r w:rsidRPr="00DC268E">
        <w:rPr>
          <w:lang w:eastAsia="sv-SE"/>
        </w:rPr>
        <w:t xml:space="preserve">Frågan som kompletteringsbegäran avser </w:t>
      </w:r>
      <w:r>
        <w:rPr>
          <w:lang w:eastAsia="sv-SE"/>
        </w:rPr>
        <w:t>är inramad och</w:t>
      </w:r>
      <w:r w:rsidRPr="00DC268E">
        <w:rPr>
          <w:lang w:eastAsia="sv-SE"/>
        </w:rPr>
        <w:t xml:space="preserve"> mots</w:t>
      </w:r>
      <w:r>
        <w:rPr>
          <w:lang w:eastAsia="sv-SE"/>
        </w:rPr>
        <w:t xml:space="preserve">varar frågans rubrik i intyget, se </w:t>
      </w:r>
      <w:r>
        <w:rPr>
          <w:lang w:eastAsia="sv-SE"/>
        </w:rPr>
        <w:fldChar w:fldCharType="begin"/>
      </w:r>
      <w:r>
        <w:rPr>
          <w:lang w:eastAsia="sv-SE"/>
        </w:rPr>
        <w:instrText xml:space="preserve"> REF _Ref513533642 \h </w:instrText>
      </w:r>
      <w:r>
        <w:rPr>
          <w:lang w:eastAsia="sv-SE"/>
        </w:rPr>
      </w:r>
      <w:r>
        <w:rPr>
          <w:lang w:eastAsia="sv-SE"/>
        </w:rPr>
        <w:fldChar w:fldCharType="separate"/>
      </w:r>
      <w:r w:rsidR="00963D74">
        <w:t xml:space="preserve">Figur </w:t>
      </w:r>
      <w:r w:rsidR="00963D74">
        <w:rPr>
          <w:noProof/>
        </w:rPr>
        <w:t>30</w:t>
      </w:r>
      <w:r>
        <w:rPr>
          <w:lang w:eastAsia="sv-SE"/>
        </w:rPr>
        <w:fldChar w:fldCharType="end"/>
      </w:r>
      <w:r w:rsidR="00A2634F">
        <w:rPr>
          <w:lang w:eastAsia="sv-SE"/>
        </w:rPr>
        <w:t xml:space="preserve">. </w:t>
      </w:r>
      <w:r>
        <w:rPr>
          <w:lang w:eastAsia="sv-SE"/>
        </w:rPr>
        <w:t>Genom att klicka på inramningen scrollas intyget till frågans rubrik. I intyget är frågan som Försäkringskassan begär komplettering om inramad. I inramningen finns även Försäkringskassans kompletteringsbegäran beskriven i text</w:t>
      </w:r>
      <w:r w:rsidR="00A2634F">
        <w:rPr>
          <w:lang w:eastAsia="sv-SE"/>
        </w:rPr>
        <w:t>.</w:t>
      </w:r>
    </w:p>
    <w:p w14:paraId="65F17C33" w14:textId="5F7FA09A" w:rsidR="00275929" w:rsidRDefault="00CE005F" w:rsidP="00860D17">
      <w:pPr>
        <w:keepNext/>
      </w:pPr>
      <w:r>
        <w:rPr>
          <w:noProof/>
          <w:lang w:eastAsia="sv-SE"/>
        </w:rPr>
        <w:lastRenderedPageBreak/>
        <w:drawing>
          <wp:inline distT="0" distB="0" distL="0" distR="0" wp14:anchorId="7D692141" wp14:editId="452DBBF1">
            <wp:extent cx="5310384" cy="2505075"/>
            <wp:effectExtent l="57150" t="19050" r="62230" b="85725"/>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22286" cy="251069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7C36A2F1" w14:textId="16D2CB06" w:rsidR="00275929" w:rsidRDefault="00275929" w:rsidP="00860D17">
      <w:pPr>
        <w:pStyle w:val="Beskrivning"/>
      </w:pPr>
      <w:bookmarkStart w:id="253" w:name="_Ref513533642"/>
      <w:r>
        <w:t xml:space="preserve">Figur </w:t>
      </w:r>
      <w:r w:rsidR="00A70B07">
        <w:rPr>
          <w:noProof/>
        </w:rPr>
        <w:fldChar w:fldCharType="begin"/>
      </w:r>
      <w:r w:rsidR="00A70B07">
        <w:rPr>
          <w:noProof/>
        </w:rPr>
        <w:instrText xml:space="preserve"> SEQ Figur \* ARABIC </w:instrText>
      </w:r>
      <w:r w:rsidR="00A70B07">
        <w:rPr>
          <w:noProof/>
        </w:rPr>
        <w:fldChar w:fldCharType="separate"/>
      </w:r>
      <w:r w:rsidR="00963D74">
        <w:rPr>
          <w:noProof/>
        </w:rPr>
        <w:t>30</w:t>
      </w:r>
      <w:r w:rsidR="00A70B07">
        <w:rPr>
          <w:noProof/>
        </w:rPr>
        <w:fldChar w:fldCharType="end"/>
      </w:r>
      <w:bookmarkEnd w:id="253"/>
      <w:r>
        <w:t>. Kompletteringsbegäran från Försäkringskassan.</w:t>
      </w:r>
    </w:p>
    <w:p w14:paraId="3E86A2C6" w14:textId="77777777" w:rsidR="000C4A4F" w:rsidRDefault="000C4A4F" w:rsidP="00920BD6">
      <w:r>
        <w:t>Vid komplettering av ett intyg finns det tre olika scenarier:</w:t>
      </w:r>
    </w:p>
    <w:p w14:paraId="4E1F6AEF" w14:textId="54C95562" w:rsidR="000C4A4F" w:rsidRDefault="000C4A4F" w:rsidP="00856A9E">
      <w:pPr>
        <w:pStyle w:val="Liststycke"/>
        <w:numPr>
          <w:ilvl w:val="0"/>
          <w:numId w:val="20"/>
        </w:numPr>
      </w:pPr>
      <w:r w:rsidRPr="00BE1E29">
        <w:rPr>
          <w:b/>
          <w:lang w:eastAsia="sv-SE"/>
        </w:rPr>
        <w:t>Komplettera intyg</w:t>
      </w:r>
      <w:r>
        <w:rPr>
          <w:lang w:eastAsia="sv-SE"/>
        </w:rPr>
        <w:t xml:space="preserve">: i normalfallet när den medicinskt ansvarige läkaren finns tillgänglig besvaras kompletteringsbegäran genom att klicka på </w:t>
      </w:r>
      <w:r w:rsidRPr="00FE1802">
        <w:rPr>
          <w:rFonts w:ascii="Calibri" w:hAnsi="Calibri"/>
          <w:b/>
          <w:lang w:eastAsia="sv-SE"/>
        </w:rPr>
        <w:t>Komplettera intyg</w:t>
      </w:r>
      <w:r>
        <w:rPr>
          <w:lang w:eastAsia="sv-SE"/>
        </w:rPr>
        <w:t>, se</w:t>
      </w:r>
      <w:r w:rsidR="00275929">
        <w:rPr>
          <w:lang w:eastAsia="sv-SE"/>
        </w:rPr>
        <w:t xml:space="preserve"> </w:t>
      </w:r>
      <w:r w:rsidR="00275929">
        <w:rPr>
          <w:lang w:eastAsia="sv-SE"/>
        </w:rPr>
        <w:fldChar w:fldCharType="begin"/>
      </w:r>
      <w:r w:rsidR="00275929">
        <w:rPr>
          <w:lang w:eastAsia="sv-SE"/>
        </w:rPr>
        <w:instrText xml:space="preserve"> REF _Ref513533642 \h </w:instrText>
      </w:r>
      <w:r w:rsidR="00275929">
        <w:rPr>
          <w:lang w:eastAsia="sv-SE"/>
        </w:rPr>
      </w:r>
      <w:r w:rsidR="00275929">
        <w:rPr>
          <w:lang w:eastAsia="sv-SE"/>
        </w:rPr>
        <w:fldChar w:fldCharType="separate"/>
      </w:r>
      <w:r w:rsidR="00963D74">
        <w:t xml:space="preserve">Figur </w:t>
      </w:r>
      <w:r w:rsidR="00963D74">
        <w:rPr>
          <w:noProof/>
        </w:rPr>
        <w:t>30</w:t>
      </w:r>
      <w:r w:rsidR="00275929">
        <w:rPr>
          <w:lang w:eastAsia="sv-SE"/>
        </w:rPr>
        <w:fldChar w:fldCharType="end"/>
      </w:r>
      <w:r>
        <w:rPr>
          <w:lang w:eastAsia="sv-SE"/>
        </w:rPr>
        <w:t>. En kopia av intyget skapas som ett nytt intygsutkast.</w:t>
      </w:r>
      <w:r w:rsidR="00386D3A">
        <w:rPr>
          <w:lang w:eastAsia="sv-SE"/>
        </w:rPr>
        <w:t xml:space="preserve"> Observera att vårdadministratörer endast kan skapa ett intygsutkast och vidarebefordra utkastet.</w:t>
      </w:r>
    </w:p>
    <w:p w14:paraId="265626F8" w14:textId="2F1D6C5D" w:rsidR="000C4A4F" w:rsidRDefault="000C4A4F" w:rsidP="000C4A4F">
      <w:r>
        <w:t xml:space="preserve">Om den medicinskt </w:t>
      </w:r>
      <w:r>
        <w:rPr>
          <w:lang w:eastAsia="sv-SE"/>
        </w:rPr>
        <w:t xml:space="preserve">ansvarige läkaren inte finns tillgänglig eller intyget av en annan anledning inte kan kompletteras väljer användaren </w:t>
      </w:r>
      <w:r w:rsidRPr="00FE1802">
        <w:rPr>
          <w:rFonts w:ascii="Calibri" w:hAnsi="Calibri"/>
          <w:b/>
          <w:lang w:eastAsia="sv-SE"/>
        </w:rPr>
        <w:t xml:space="preserve">Kan </w:t>
      </w:r>
      <w:r w:rsidR="00275929">
        <w:rPr>
          <w:rFonts w:ascii="Calibri" w:hAnsi="Calibri"/>
          <w:b/>
          <w:lang w:eastAsia="sv-SE"/>
        </w:rPr>
        <w:t>ej</w:t>
      </w:r>
      <w:r w:rsidR="00275929" w:rsidRPr="00FE1802">
        <w:rPr>
          <w:rFonts w:ascii="Calibri" w:hAnsi="Calibri"/>
          <w:b/>
          <w:lang w:eastAsia="sv-SE"/>
        </w:rPr>
        <w:t xml:space="preserve"> </w:t>
      </w:r>
      <w:r w:rsidRPr="00FE1802">
        <w:rPr>
          <w:rFonts w:ascii="Calibri" w:hAnsi="Calibri"/>
          <w:b/>
          <w:lang w:eastAsia="sv-SE"/>
        </w:rPr>
        <w:t>komplettera</w:t>
      </w:r>
      <w:r>
        <w:rPr>
          <w:lang w:eastAsia="sv-SE"/>
        </w:rPr>
        <w:t>, se</w:t>
      </w:r>
      <w:r w:rsidR="00275929">
        <w:rPr>
          <w:lang w:eastAsia="sv-SE"/>
        </w:rPr>
        <w:t xml:space="preserve"> </w:t>
      </w:r>
      <w:r w:rsidR="00275929">
        <w:rPr>
          <w:lang w:eastAsia="sv-SE"/>
        </w:rPr>
        <w:fldChar w:fldCharType="begin"/>
      </w:r>
      <w:r w:rsidR="00275929">
        <w:rPr>
          <w:lang w:eastAsia="sv-SE"/>
        </w:rPr>
        <w:instrText xml:space="preserve"> REF _Ref513533642 \h </w:instrText>
      </w:r>
      <w:r w:rsidR="00275929">
        <w:rPr>
          <w:lang w:eastAsia="sv-SE"/>
        </w:rPr>
      </w:r>
      <w:r w:rsidR="00275929">
        <w:rPr>
          <w:lang w:eastAsia="sv-SE"/>
        </w:rPr>
        <w:fldChar w:fldCharType="separate"/>
      </w:r>
      <w:r w:rsidR="00963D74">
        <w:t xml:space="preserve">Figur </w:t>
      </w:r>
      <w:r w:rsidR="00963D74">
        <w:rPr>
          <w:noProof/>
        </w:rPr>
        <w:t>30</w:t>
      </w:r>
      <w:r w:rsidR="00275929">
        <w:rPr>
          <w:lang w:eastAsia="sv-SE"/>
        </w:rPr>
        <w:fldChar w:fldCharType="end"/>
      </w:r>
      <w:r>
        <w:rPr>
          <w:lang w:eastAsia="sv-SE"/>
        </w:rPr>
        <w:t xml:space="preserve">. </w:t>
      </w:r>
      <w:r w:rsidR="00386D3A">
        <w:rPr>
          <w:lang w:eastAsia="sv-SE"/>
        </w:rPr>
        <w:t>Då</w:t>
      </w:r>
      <w:r>
        <w:rPr>
          <w:lang w:eastAsia="sv-SE"/>
        </w:rPr>
        <w:t xml:space="preserve"> ges två nya alternativ</w:t>
      </w:r>
      <w:r w:rsidR="00275929">
        <w:rPr>
          <w:lang w:eastAsia="sv-SE"/>
        </w:rPr>
        <w:t xml:space="preserve">, se </w:t>
      </w:r>
      <w:r w:rsidR="007535E0">
        <w:rPr>
          <w:lang w:eastAsia="sv-SE"/>
        </w:rPr>
        <w:fldChar w:fldCharType="begin"/>
      </w:r>
      <w:r w:rsidR="007535E0">
        <w:rPr>
          <w:lang w:eastAsia="sv-SE"/>
        </w:rPr>
        <w:instrText xml:space="preserve"> REF _Ref513533930 \h </w:instrText>
      </w:r>
      <w:r w:rsidR="007535E0">
        <w:rPr>
          <w:lang w:eastAsia="sv-SE"/>
        </w:rPr>
      </w:r>
      <w:r w:rsidR="007535E0">
        <w:rPr>
          <w:lang w:eastAsia="sv-SE"/>
        </w:rPr>
        <w:fldChar w:fldCharType="separate"/>
      </w:r>
      <w:r w:rsidR="00963D74">
        <w:t xml:space="preserve">Figur </w:t>
      </w:r>
      <w:r w:rsidR="00963D74">
        <w:rPr>
          <w:noProof/>
        </w:rPr>
        <w:t>31</w:t>
      </w:r>
      <w:r w:rsidR="007535E0">
        <w:rPr>
          <w:lang w:eastAsia="sv-SE"/>
        </w:rPr>
        <w:fldChar w:fldCharType="end"/>
      </w:r>
      <w:r>
        <w:rPr>
          <w:lang w:eastAsia="sv-SE"/>
        </w:rPr>
        <w:t>.</w:t>
      </w:r>
    </w:p>
    <w:p w14:paraId="5221D142" w14:textId="16D8591F" w:rsidR="000C4A4F" w:rsidRDefault="00E6739E" w:rsidP="00856A9E">
      <w:pPr>
        <w:pStyle w:val="Liststycke"/>
        <w:numPr>
          <w:ilvl w:val="0"/>
          <w:numId w:val="20"/>
        </w:numPr>
      </w:pPr>
      <w:bookmarkStart w:id="254" w:name="_Ref493503978"/>
      <w:r w:rsidRPr="00BE1E29">
        <w:rPr>
          <w:b/>
          <w:lang w:eastAsia="sv-SE"/>
        </w:rPr>
        <w:t xml:space="preserve">Kan </w:t>
      </w:r>
      <w:r w:rsidR="00275929">
        <w:rPr>
          <w:b/>
          <w:lang w:eastAsia="sv-SE"/>
        </w:rPr>
        <w:t>ej</w:t>
      </w:r>
      <w:r w:rsidR="00275929" w:rsidRPr="00BE1E29">
        <w:rPr>
          <w:b/>
          <w:lang w:eastAsia="sv-SE"/>
        </w:rPr>
        <w:t xml:space="preserve"> </w:t>
      </w:r>
      <w:r w:rsidRPr="00BE1E29">
        <w:rPr>
          <w:b/>
          <w:lang w:eastAsia="sv-SE"/>
        </w:rPr>
        <w:t xml:space="preserve">komplettera – </w:t>
      </w:r>
      <w:r w:rsidR="00275929">
        <w:rPr>
          <w:b/>
          <w:lang w:eastAsia="sv-SE"/>
        </w:rPr>
        <w:t>Ingen ytterligare medicinsk information kan anges</w:t>
      </w:r>
      <w:r>
        <w:rPr>
          <w:lang w:eastAsia="sv-SE"/>
        </w:rPr>
        <w:t xml:space="preserve">: </w:t>
      </w:r>
      <w:r w:rsidR="00275929" w:rsidRPr="000668F2">
        <w:rPr>
          <w:lang w:eastAsia="sv-SE"/>
        </w:rPr>
        <w:t>Kommentera varför du inte kan ange ytterligare medicinsk information. När du skickar svaret skapas en kopia av intyget med din kommentar i fältet "Övriga upplysningar". Signera och skicka intyget när du är klar.</w:t>
      </w:r>
      <w:r w:rsidR="002B7081">
        <w:rPr>
          <w:lang w:eastAsia="sv-SE"/>
        </w:rPr>
        <w:t xml:space="preserve"> Observera att</w:t>
      </w:r>
      <w:r>
        <w:rPr>
          <w:b/>
          <w:lang w:eastAsia="sv-SE"/>
        </w:rPr>
        <w:t xml:space="preserve"> </w:t>
      </w:r>
      <w:r w:rsidR="002B7081">
        <w:rPr>
          <w:lang w:eastAsia="sv-SE"/>
        </w:rPr>
        <w:t>e</w:t>
      </w:r>
      <w:r>
        <w:rPr>
          <w:lang w:eastAsia="sv-SE"/>
        </w:rPr>
        <w:t xml:space="preserve">ndast läkare kan </w:t>
      </w:r>
      <w:bookmarkEnd w:id="254"/>
      <w:r>
        <w:rPr>
          <w:lang w:eastAsia="sv-SE"/>
        </w:rPr>
        <w:t>använda detta alternativ.</w:t>
      </w:r>
    </w:p>
    <w:p w14:paraId="7665B0A8" w14:textId="6B3C4FEA" w:rsidR="002B7081" w:rsidRDefault="002B7081" w:rsidP="00856A9E">
      <w:pPr>
        <w:pStyle w:val="Liststycke"/>
        <w:numPr>
          <w:ilvl w:val="0"/>
          <w:numId w:val="20"/>
        </w:numPr>
      </w:pPr>
      <w:bookmarkStart w:id="255" w:name="_Ref493503980"/>
      <w:r w:rsidRPr="00BE1E29">
        <w:rPr>
          <w:b/>
          <w:lang w:eastAsia="sv-SE"/>
        </w:rPr>
        <w:t xml:space="preserve">Kan </w:t>
      </w:r>
      <w:r w:rsidR="00275929">
        <w:rPr>
          <w:b/>
          <w:lang w:eastAsia="sv-SE"/>
        </w:rPr>
        <w:t>ej</w:t>
      </w:r>
      <w:r w:rsidR="00275929" w:rsidRPr="00BE1E29">
        <w:rPr>
          <w:b/>
          <w:lang w:eastAsia="sv-SE"/>
        </w:rPr>
        <w:t xml:space="preserve"> </w:t>
      </w:r>
      <w:r w:rsidRPr="00BE1E29">
        <w:rPr>
          <w:b/>
          <w:lang w:eastAsia="sv-SE"/>
        </w:rPr>
        <w:t xml:space="preserve">komplettera – </w:t>
      </w:r>
      <w:r w:rsidR="00275929">
        <w:rPr>
          <w:b/>
          <w:lang w:eastAsia="sv-SE"/>
        </w:rPr>
        <w:t>Ingen på vårdenheten kan ansvara för det medicinska innehållet i intyget</w:t>
      </w:r>
      <w:r>
        <w:rPr>
          <w:lang w:eastAsia="sv-SE"/>
        </w:rPr>
        <w:t xml:space="preserve">: </w:t>
      </w:r>
      <w:r w:rsidR="00275929" w:rsidRPr="000668F2">
        <w:rPr>
          <w:lang w:eastAsia="sv-SE"/>
        </w:rPr>
        <w:t>Om intygsutfärdaren inte längre finns tillgänglig och ingen annan på vårdenheten kan ta det medicinska ansvaret för intyget, så ska du delge Försäkringskassan det genom att svara med ett meddelande</w:t>
      </w:r>
      <w:r>
        <w:rPr>
          <w:lang w:eastAsia="sv-SE"/>
        </w:rPr>
        <w:t>. Det kommer inte att skapas ett nytt intyg.</w:t>
      </w:r>
      <w:bookmarkEnd w:id="255"/>
      <w:r>
        <w:rPr>
          <w:lang w:eastAsia="sv-SE"/>
        </w:rPr>
        <w:t xml:space="preserve"> </w:t>
      </w:r>
      <w:r>
        <w:t>Observera att ingen medicinsk information ska anges</w:t>
      </w:r>
      <w:r w:rsidR="00386D3A">
        <w:t>.</w:t>
      </w:r>
    </w:p>
    <w:p w14:paraId="279CB6E6" w14:textId="2C94C6F3" w:rsidR="007535E0" w:rsidRDefault="007535E0" w:rsidP="00860D17">
      <w:pPr>
        <w:keepNext/>
      </w:pPr>
      <w:r>
        <w:rPr>
          <w:b/>
          <w:noProof/>
          <w:lang w:eastAsia="sv-SE"/>
        </w:rPr>
        <w:lastRenderedPageBreak/>
        <w:drawing>
          <wp:inline distT="0" distB="0" distL="0" distR="0" wp14:anchorId="1E8E3A8A" wp14:editId="516894F3">
            <wp:extent cx="4505325" cy="1943100"/>
            <wp:effectExtent l="57150" t="19050" r="66675" b="95250"/>
            <wp:docPr id="4127" name="Bildobjekt 4127" descr="C:\Users\ergi\OneDrive - CAG\Inera\Release 2018.2\Webcert 6.0\Bilder\KanEjKompletteraMo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gi\OneDrive - CAG\Inera\Release 2018.2\Webcert 6.0\Bilder\KanEjKompletteraModal.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05325" cy="194310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36371B83" w14:textId="0965E68A" w:rsidR="00386D3A" w:rsidRDefault="007535E0" w:rsidP="00860D17">
      <w:pPr>
        <w:pStyle w:val="Beskrivning"/>
      </w:pPr>
      <w:bookmarkStart w:id="256" w:name="_Ref513533930"/>
      <w:r>
        <w:t xml:space="preserve">Figur </w:t>
      </w:r>
      <w:r w:rsidR="00A70B07">
        <w:rPr>
          <w:noProof/>
        </w:rPr>
        <w:fldChar w:fldCharType="begin"/>
      </w:r>
      <w:r w:rsidR="00A70B07">
        <w:rPr>
          <w:noProof/>
        </w:rPr>
        <w:instrText xml:space="preserve"> SEQ Figur \* ARABIC </w:instrText>
      </w:r>
      <w:r w:rsidR="00A70B07">
        <w:rPr>
          <w:noProof/>
        </w:rPr>
        <w:fldChar w:fldCharType="separate"/>
      </w:r>
      <w:r w:rsidR="00963D74">
        <w:rPr>
          <w:noProof/>
        </w:rPr>
        <w:t>31</w:t>
      </w:r>
      <w:r w:rsidR="00A70B07">
        <w:rPr>
          <w:noProof/>
        </w:rPr>
        <w:fldChar w:fldCharType="end"/>
      </w:r>
      <w:bookmarkEnd w:id="256"/>
      <w:r>
        <w:t xml:space="preserve">. Ange </w:t>
      </w:r>
      <w:r w:rsidR="000344E8">
        <w:t>skäl till att</w:t>
      </w:r>
      <w:r>
        <w:t xml:space="preserve"> du inte kan komplettera.</w:t>
      </w:r>
    </w:p>
    <w:p w14:paraId="2B204980" w14:textId="77777777" w:rsidR="00386D3A" w:rsidRDefault="00386D3A" w:rsidP="00386D3A">
      <w:pPr>
        <w:pStyle w:val="Rubrik3Nr"/>
        <w:numPr>
          <w:ilvl w:val="0"/>
          <w:numId w:val="0"/>
        </w:numPr>
      </w:pPr>
      <w:r>
        <w:t>A.</w:t>
      </w:r>
      <w:r>
        <w:tab/>
        <w:t>Komplettera intyg</w:t>
      </w:r>
    </w:p>
    <w:p w14:paraId="10B07943" w14:textId="77777777" w:rsidR="00386D3A" w:rsidRDefault="00386D3A" w:rsidP="00386D3A">
      <w:r>
        <w:rPr>
          <w:lang w:eastAsia="sv-SE"/>
        </w:rPr>
        <w:t xml:space="preserve">För att </w:t>
      </w:r>
      <w:r>
        <w:t>komplettera ett intyg enligt scenario A vi länken i e-postmeddelandet, f</w:t>
      </w:r>
      <w:r w:rsidRPr="00386D3A">
        <w:t xml:space="preserve">ölj </w:t>
      </w:r>
      <w:r>
        <w:t>stegen</w:t>
      </w:r>
      <w:r w:rsidRPr="00386D3A">
        <w:t xml:space="preserve"> </w:t>
      </w:r>
      <w:r>
        <w:t>nedan.</w:t>
      </w:r>
    </w:p>
    <w:p w14:paraId="5D28B6EF" w14:textId="77777777" w:rsidR="00386D3A" w:rsidRDefault="00386D3A" w:rsidP="00856A9E">
      <w:pPr>
        <w:pStyle w:val="Numreradlista"/>
        <w:numPr>
          <w:ilvl w:val="0"/>
          <w:numId w:val="21"/>
        </w:numPr>
        <w:rPr>
          <w:lang w:eastAsia="sv-SE"/>
        </w:rPr>
      </w:pPr>
      <w:r>
        <w:rPr>
          <w:lang w:eastAsia="sv-SE"/>
        </w:rPr>
        <w:t xml:space="preserve">Klicka </w:t>
      </w:r>
      <w:r w:rsidRPr="00416022">
        <w:rPr>
          <w:lang w:eastAsia="sv-SE"/>
        </w:rPr>
        <w:t>på länken i e-postmeddelandet</w:t>
      </w:r>
      <w:r>
        <w:rPr>
          <w:lang w:eastAsia="sv-SE"/>
        </w:rPr>
        <w:t>.</w:t>
      </w:r>
    </w:p>
    <w:p w14:paraId="7DFEE67B" w14:textId="77777777" w:rsidR="00386D3A" w:rsidRDefault="00386D3A" w:rsidP="00856A9E">
      <w:pPr>
        <w:pStyle w:val="Numreradlista"/>
        <w:numPr>
          <w:ilvl w:val="0"/>
          <w:numId w:val="21"/>
        </w:numPr>
        <w:rPr>
          <w:lang w:eastAsia="sv-SE"/>
        </w:rPr>
      </w:pPr>
      <w:r>
        <w:t>Logga</w:t>
      </w:r>
      <w:r>
        <w:rPr>
          <w:lang w:eastAsia="sv-SE"/>
        </w:rPr>
        <w:t xml:space="preserve"> </w:t>
      </w:r>
      <w:r>
        <w:t>in i Webcert</w:t>
      </w:r>
      <w:r>
        <w:rPr>
          <w:lang w:eastAsia="sv-SE"/>
        </w:rPr>
        <w:t>.</w:t>
      </w:r>
    </w:p>
    <w:p w14:paraId="36DCFFF5" w14:textId="3B8E7505" w:rsidR="00386D3A" w:rsidRDefault="00386D3A" w:rsidP="00856A9E">
      <w:pPr>
        <w:pStyle w:val="Numreradlista"/>
        <w:numPr>
          <w:ilvl w:val="0"/>
          <w:numId w:val="21"/>
        </w:numPr>
        <w:rPr>
          <w:lang w:eastAsia="sv-SE"/>
        </w:rPr>
      </w:pPr>
      <w:r w:rsidRPr="005F7FDB">
        <w:t xml:space="preserve">Välj </w:t>
      </w:r>
      <w:r w:rsidRPr="00D428FC">
        <w:rPr>
          <w:rFonts w:asciiTheme="minorHAnsi" w:hAnsiTheme="minorHAnsi" w:cstheme="minorHAnsi"/>
          <w:b/>
        </w:rPr>
        <w:t>Komplettera intyg</w:t>
      </w:r>
      <w:r w:rsidRPr="005F7FDB">
        <w:t xml:space="preserve">. Ett nytt intygsutkast öppnas till vänster på skärmen. </w:t>
      </w:r>
      <w:r>
        <w:br/>
      </w:r>
      <w:r w:rsidRPr="005F7FDB">
        <w:t xml:space="preserve">Intygsutkastet innehåller samma information som det ursprungliga intyget. Frågan som kompletteringen gäller är markerad med en orange </w:t>
      </w:r>
      <w:r>
        <w:t xml:space="preserve">ram </w:t>
      </w:r>
      <w:r w:rsidRPr="005F7FDB">
        <w:t>och kompletteringsbegäran från Försäkringskassan syns under frågan.</w:t>
      </w:r>
    </w:p>
    <w:p w14:paraId="57543CD5" w14:textId="77777777" w:rsidR="00386D3A" w:rsidRDefault="00386D3A" w:rsidP="00856A9E">
      <w:pPr>
        <w:pStyle w:val="Numreradlista"/>
        <w:numPr>
          <w:ilvl w:val="0"/>
          <w:numId w:val="21"/>
        </w:numPr>
        <w:rPr>
          <w:lang w:eastAsia="sv-SE"/>
        </w:rPr>
      </w:pPr>
      <w:r w:rsidRPr="00DF546F">
        <w:t>Fyll i de uppgifter som behöver läggas till</w:t>
      </w:r>
      <w:r>
        <w:t>.</w:t>
      </w:r>
    </w:p>
    <w:p w14:paraId="55AEA79F" w14:textId="77777777" w:rsidR="00386D3A" w:rsidRDefault="00386D3A" w:rsidP="00856A9E">
      <w:pPr>
        <w:pStyle w:val="Numreradlista"/>
        <w:numPr>
          <w:ilvl w:val="0"/>
          <w:numId w:val="21"/>
        </w:numPr>
        <w:rPr>
          <w:lang w:eastAsia="sv-SE"/>
        </w:rPr>
      </w:pPr>
      <w:r>
        <w:t>Avsluta genom att</w:t>
      </w:r>
    </w:p>
    <w:p w14:paraId="28615C59" w14:textId="77777777" w:rsidR="00386D3A" w:rsidRDefault="00386D3A" w:rsidP="00856A9E">
      <w:pPr>
        <w:pStyle w:val="Numreradlista"/>
        <w:numPr>
          <w:ilvl w:val="1"/>
          <w:numId w:val="21"/>
        </w:numPr>
        <w:rPr>
          <w:lang w:eastAsia="sv-SE"/>
        </w:rPr>
      </w:pPr>
      <w:r>
        <w:t xml:space="preserve">Läkare: </w:t>
      </w:r>
      <w:r w:rsidRPr="00DF546F">
        <w:t xml:space="preserve">Klicka på </w:t>
      </w:r>
      <w:r w:rsidRPr="00A63489">
        <w:rPr>
          <w:rStyle w:val="KnapptextChar"/>
        </w:rPr>
        <w:t>Signera och skicka</w:t>
      </w:r>
      <w:r w:rsidRPr="00DF546F">
        <w:t xml:space="preserve"> för att skicka </w:t>
      </w:r>
      <w:r>
        <w:t>intyget till Försäkringskassan.</w:t>
      </w:r>
    </w:p>
    <w:p w14:paraId="3A209727" w14:textId="77777777" w:rsidR="00386D3A" w:rsidRDefault="00386D3A" w:rsidP="00856A9E">
      <w:pPr>
        <w:pStyle w:val="Numreradlista"/>
        <w:numPr>
          <w:ilvl w:val="1"/>
          <w:numId w:val="21"/>
        </w:numPr>
        <w:rPr>
          <w:lang w:eastAsia="sv-SE"/>
        </w:rPr>
      </w:pPr>
      <w:r>
        <w:t xml:space="preserve">Vårdadministratörer: Klicka på </w:t>
      </w:r>
      <w:r>
        <w:rPr>
          <w:rFonts w:asciiTheme="minorHAnsi" w:hAnsiTheme="minorHAnsi" w:cstheme="minorHAnsi"/>
          <w:b/>
        </w:rPr>
        <w:t>Vidarebefordra utkast</w:t>
      </w:r>
      <w:r>
        <w:t>.</w:t>
      </w:r>
    </w:p>
    <w:p w14:paraId="0F537E53" w14:textId="77777777" w:rsidR="00386D3A" w:rsidRDefault="00386D3A" w:rsidP="00386D3A">
      <w:pPr>
        <w:pStyle w:val="Numreradlista"/>
        <w:numPr>
          <w:ilvl w:val="0"/>
          <w:numId w:val="0"/>
        </w:numPr>
        <w:rPr>
          <w:lang w:eastAsia="sv-SE"/>
        </w:rPr>
      </w:pPr>
      <w:r>
        <w:rPr>
          <w:lang w:eastAsia="sv-SE"/>
        </w:rPr>
        <w:t>För att komplettera ett intyg enligt scenario A genom att logga in i Webcert, följ stegen nedan.</w:t>
      </w:r>
    </w:p>
    <w:p w14:paraId="1121F0C0" w14:textId="77777777" w:rsidR="00386D3A" w:rsidRDefault="00386D3A" w:rsidP="00856A9E">
      <w:pPr>
        <w:pStyle w:val="Numreradlista"/>
        <w:numPr>
          <w:ilvl w:val="0"/>
          <w:numId w:val="22"/>
        </w:numPr>
        <w:rPr>
          <w:lang w:eastAsia="sv-SE"/>
        </w:rPr>
      </w:pPr>
      <w:r>
        <w:t>Logga</w:t>
      </w:r>
      <w:r>
        <w:rPr>
          <w:lang w:eastAsia="sv-SE"/>
        </w:rPr>
        <w:t xml:space="preserve"> </w:t>
      </w:r>
      <w:r>
        <w:t>in i Webcert</w:t>
      </w:r>
      <w:r>
        <w:rPr>
          <w:lang w:eastAsia="sv-SE"/>
        </w:rPr>
        <w:t>.</w:t>
      </w:r>
    </w:p>
    <w:p w14:paraId="5E1DAADF" w14:textId="78F8C6CA" w:rsidR="00386D3A" w:rsidRDefault="00386D3A" w:rsidP="00856A9E">
      <w:pPr>
        <w:pStyle w:val="Numreradlista"/>
        <w:numPr>
          <w:ilvl w:val="0"/>
          <w:numId w:val="22"/>
        </w:numPr>
        <w:rPr>
          <w:rStyle w:val="KnapptextChar"/>
          <w:rFonts w:ascii="Times New Roman" w:hAnsi="Times New Roman"/>
          <w:b w:val="0"/>
          <w:lang w:eastAsia="sv-SE"/>
        </w:rPr>
      </w:pPr>
      <w:r w:rsidRPr="00947CB2">
        <w:t xml:space="preserve">Klicka på fliken </w:t>
      </w:r>
      <w:r w:rsidR="009928EF">
        <w:rPr>
          <w:rStyle w:val="KnapptextChar"/>
        </w:rPr>
        <w:t>Ej hanterade ärenden</w:t>
      </w:r>
      <w:r>
        <w:rPr>
          <w:rStyle w:val="KnapptextChar"/>
          <w:rFonts w:ascii="Times New Roman" w:hAnsi="Times New Roman"/>
          <w:b w:val="0"/>
        </w:rPr>
        <w:t>.</w:t>
      </w:r>
    </w:p>
    <w:p w14:paraId="333124E6" w14:textId="429B55B2" w:rsidR="00EE5F07" w:rsidRDefault="00EE5F07" w:rsidP="00856A9E">
      <w:pPr>
        <w:pStyle w:val="Numreradlista"/>
        <w:widowControl w:val="0"/>
        <w:numPr>
          <w:ilvl w:val="0"/>
          <w:numId w:val="22"/>
        </w:numPr>
        <w:tabs>
          <w:tab w:val="clear" w:pos="680"/>
        </w:tabs>
        <w:spacing w:before="120" w:after="0" w:line="240" w:lineRule="auto"/>
      </w:pPr>
      <w:r>
        <w:t xml:space="preserve">Klicka på knappen </w:t>
      </w:r>
      <w:r w:rsidR="009928EF">
        <w:rPr>
          <w:rStyle w:val="KnapptextChar"/>
        </w:rPr>
        <w:t>Öppna</w:t>
      </w:r>
      <w:r w:rsidR="009928EF" w:rsidRPr="00947CB2">
        <w:t xml:space="preserve"> </w:t>
      </w:r>
      <w:r w:rsidRPr="00947CB2">
        <w:t>på raden</w:t>
      </w:r>
      <w:r>
        <w:t xml:space="preserve"> för den aktuella frågan eller svaret.</w:t>
      </w:r>
    </w:p>
    <w:p w14:paraId="7F615701" w14:textId="42801CC8" w:rsidR="009872B4" w:rsidRDefault="00EE5F07" w:rsidP="00856A9E">
      <w:pPr>
        <w:pStyle w:val="Numreradlista"/>
        <w:numPr>
          <w:ilvl w:val="0"/>
          <w:numId w:val="22"/>
        </w:numPr>
        <w:rPr>
          <w:lang w:eastAsia="sv-SE"/>
        </w:rPr>
      </w:pPr>
      <w:r>
        <w:rPr>
          <w:lang w:eastAsia="sv-SE"/>
        </w:rPr>
        <w:t>Fortsätt från punkt 3 ovan.</w:t>
      </w:r>
    </w:p>
    <w:p w14:paraId="47DD0144" w14:textId="77777777" w:rsidR="009872B4" w:rsidRDefault="009872B4">
      <w:pPr>
        <w:rPr>
          <w:lang w:eastAsia="sv-SE"/>
        </w:rPr>
      </w:pPr>
      <w:r>
        <w:rPr>
          <w:lang w:eastAsia="sv-SE"/>
        </w:rPr>
        <w:br w:type="page"/>
      </w:r>
    </w:p>
    <w:p w14:paraId="5453BE31" w14:textId="1F7D25A9" w:rsidR="00EE5F07" w:rsidRDefault="00EE5F07" w:rsidP="00EE5F07">
      <w:pPr>
        <w:pStyle w:val="Rubrik3Nr"/>
        <w:numPr>
          <w:ilvl w:val="0"/>
          <w:numId w:val="0"/>
        </w:numPr>
      </w:pPr>
      <w:r>
        <w:lastRenderedPageBreak/>
        <w:t>B.</w:t>
      </w:r>
      <w:r>
        <w:tab/>
        <w:t xml:space="preserve">Kan </w:t>
      </w:r>
      <w:r w:rsidR="007535E0">
        <w:t xml:space="preserve">ej </w:t>
      </w:r>
      <w:r>
        <w:t xml:space="preserve">komplettera – </w:t>
      </w:r>
      <w:r w:rsidR="007535E0">
        <w:t>Ingen ytterligare medicinsk information kan anges</w:t>
      </w:r>
    </w:p>
    <w:p w14:paraId="2BB44F52" w14:textId="77777777" w:rsidR="00EE5F07" w:rsidRDefault="00EE5F07" w:rsidP="00EE5F07">
      <w:r>
        <w:rPr>
          <w:lang w:eastAsia="sv-SE"/>
        </w:rPr>
        <w:t xml:space="preserve">För att </w:t>
      </w:r>
      <w:r>
        <w:t xml:space="preserve">komplettera ett intyg enligt scenario B via länken i e-postmeddelandet, </w:t>
      </w:r>
      <w:r w:rsidRPr="00EE5F07">
        <w:t>följ stegen nedan</w:t>
      </w:r>
      <w:r>
        <w:t>.</w:t>
      </w:r>
    </w:p>
    <w:p w14:paraId="3F53B762" w14:textId="77777777" w:rsidR="00EE5F07" w:rsidRDefault="00EE5F07" w:rsidP="00856A9E">
      <w:pPr>
        <w:pStyle w:val="Numreradlista"/>
        <w:numPr>
          <w:ilvl w:val="0"/>
          <w:numId w:val="23"/>
        </w:numPr>
        <w:rPr>
          <w:lang w:eastAsia="sv-SE"/>
        </w:rPr>
      </w:pPr>
      <w:r>
        <w:rPr>
          <w:lang w:eastAsia="sv-SE"/>
        </w:rPr>
        <w:t xml:space="preserve">Klicka </w:t>
      </w:r>
      <w:r w:rsidRPr="00416022">
        <w:rPr>
          <w:lang w:eastAsia="sv-SE"/>
        </w:rPr>
        <w:t>på länken i e-postmeddelandet</w:t>
      </w:r>
      <w:r>
        <w:rPr>
          <w:lang w:eastAsia="sv-SE"/>
        </w:rPr>
        <w:t>.</w:t>
      </w:r>
    </w:p>
    <w:p w14:paraId="09AF0618" w14:textId="77777777" w:rsidR="00EE5F07" w:rsidRDefault="00751442" w:rsidP="00856A9E">
      <w:pPr>
        <w:pStyle w:val="Numreradlista"/>
        <w:numPr>
          <w:ilvl w:val="0"/>
          <w:numId w:val="23"/>
        </w:numPr>
        <w:rPr>
          <w:lang w:eastAsia="sv-SE"/>
        </w:rPr>
      </w:pPr>
      <w:r>
        <w:t>Logga</w:t>
      </w:r>
      <w:r>
        <w:rPr>
          <w:lang w:eastAsia="sv-SE"/>
        </w:rPr>
        <w:t xml:space="preserve"> </w:t>
      </w:r>
      <w:r>
        <w:t>in i Webcert</w:t>
      </w:r>
      <w:r>
        <w:rPr>
          <w:lang w:eastAsia="sv-SE"/>
        </w:rPr>
        <w:t>.</w:t>
      </w:r>
    </w:p>
    <w:p w14:paraId="1A8971E1" w14:textId="436C2D00" w:rsidR="00751442" w:rsidRDefault="00751442" w:rsidP="00856A9E">
      <w:pPr>
        <w:pStyle w:val="Numreradlista"/>
        <w:numPr>
          <w:ilvl w:val="0"/>
          <w:numId w:val="23"/>
        </w:numPr>
        <w:rPr>
          <w:lang w:eastAsia="sv-SE"/>
        </w:rPr>
      </w:pPr>
      <w:r>
        <w:rPr>
          <w:lang w:eastAsia="sv-SE"/>
        </w:rPr>
        <w:t xml:space="preserve">Välj </w:t>
      </w:r>
      <w:r w:rsidRPr="00D428FC">
        <w:rPr>
          <w:rFonts w:asciiTheme="minorHAnsi" w:hAnsiTheme="minorHAnsi" w:cstheme="minorHAnsi"/>
          <w:b/>
          <w:lang w:eastAsia="sv-SE"/>
        </w:rPr>
        <w:t xml:space="preserve">Kan </w:t>
      </w:r>
      <w:r w:rsidR="007535E0">
        <w:rPr>
          <w:rFonts w:asciiTheme="minorHAnsi" w:hAnsiTheme="minorHAnsi" w:cstheme="minorHAnsi"/>
          <w:b/>
          <w:lang w:eastAsia="sv-SE"/>
        </w:rPr>
        <w:t>ej</w:t>
      </w:r>
      <w:r w:rsidR="007535E0" w:rsidRPr="00D428FC">
        <w:rPr>
          <w:rFonts w:asciiTheme="minorHAnsi" w:hAnsiTheme="minorHAnsi" w:cstheme="minorHAnsi"/>
          <w:b/>
          <w:lang w:eastAsia="sv-SE"/>
        </w:rPr>
        <w:t xml:space="preserve"> </w:t>
      </w:r>
      <w:r w:rsidRPr="00D428FC">
        <w:rPr>
          <w:rFonts w:asciiTheme="minorHAnsi" w:hAnsiTheme="minorHAnsi" w:cstheme="minorHAnsi"/>
          <w:b/>
          <w:lang w:eastAsia="sv-SE"/>
        </w:rPr>
        <w:t>komplettera</w:t>
      </w:r>
      <w:r w:rsidRPr="00751442">
        <w:rPr>
          <w:lang w:eastAsia="sv-SE"/>
        </w:rPr>
        <w:t>.</w:t>
      </w:r>
      <w:r>
        <w:rPr>
          <w:lang w:eastAsia="sv-SE"/>
        </w:rPr>
        <w:t xml:space="preserve"> En dialogruta öppnas som ger två alternativ</w:t>
      </w:r>
      <w:r w:rsidR="007535E0">
        <w:rPr>
          <w:lang w:eastAsia="sv-SE"/>
        </w:rPr>
        <w:t xml:space="preserve">, </w:t>
      </w:r>
      <w:r>
        <w:rPr>
          <w:lang w:eastAsia="sv-SE"/>
        </w:rPr>
        <w:t>se</w:t>
      </w:r>
      <w:r w:rsidR="003E0249">
        <w:rPr>
          <w:lang w:eastAsia="sv-SE"/>
        </w:rPr>
        <w:t xml:space="preserve"> </w:t>
      </w:r>
      <w:r w:rsidR="003E0249">
        <w:rPr>
          <w:lang w:eastAsia="sv-SE"/>
        </w:rPr>
        <w:fldChar w:fldCharType="begin"/>
      </w:r>
      <w:r w:rsidR="003E0249">
        <w:rPr>
          <w:lang w:eastAsia="sv-SE"/>
        </w:rPr>
        <w:instrText xml:space="preserve"> REF _Ref513533930 \h </w:instrText>
      </w:r>
      <w:r w:rsidR="003E0249">
        <w:rPr>
          <w:lang w:eastAsia="sv-SE"/>
        </w:rPr>
      </w:r>
      <w:r w:rsidR="003E0249">
        <w:rPr>
          <w:lang w:eastAsia="sv-SE"/>
        </w:rPr>
        <w:fldChar w:fldCharType="separate"/>
      </w:r>
      <w:r w:rsidR="00963D74">
        <w:t xml:space="preserve">Figur </w:t>
      </w:r>
      <w:r w:rsidR="00963D74">
        <w:rPr>
          <w:noProof/>
        </w:rPr>
        <w:t>31</w:t>
      </w:r>
      <w:r w:rsidR="003E0249">
        <w:rPr>
          <w:lang w:eastAsia="sv-SE"/>
        </w:rPr>
        <w:fldChar w:fldCharType="end"/>
      </w:r>
      <w:r>
        <w:rPr>
          <w:lang w:eastAsia="sv-SE"/>
        </w:rPr>
        <w:t>.</w:t>
      </w:r>
    </w:p>
    <w:p w14:paraId="25E29031" w14:textId="23E0AB0A" w:rsidR="00751442" w:rsidRDefault="00751442" w:rsidP="00856A9E">
      <w:pPr>
        <w:pStyle w:val="Numreradlista"/>
        <w:numPr>
          <w:ilvl w:val="0"/>
          <w:numId w:val="23"/>
        </w:numPr>
        <w:rPr>
          <w:lang w:eastAsia="sv-SE"/>
        </w:rPr>
      </w:pPr>
      <w:r>
        <w:rPr>
          <w:lang w:eastAsia="sv-SE"/>
        </w:rPr>
        <w:t xml:space="preserve">Välj </w:t>
      </w:r>
      <w:r w:rsidR="007535E0">
        <w:rPr>
          <w:rFonts w:ascii="Calibri" w:hAnsi="Calibri" w:cs="Calibri"/>
          <w:b/>
        </w:rPr>
        <w:t>Ingen ytterligare information kan anges</w:t>
      </w:r>
      <w:r w:rsidR="007535E0">
        <w:t xml:space="preserve">. </w:t>
      </w:r>
      <w:r w:rsidR="007535E0">
        <w:rPr>
          <w:lang w:eastAsia="sv-SE"/>
        </w:rPr>
        <w:t>Ett textfält öppnas</w:t>
      </w:r>
      <w:r>
        <w:t>.</w:t>
      </w:r>
    </w:p>
    <w:p w14:paraId="21AEDBB1" w14:textId="22A2F5F7" w:rsidR="007535E0" w:rsidRDefault="007535E0" w:rsidP="00856A9E">
      <w:pPr>
        <w:pStyle w:val="Numreradlista"/>
        <w:numPr>
          <w:ilvl w:val="0"/>
          <w:numId w:val="23"/>
        </w:numPr>
        <w:rPr>
          <w:lang w:eastAsia="sv-SE"/>
        </w:rPr>
      </w:pPr>
      <w:bookmarkStart w:id="257" w:name="_Hlk494373443"/>
      <w:r>
        <w:t>Kommentera varför du inte kan ange ytterligare medicinsk information</w:t>
      </w:r>
      <w:bookmarkEnd w:id="257"/>
      <w:r>
        <w:t xml:space="preserve"> och klicka på </w:t>
      </w:r>
      <w:r>
        <w:rPr>
          <w:rFonts w:asciiTheme="minorHAnsi" w:hAnsiTheme="minorHAnsi" w:cstheme="minorHAnsi"/>
          <w:b/>
        </w:rPr>
        <w:t>Skicka svar</w:t>
      </w:r>
      <w:r>
        <w:t>.</w:t>
      </w:r>
    </w:p>
    <w:p w14:paraId="60C2C731" w14:textId="53161ADA" w:rsidR="007535E0" w:rsidRDefault="007535E0" w:rsidP="00856A9E">
      <w:pPr>
        <w:pStyle w:val="Numreradlista"/>
        <w:numPr>
          <w:ilvl w:val="0"/>
          <w:numId w:val="23"/>
        </w:numPr>
        <w:rPr>
          <w:lang w:eastAsia="sv-SE"/>
        </w:rPr>
      </w:pPr>
      <w:r>
        <w:rPr>
          <w:lang w:eastAsia="sv-SE"/>
        </w:rPr>
        <w:t xml:space="preserve">Ett </w:t>
      </w:r>
      <w:r>
        <w:t>nytt intygsutkast skapas med ditt svar förifyllt under ”Övriga upplysningar”.</w:t>
      </w:r>
    </w:p>
    <w:p w14:paraId="7FC27E44" w14:textId="753A018D" w:rsidR="00751442" w:rsidRDefault="007535E0" w:rsidP="00856A9E">
      <w:pPr>
        <w:pStyle w:val="Numreradlista"/>
        <w:numPr>
          <w:ilvl w:val="0"/>
          <w:numId w:val="23"/>
        </w:numPr>
        <w:rPr>
          <w:lang w:eastAsia="sv-SE"/>
        </w:rPr>
      </w:pPr>
      <w:r>
        <w:t>K</w:t>
      </w:r>
      <w:r w:rsidR="00751442">
        <w:t xml:space="preserve">licka på </w:t>
      </w:r>
      <w:r w:rsidR="00751442" w:rsidRPr="006177DE">
        <w:rPr>
          <w:rFonts w:asciiTheme="minorHAnsi" w:hAnsiTheme="minorHAnsi" w:cstheme="minorHAnsi"/>
          <w:b/>
        </w:rPr>
        <w:t>Signera och skicka</w:t>
      </w:r>
      <w:r w:rsidR="00751442">
        <w:t xml:space="preserve"> för att skicka intyget till Försäkringskassan.</w:t>
      </w:r>
    </w:p>
    <w:p w14:paraId="4006AA8D" w14:textId="0933848D" w:rsidR="00751442" w:rsidRDefault="00751442" w:rsidP="00751442">
      <w:pPr>
        <w:pStyle w:val="Brdtext"/>
        <w:rPr>
          <w:lang w:eastAsia="sv-SE"/>
        </w:rPr>
      </w:pPr>
      <w:r>
        <w:rPr>
          <w:lang w:eastAsia="sv-SE"/>
        </w:rPr>
        <w:t>För att komplettera ett intyg enligt scenario B genom att logg</w:t>
      </w:r>
      <w:r w:rsidR="00F74F61">
        <w:rPr>
          <w:lang w:eastAsia="sv-SE"/>
        </w:rPr>
        <w:t>a</w:t>
      </w:r>
      <w:r>
        <w:rPr>
          <w:lang w:eastAsia="sv-SE"/>
        </w:rPr>
        <w:t xml:space="preserve"> in i Webcert, följ stegen nedan.</w:t>
      </w:r>
    </w:p>
    <w:p w14:paraId="5AC9AFDF" w14:textId="77777777" w:rsidR="00751442" w:rsidRDefault="00751442" w:rsidP="00856A9E">
      <w:pPr>
        <w:pStyle w:val="Numreradlista"/>
        <w:numPr>
          <w:ilvl w:val="0"/>
          <w:numId w:val="24"/>
        </w:numPr>
        <w:rPr>
          <w:lang w:eastAsia="sv-SE"/>
        </w:rPr>
      </w:pPr>
      <w:r>
        <w:t>Logga</w:t>
      </w:r>
      <w:r>
        <w:rPr>
          <w:lang w:eastAsia="sv-SE"/>
        </w:rPr>
        <w:t xml:space="preserve"> </w:t>
      </w:r>
      <w:r>
        <w:t>in i Webcert</w:t>
      </w:r>
      <w:r>
        <w:rPr>
          <w:lang w:eastAsia="sv-SE"/>
        </w:rPr>
        <w:t>.</w:t>
      </w:r>
    </w:p>
    <w:p w14:paraId="066CF740" w14:textId="10879B3A" w:rsidR="00751442" w:rsidRPr="00751442" w:rsidRDefault="00751442" w:rsidP="00856A9E">
      <w:pPr>
        <w:pStyle w:val="Numreradlista"/>
        <w:numPr>
          <w:ilvl w:val="0"/>
          <w:numId w:val="24"/>
        </w:numPr>
        <w:rPr>
          <w:rStyle w:val="KnapptextChar"/>
          <w:rFonts w:ascii="Times New Roman" w:hAnsi="Times New Roman"/>
          <w:b w:val="0"/>
          <w:lang w:eastAsia="sv-SE"/>
        </w:rPr>
      </w:pPr>
      <w:r w:rsidRPr="00947CB2">
        <w:t xml:space="preserve">Klicka på fliken </w:t>
      </w:r>
      <w:r w:rsidR="00A71C16">
        <w:rPr>
          <w:rStyle w:val="KnapptextChar"/>
        </w:rPr>
        <w:t>Ej hanterade ärenden</w:t>
      </w:r>
      <w:r w:rsidRPr="00751442">
        <w:rPr>
          <w:rStyle w:val="KnapptextChar"/>
          <w:rFonts w:ascii="Times New Roman" w:hAnsi="Times New Roman"/>
          <w:b w:val="0"/>
        </w:rPr>
        <w:t>.</w:t>
      </w:r>
    </w:p>
    <w:p w14:paraId="1D5601AF" w14:textId="5C9568CC" w:rsidR="00751442" w:rsidRDefault="00751442" w:rsidP="00856A9E">
      <w:pPr>
        <w:pStyle w:val="Numreradlista"/>
        <w:widowControl w:val="0"/>
        <w:numPr>
          <w:ilvl w:val="0"/>
          <w:numId w:val="24"/>
        </w:numPr>
        <w:tabs>
          <w:tab w:val="clear" w:pos="680"/>
        </w:tabs>
        <w:spacing w:before="120" w:after="0" w:line="240" w:lineRule="auto"/>
      </w:pPr>
      <w:r>
        <w:t xml:space="preserve">Klicka på knappen </w:t>
      </w:r>
      <w:r w:rsidR="00A71C16">
        <w:rPr>
          <w:rStyle w:val="KnapptextChar"/>
        </w:rPr>
        <w:t>Öppna</w:t>
      </w:r>
      <w:r w:rsidR="00A71C16" w:rsidRPr="00947CB2">
        <w:t xml:space="preserve"> </w:t>
      </w:r>
      <w:r w:rsidRPr="00947CB2">
        <w:t>på raden</w:t>
      </w:r>
      <w:r>
        <w:t xml:space="preserve"> för den aktuella frågan eller svaret.</w:t>
      </w:r>
    </w:p>
    <w:p w14:paraId="078B493B" w14:textId="77777777" w:rsidR="00751442" w:rsidRDefault="00751442" w:rsidP="00856A9E">
      <w:pPr>
        <w:pStyle w:val="Numreradlista"/>
        <w:numPr>
          <w:ilvl w:val="0"/>
          <w:numId w:val="24"/>
        </w:numPr>
        <w:rPr>
          <w:lang w:eastAsia="sv-SE"/>
        </w:rPr>
      </w:pPr>
      <w:r>
        <w:rPr>
          <w:lang w:eastAsia="sv-SE"/>
        </w:rPr>
        <w:t>Fortsätt från punkt 3 ovan.</w:t>
      </w:r>
    </w:p>
    <w:p w14:paraId="058507D2" w14:textId="5A551492" w:rsidR="00751442" w:rsidRDefault="00A94094" w:rsidP="00A94094">
      <w:pPr>
        <w:pStyle w:val="Rubrik3Nr"/>
        <w:numPr>
          <w:ilvl w:val="0"/>
          <w:numId w:val="0"/>
        </w:numPr>
      </w:pPr>
      <w:r>
        <w:t xml:space="preserve">C. </w:t>
      </w:r>
      <w:r>
        <w:tab/>
      </w:r>
      <w:r w:rsidR="00751442">
        <w:t xml:space="preserve">Kan </w:t>
      </w:r>
      <w:r w:rsidR="007535E0">
        <w:t xml:space="preserve">ej </w:t>
      </w:r>
      <w:r w:rsidR="00751442">
        <w:t xml:space="preserve">komplettera – </w:t>
      </w:r>
      <w:r w:rsidR="007535E0">
        <w:t>Ingen på vårdenheten kan ansvara för det medicinska innehållet i intyget</w:t>
      </w:r>
    </w:p>
    <w:p w14:paraId="5B89BD48" w14:textId="77777777" w:rsidR="00751442" w:rsidRDefault="00A94094" w:rsidP="00751442">
      <w:pPr>
        <w:rPr>
          <w:lang w:eastAsia="sv-SE"/>
        </w:rPr>
      </w:pPr>
      <w:r>
        <w:rPr>
          <w:lang w:eastAsia="sv-SE"/>
        </w:rPr>
        <w:t>För att komplettera ett intyg enligt scenario C via länken i e-postmeddelandet, följ stegen nedan.</w:t>
      </w:r>
    </w:p>
    <w:p w14:paraId="4E2F63A0" w14:textId="77777777" w:rsidR="00A94094" w:rsidRDefault="00A94094" w:rsidP="00856A9E">
      <w:pPr>
        <w:pStyle w:val="Numreradlista"/>
        <w:numPr>
          <w:ilvl w:val="0"/>
          <w:numId w:val="25"/>
        </w:numPr>
        <w:rPr>
          <w:lang w:eastAsia="sv-SE"/>
        </w:rPr>
      </w:pPr>
      <w:r>
        <w:rPr>
          <w:lang w:eastAsia="sv-SE"/>
        </w:rPr>
        <w:t xml:space="preserve">Klicka </w:t>
      </w:r>
      <w:r w:rsidRPr="00416022">
        <w:rPr>
          <w:lang w:eastAsia="sv-SE"/>
        </w:rPr>
        <w:t>på länken i e-postmeddelandet</w:t>
      </w:r>
      <w:r>
        <w:rPr>
          <w:lang w:eastAsia="sv-SE"/>
        </w:rPr>
        <w:t>.</w:t>
      </w:r>
    </w:p>
    <w:p w14:paraId="0B0DBD41" w14:textId="0D02FCA2" w:rsidR="00A94094" w:rsidRDefault="00A94094" w:rsidP="00856A9E">
      <w:pPr>
        <w:pStyle w:val="Numreradlista"/>
        <w:numPr>
          <w:ilvl w:val="0"/>
          <w:numId w:val="25"/>
        </w:numPr>
        <w:rPr>
          <w:lang w:eastAsia="sv-SE"/>
        </w:rPr>
      </w:pPr>
      <w:r>
        <w:t>Logga</w:t>
      </w:r>
      <w:r>
        <w:rPr>
          <w:lang w:eastAsia="sv-SE"/>
        </w:rPr>
        <w:t xml:space="preserve"> </w:t>
      </w:r>
      <w:r>
        <w:t>in i Webcert</w:t>
      </w:r>
      <w:r w:rsidR="000F685A">
        <w:t>.</w:t>
      </w:r>
    </w:p>
    <w:p w14:paraId="29222F12" w14:textId="01BF4198" w:rsidR="00A94094" w:rsidRDefault="00A94094" w:rsidP="00856A9E">
      <w:pPr>
        <w:pStyle w:val="Numreradlista"/>
        <w:numPr>
          <w:ilvl w:val="0"/>
          <w:numId w:val="25"/>
        </w:numPr>
        <w:rPr>
          <w:lang w:eastAsia="sv-SE"/>
        </w:rPr>
      </w:pPr>
      <w:r>
        <w:rPr>
          <w:lang w:eastAsia="sv-SE"/>
        </w:rPr>
        <w:t>Välj</w:t>
      </w:r>
      <w:r w:rsidR="00540997">
        <w:rPr>
          <w:lang w:eastAsia="sv-SE"/>
        </w:rPr>
        <w:t xml:space="preserve"> </w:t>
      </w:r>
      <w:r w:rsidR="00540997" w:rsidRPr="00D428FC">
        <w:rPr>
          <w:rFonts w:asciiTheme="minorHAnsi" w:hAnsiTheme="minorHAnsi" w:cstheme="minorHAnsi"/>
          <w:b/>
          <w:lang w:eastAsia="sv-SE"/>
        </w:rPr>
        <w:t xml:space="preserve">Kan </w:t>
      </w:r>
      <w:r w:rsidR="00540997">
        <w:rPr>
          <w:rFonts w:asciiTheme="minorHAnsi" w:hAnsiTheme="minorHAnsi" w:cstheme="minorHAnsi"/>
          <w:b/>
          <w:lang w:eastAsia="sv-SE"/>
        </w:rPr>
        <w:t>ej</w:t>
      </w:r>
      <w:r w:rsidR="00540997" w:rsidRPr="00D428FC">
        <w:rPr>
          <w:rFonts w:asciiTheme="minorHAnsi" w:hAnsiTheme="minorHAnsi" w:cstheme="minorHAnsi"/>
          <w:b/>
          <w:lang w:eastAsia="sv-SE"/>
        </w:rPr>
        <w:t xml:space="preserve"> komplettera</w:t>
      </w:r>
      <w:r w:rsidR="00540997" w:rsidRPr="00751442">
        <w:rPr>
          <w:lang w:eastAsia="sv-SE"/>
        </w:rPr>
        <w:t>.</w:t>
      </w:r>
      <w:r w:rsidR="00540997">
        <w:rPr>
          <w:lang w:eastAsia="sv-SE"/>
        </w:rPr>
        <w:t xml:space="preserve"> En dialogruta öppnas som ger två alternativ,</w:t>
      </w:r>
      <w:r w:rsidR="003E0249">
        <w:rPr>
          <w:lang w:eastAsia="sv-SE"/>
        </w:rPr>
        <w:t xml:space="preserve"> se </w:t>
      </w:r>
      <w:r w:rsidR="003E0249">
        <w:rPr>
          <w:lang w:eastAsia="sv-SE"/>
        </w:rPr>
        <w:fldChar w:fldCharType="begin"/>
      </w:r>
      <w:r w:rsidR="003E0249">
        <w:rPr>
          <w:lang w:eastAsia="sv-SE"/>
        </w:rPr>
        <w:instrText xml:space="preserve"> REF _Ref513533930 \h </w:instrText>
      </w:r>
      <w:r w:rsidR="003E0249">
        <w:rPr>
          <w:lang w:eastAsia="sv-SE"/>
        </w:rPr>
      </w:r>
      <w:r w:rsidR="003E0249">
        <w:rPr>
          <w:lang w:eastAsia="sv-SE"/>
        </w:rPr>
        <w:fldChar w:fldCharType="separate"/>
      </w:r>
      <w:r w:rsidR="00963D74">
        <w:t xml:space="preserve">Figur </w:t>
      </w:r>
      <w:r w:rsidR="00963D74">
        <w:rPr>
          <w:noProof/>
        </w:rPr>
        <w:t>31</w:t>
      </w:r>
      <w:r w:rsidR="003E0249">
        <w:rPr>
          <w:lang w:eastAsia="sv-SE"/>
        </w:rPr>
        <w:fldChar w:fldCharType="end"/>
      </w:r>
      <w:r>
        <w:rPr>
          <w:lang w:eastAsia="sv-SE"/>
        </w:rPr>
        <w:t>.</w:t>
      </w:r>
    </w:p>
    <w:p w14:paraId="1F7491D2" w14:textId="6E4DD305" w:rsidR="00A94094" w:rsidRDefault="00A94094" w:rsidP="00856A9E">
      <w:pPr>
        <w:pStyle w:val="Numreradlista"/>
        <w:numPr>
          <w:ilvl w:val="0"/>
          <w:numId w:val="25"/>
        </w:numPr>
        <w:rPr>
          <w:lang w:eastAsia="sv-SE"/>
        </w:rPr>
      </w:pPr>
      <w:r>
        <w:rPr>
          <w:lang w:eastAsia="sv-SE"/>
        </w:rPr>
        <w:t xml:space="preserve">Välj </w:t>
      </w:r>
      <w:r w:rsidR="00540997">
        <w:rPr>
          <w:rStyle w:val="KnapptextChar"/>
        </w:rPr>
        <w:t>Ingen på vårdenheten kan ansvara för det medicinska innehållet i intyget</w:t>
      </w:r>
      <w:r w:rsidR="00540997">
        <w:rPr>
          <w:rStyle w:val="KnapptextChar"/>
          <w:b w:val="0"/>
        </w:rPr>
        <w:t xml:space="preserve">. </w:t>
      </w:r>
      <w:r w:rsidR="00540997" w:rsidRPr="00860D17">
        <w:rPr>
          <w:rStyle w:val="KnapptextChar"/>
          <w:rFonts w:ascii="Times New Roman" w:hAnsi="Times New Roman"/>
          <w:b w:val="0"/>
        </w:rPr>
        <w:t>Ett textfält öppnas</w:t>
      </w:r>
      <w:r>
        <w:t>.</w:t>
      </w:r>
    </w:p>
    <w:p w14:paraId="560AD551" w14:textId="5F2EA4E4" w:rsidR="00A94094" w:rsidRDefault="004E5D9C" w:rsidP="00856A9E">
      <w:pPr>
        <w:pStyle w:val="Numreradlista"/>
        <w:numPr>
          <w:ilvl w:val="0"/>
          <w:numId w:val="25"/>
        </w:numPr>
        <w:rPr>
          <w:lang w:eastAsia="sv-SE"/>
        </w:rPr>
      </w:pPr>
      <w:bookmarkStart w:id="258" w:name="_Hlk513635311"/>
      <w:r>
        <w:t>Ange varför det inte är möjligt att svara på kompletteringsbegäran med ett nytt intyg</w:t>
      </w:r>
      <w:r w:rsidR="00540997">
        <w:t xml:space="preserve"> </w:t>
      </w:r>
      <w:bookmarkEnd w:id="258"/>
      <w:r w:rsidR="00540997">
        <w:t xml:space="preserve">och klicka på </w:t>
      </w:r>
      <w:r w:rsidR="00540997">
        <w:rPr>
          <w:rFonts w:asciiTheme="minorHAnsi" w:hAnsiTheme="minorHAnsi" w:cstheme="minorHAnsi"/>
          <w:b/>
        </w:rPr>
        <w:t>Skicka svar</w:t>
      </w:r>
      <w:r w:rsidR="00A94094">
        <w:t>.</w:t>
      </w:r>
      <w:r w:rsidR="00540997">
        <w:t xml:space="preserve"> </w:t>
      </w:r>
      <w:r w:rsidR="00540997" w:rsidRPr="00732D5F">
        <w:t>Meddelandet skickas som ett svar på kompletteringsbegäran</w:t>
      </w:r>
      <w:r w:rsidR="00540997">
        <w:t>.</w:t>
      </w:r>
    </w:p>
    <w:p w14:paraId="78A66ED2" w14:textId="77777777" w:rsidR="00A94094" w:rsidRDefault="00A94094" w:rsidP="00A94094">
      <w:pPr>
        <w:pStyle w:val="Numreradlista"/>
        <w:numPr>
          <w:ilvl w:val="0"/>
          <w:numId w:val="0"/>
        </w:numPr>
      </w:pPr>
      <w:r>
        <w:t>För att komplettera ett intyg enligt scenario C genom att logga in i Webcert, följ stegen nedan.</w:t>
      </w:r>
    </w:p>
    <w:p w14:paraId="23F66BCC" w14:textId="10ED7AF0" w:rsidR="00A94094" w:rsidRDefault="00A94094" w:rsidP="00856A9E">
      <w:pPr>
        <w:pStyle w:val="Numreradlista"/>
        <w:numPr>
          <w:ilvl w:val="0"/>
          <w:numId w:val="26"/>
        </w:numPr>
        <w:rPr>
          <w:lang w:eastAsia="sv-SE"/>
        </w:rPr>
      </w:pPr>
      <w:r>
        <w:t>Logga</w:t>
      </w:r>
      <w:r>
        <w:rPr>
          <w:lang w:eastAsia="sv-SE"/>
        </w:rPr>
        <w:t xml:space="preserve"> </w:t>
      </w:r>
      <w:r>
        <w:t>in i Webcert</w:t>
      </w:r>
      <w:r>
        <w:rPr>
          <w:lang w:eastAsia="sv-SE"/>
        </w:rPr>
        <w:t>.</w:t>
      </w:r>
    </w:p>
    <w:p w14:paraId="16673C7D" w14:textId="6B2A7CB5" w:rsidR="00A94094" w:rsidRPr="00A94094" w:rsidRDefault="00A94094" w:rsidP="00856A9E">
      <w:pPr>
        <w:pStyle w:val="Numreradlista"/>
        <w:numPr>
          <w:ilvl w:val="0"/>
          <w:numId w:val="26"/>
        </w:numPr>
        <w:rPr>
          <w:rStyle w:val="KnapptextChar"/>
          <w:rFonts w:ascii="Times New Roman" w:hAnsi="Times New Roman"/>
          <w:b w:val="0"/>
          <w:lang w:eastAsia="sv-SE"/>
        </w:rPr>
      </w:pPr>
      <w:r w:rsidRPr="00947CB2">
        <w:t xml:space="preserve">Klicka på fliken </w:t>
      </w:r>
      <w:r w:rsidR="00F74F61">
        <w:rPr>
          <w:rStyle w:val="KnapptextChar"/>
        </w:rPr>
        <w:t>Ej hanterade ärenden</w:t>
      </w:r>
      <w:r w:rsidRPr="00A94094">
        <w:rPr>
          <w:rStyle w:val="KnapptextChar"/>
          <w:rFonts w:ascii="Times New Roman" w:hAnsi="Times New Roman"/>
          <w:b w:val="0"/>
        </w:rPr>
        <w:t>.</w:t>
      </w:r>
    </w:p>
    <w:p w14:paraId="11883665" w14:textId="72B0AE79" w:rsidR="00A94094" w:rsidRDefault="00A94094" w:rsidP="00856A9E">
      <w:pPr>
        <w:pStyle w:val="Numreradlista"/>
        <w:widowControl w:val="0"/>
        <w:numPr>
          <w:ilvl w:val="0"/>
          <w:numId w:val="26"/>
        </w:numPr>
        <w:tabs>
          <w:tab w:val="clear" w:pos="680"/>
        </w:tabs>
        <w:spacing w:before="120" w:after="0" w:line="240" w:lineRule="auto"/>
      </w:pPr>
      <w:r>
        <w:t xml:space="preserve">Klicka på knappen </w:t>
      </w:r>
      <w:r w:rsidR="00F74F61">
        <w:rPr>
          <w:rStyle w:val="KnapptextChar"/>
        </w:rPr>
        <w:t>Öppna</w:t>
      </w:r>
      <w:r w:rsidR="00F74F61" w:rsidRPr="00947CB2">
        <w:t xml:space="preserve"> </w:t>
      </w:r>
      <w:r w:rsidRPr="00947CB2">
        <w:t>på raden</w:t>
      </w:r>
      <w:r>
        <w:t xml:space="preserve"> för den aktuella frågan eller svaret.</w:t>
      </w:r>
    </w:p>
    <w:p w14:paraId="319B86E7" w14:textId="71B72A16" w:rsidR="00E324B9" w:rsidRDefault="00A94094" w:rsidP="00856A9E">
      <w:pPr>
        <w:pStyle w:val="Numreradlista"/>
        <w:numPr>
          <w:ilvl w:val="0"/>
          <w:numId w:val="26"/>
        </w:numPr>
        <w:rPr>
          <w:lang w:eastAsia="sv-SE"/>
        </w:rPr>
      </w:pPr>
      <w:r>
        <w:rPr>
          <w:lang w:eastAsia="sv-SE"/>
        </w:rPr>
        <w:t>Fortsätt från punkt 3 ovan.</w:t>
      </w:r>
    </w:p>
    <w:p w14:paraId="1D73775F" w14:textId="04024735" w:rsidR="00A94094" w:rsidRDefault="00E324B9" w:rsidP="00C83C9C">
      <w:pPr>
        <w:rPr>
          <w:lang w:eastAsia="sv-SE"/>
        </w:rPr>
      </w:pPr>
      <w:r>
        <w:rPr>
          <w:lang w:eastAsia="sv-SE"/>
        </w:rPr>
        <w:br w:type="page"/>
      </w:r>
    </w:p>
    <w:p w14:paraId="369306F6" w14:textId="77777777" w:rsidR="00A94094" w:rsidRDefault="00A94094" w:rsidP="00A94094">
      <w:pPr>
        <w:pStyle w:val="Rubrik3Nr"/>
      </w:pPr>
      <w:r>
        <w:lastRenderedPageBreak/>
        <w:t>Fortsätt på intygsutkast för kompletteringsbegäran</w:t>
      </w:r>
    </w:p>
    <w:p w14:paraId="417EEA4D" w14:textId="5BAD076D" w:rsidR="00A94094" w:rsidRDefault="00A94094" w:rsidP="00A94094">
      <w:bookmarkStart w:id="259" w:name="_Hlk494454233"/>
      <w:r w:rsidRPr="00DF546F">
        <w:t xml:space="preserve">Om det finns ett påbörjat </w:t>
      </w:r>
      <w:r w:rsidR="000F685A">
        <w:t>utkast</w:t>
      </w:r>
      <w:r w:rsidRPr="00DF546F">
        <w:t xml:space="preserve"> som skapats för att svara på en kompletteringsbegäran, kan du klicka på </w:t>
      </w:r>
      <w:r w:rsidR="00540997">
        <w:rPr>
          <w:rStyle w:val="KnapptextChar"/>
        </w:rPr>
        <w:t xml:space="preserve">Öppna </w:t>
      </w:r>
      <w:r w:rsidRPr="00A63489">
        <w:rPr>
          <w:rStyle w:val="KnapptextChar"/>
        </w:rPr>
        <w:t>utkast</w:t>
      </w:r>
      <w:bookmarkEnd w:id="259"/>
      <w:r w:rsidR="00540997">
        <w:rPr>
          <w:rStyle w:val="KnapptextChar"/>
        </w:rPr>
        <w:t>et</w:t>
      </w:r>
      <w:r w:rsidR="00A45181">
        <w:rPr>
          <w:rStyle w:val="KnapptextChar"/>
        </w:rPr>
        <w:t xml:space="preserve"> </w:t>
      </w:r>
      <w:r w:rsidR="00A45181">
        <w:rPr>
          <w:rStyle w:val="KnapptextChar"/>
          <w:rFonts w:ascii="Times New Roman" w:hAnsi="Times New Roman"/>
          <w:b w:val="0"/>
        </w:rPr>
        <w:t>i det ursprungliga intyget</w:t>
      </w:r>
      <w:r>
        <w:rPr>
          <w:lang w:eastAsia="sv-SE"/>
        </w:rPr>
        <w:t>, s</w:t>
      </w:r>
      <w:r w:rsidRPr="00DF546F">
        <w:rPr>
          <w:lang w:eastAsia="sv-SE"/>
        </w:rPr>
        <w:t>e</w:t>
      </w:r>
      <w:r w:rsidR="00540997">
        <w:rPr>
          <w:lang w:eastAsia="sv-SE"/>
        </w:rPr>
        <w:t xml:space="preserve"> </w:t>
      </w:r>
      <w:r w:rsidR="00540997">
        <w:rPr>
          <w:lang w:eastAsia="sv-SE"/>
        </w:rPr>
        <w:fldChar w:fldCharType="begin"/>
      </w:r>
      <w:r w:rsidR="00540997">
        <w:rPr>
          <w:lang w:eastAsia="sv-SE"/>
        </w:rPr>
        <w:instrText xml:space="preserve"> REF _Ref513534838 \h </w:instrText>
      </w:r>
      <w:r w:rsidR="00540997">
        <w:rPr>
          <w:lang w:eastAsia="sv-SE"/>
        </w:rPr>
      </w:r>
      <w:r w:rsidR="00540997">
        <w:rPr>
          <w:lang w:eastAsia="sv-SE"/>
        </w:rPr>
        <w:fldChar w:fldCharType="separate"/>
      </w:r>
      <w:r w:rsidR="00963D74">
        <w:t xml:space="preserve">Figur </w:t>
      </w:r>
      <w:r w:rsidR="00963D74">
        <w:rPr>
          <w:noProof/>
        </w:rPr>
        <w:t>32</w:t>
      </w:r>
      <w:r w:rsidR="00540997">
        <w:rPr>
          <w:lang w:eastAsia="sv-SE"/>
        </w:rPr>
        <w:fldChar w:fldCharType="end"/>
      </w:r>
      <w:r>
        <w:rPr>
          <w:lang w:eastAsia="sv-SE"/>
        </w:rPr>
        <w:t xml:space="preserve">. </w:t>
      </w:r>
      <w:bookmarkStart w:id="260" w:name="_Hlk494454338"/>
      <w:r>
        <w:t>Om ett utkast som skapats för att komplettera ett intyg raderas</w:t>
      </w:r>
      <w:r w:rsidR="00540997">
        <w:t xml:space="preserve">, </w:t>
      </w:r>
      <w:r>
        <w:t>före signering</w:t>
      </w:r>
      <w:r w:rsidR="00540997">
        <w:t>,</w:t>
      </w:r>
      <w:r>
        <w:t xml:space="preserve"> går det att senare ånyo skapa ett nytt kompletterande intyg genom att välja </w:t>
      </w:r>
      <w:r w:rsidRPr="00FE1802">
        <w:rPr>
          <w:rFonts w:asciiTheme="minorHAnsi" w:hAnsiTheme="minorHAnsi"/>
          <w:b/>
        </w:rPr>
        <w:t>Komplettera intyg</w:t>
      </w:r>
      <w:bookmarkEnd w:id="260"/>
      <w:r w:rsidRPr="00A94094">
        <w:t>.</w:t>
      </w:r>
    </w:p>
    <w:p w14:paraId="3FADB369" w14:textId="026C0907" w:rsidR="00540997" w:rsidRDefault="00A04F2F" w:rsidP="00860D17">
      <w:pPr>
        <w:keepNext/>
      </w:pPr>
      <w:r>
        <w:rPr>
          <w:noProof/>
          <w:lang w:eastAsia="sv-SE"/>
        </w:rPr>
        <w:drawing>
          <wp:inline distT="0" distB="0" distL="0" distR="0" wp14:anchorId="606C07A4" wp14:editId="2B6E0D66">
            <wp:extent cx="3897221" cy="1190625"/>
            <wp:effectExtent l="57150" t="19050" r="65405" b="85725"/>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60650" cy="1210003"/>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4357AD02" w14:textId="692DCF76" w:rsidR="00B519A6" w:rsidRDefault="00540997" w:rsidP="00860D17">
      <w:pPr>
        <w:pStyle w:val="Beskrivning"/>
        <w:rPr>
          <w:lang w:eastAsia="sv-SE"/>
        </w:rPr>
      </w:pPr>
      <w:bookmarkStart w:id="261" w:name="_Ref513534838"/>
      <w:r>
        <w:t xml:space="preserve">Figur </w:t>
      </w:r>
      <w:r w:rsidR="00A70B07">
        <w:rPr>
          <w:noProof/>
        </w:rPr>
        <w:fldChar w:fldCharType="begin"/>
      </w:r>
      <w:r w:rsidR="00A70B07">
        <w:rPr>
          <w:noProof/>
        </w:rPr>
        <w:instrText xml:space="preserve"> SEQ Figur \* ARABIC </w:instrText>
      </w:r>
      <w:r w:rsidR="00A70B07">
        <w:rPr>
          <w:noProof/>
        </w:rPr>
        <w:fldChar w:fldCharType="separate"/>
      </w:r>
      <w:r w:rsidR="00963D74">
        <w:rPr>
          <w:noProof/>
        </w:rPr>
        <w:t>32</w:t>
      </w:r>
      <w:r w:rsidR="00A70B07">
        <w:rPr>
          <w:noProof/>
        </w:rPr>
        <w:fldChar w:fldCharType="end"/>
      </w:r>
      <w:bookmarkEnd w:id="261"/>
      <w:r>
        <w:t>. Det finns ett påbörjat utkast.</w:t>
      </w:r>
    </w:p>
    <w:p w14:paraId="159507E3" w14:textId="77777777" w:rsidR="00B519A6" w:rsidRDefault="00B519A6" w:rsidP="00B519A6">
      <w:pPr>
        <w:pStyle w:val="Rubrik3Nr"/>
      </w:pPr>
      <w:r>
        <w:t>Svara på flera kompletteringsbegäran</w:t>
      </w:r>
    </w:p>
    <w:p w14:paraId="115C40FF" w14:textId="6A6F5982" w:rsidR="00B519A6" w:rsidRDefault="00B519A6" w:rsidP="00A45181">
      <w:pPr>
        <w:pStyle w:val="Brdtext"/>
      </w:pPr>
      <w:r>
        <w:rPr>
          <w:lang w:eastAsia="sv-SE"/>
        </w:rPr>
        <w:t xml:space="preserve">Försäkringskassan </w:t>
      </w:r>
      <w:r w:rsidRPr="00DF546F">
        <w:t>kan skicka flera komplett</w:t>
      </w:r>
      <w:r w:rsidRPr="00DF546F">
        <w:softHyphen/>
        <w:t>eringsbegäran på ett intyg utan att invänta svar mellan dem</w:t>
      </w:r>
      <w:r w:rsidR="00A45181">
        <w:t xml:space="preserve">. </w:t>
      </w:r>
      <w:r w:rsidRPr="00DF546F">
        <w:t xml:space="preserve">Dessa listas till höger om intyget och </w:t>
      </w:r>
      <w:r>
        <w:t xml:space="preserve">besvaras på samma sätt som beskrivs i avsnitt </w:t>
      </w:r>
      <w:r>
        <w:fldChar w:fldCharType="begin"/>
      </w:r>
      <w:r>
        <w:instrText xml:space="preserve"> REF _Ref498690504 \r \h </w:instrText>
      </w:r>
      <w:r>
        <w:fldChar w:fldCharType="separate"/>
      </w:r>
      <w:r w:rsidR="00963D74">
        <w:t>7.6.1</w:t>
      </w:r>
      <w:r>
        <w:fldChar w:fldCharType="end"/>
      </w:r>
      <w:r>
        <w:t xml:space="preserve">. </w:t>
      </w:r>
      <w:r w:rsidR="00540997">
        <w:rPr>
          <w:rStyle w:val="inline-comment-marker"/>
        </w:rPr>
        <w:t>Alla kompletteringsbegäran markeras som hanterade när ett svar skickats till Försäkringskassan, oavsett om det svarades med ett nytt intyg eller ett meddelande</w:t>
      </w:r>
      <w:r>
        <w:t>.</w:t>
      </w:r>
    </w:p>
    <w:p w14:paraId="1B362C96" w14:textId="79E1AD82" w:rsidR="00B519A6" w:rsidRDefault="00B519A6" w:rsidP="00B519A6">
      <w:pPr>
        <w:pStyle w:val="Rubrik3Nr"/>
      </w:pPr>
      <w:r>
        <w:t>Avklarad kompletteringsbegäran</w:t>
      </w:r>
    </w:p>
    <w:p w14:paraId="075A1E8E" w14:textId="336F75F5" w:rsidR="00B519A6" w:rsidRDefault="00B519A6" w:rsidP="00A45181">
      <w:r>
        <w:rPr>
          <w:lang w:eastAsia="sv-SE"/>
        </w:rPr>
        <w:t xml:space="preserve">När </w:t>
      </w:r>
      <w:r w:rsidRPr="00DF546F">
        <w:t xml:space="preserve">intyget </w:t>
      </w:r>
      <w:r>
        <w:t xml:space="preserve">eller meddelandet </w:t>
      </w:r>
      <w:r w:rsidRPr="00DF546F">
        <w:t xml:space="preserve">har skickats markeras frågan automatiskt som </w:t>
      </w:r>
      <w:r w:rsidR="00882B7E">
        <w:t>H</w:t>
      </w:r>
      <w:r w:rsidRPr="00DF546F">
        <w:t>anterad.</w:t>
      </w:r>
      <w:r>
        <w:t xml:space="preserve"> </w:t>
      </w:r>
      <w:r>
        <w:rPr>
          <w:lang w:eastAsia="sv-SE"/>
        </w:rPr>
        <w:t>Om du kompletterat med ett nytt intyg visas</w:t>
      </w:r>
      <w:r w:rsidRPr="00DF546F">
        <w:t xml:space="preserve"> texten "</w:t>
      </w:r>
      <w:r w:rsidR="00540997">
        <w:t>Kompletteringsbegäran</w:t>
      </w:r>
      <w:r w:rsidR="00540997" w:rsidRPr="00DF546F">
        <w:t xml:space="preserve"> </w:t>
      </w:r>
      <w:r w:rsidRPr="00DF546F">
        <w:t>besvarad</w:t>
      </w:r>
      <w:r w:rsidR="00540997">
        <w:t>es</w:t>
      </w:r>
      <w:r w:rsidRPr="00DF546F">
        <w:t xml:space="preserve"> med ett nytt intyg" i </w:t>
      </w:r>
      <w:r w:rsidR="00540997">
        <w:t>det ursprungliga intyget</w:t>
      </w:r>
      <w:r w:rsidRPr="00DF546F">
        <w:t>. Där finns även en länk till det</w:t>
      </w:r>
      <w:r>
        <w:t xml:space="preserve"> nya intyget,</w:t>
      </w:r>
      <w:r w:rsidRPr="00DF546F">
        <w:rPr>
          <w:lang w:eastAsia="sv-SE"/>
        </w:rPr>
        <w:t xml:space="preserve"> </w:t>
      </w:r>
      <w:r>
        <w:t>s</w:t>
      </w:r>
      <w:r w:rsidRPr="00DF546F">
        <w:t>e</w:t>
      </w:r>
      <w:r w:rsidR="00540997">
        <w:t xml:space="preserve"> </w:t>
      </w:r>
      <w:r w:rsidR="00540997">
        <w:fldChar w:fldCharType="begin"/>
      </w:r>
      <w:r w:rsidR="00540997">
        <w:instrText xml:space="preserve"> REF _Ref513534978 \h </w:instrText>
      </w:r>
      <w:r w:rsidR="00540997">
        <w:fldChar w:fldCharType="separate"/>
      </w:r>
      <w:r w:rsidR="00963D74">
        <w:t xml:space="preserve">Figur </w:t>
      </w:r>
      <w:r w:rsidR="00963D74">
        <w:rPr>
          <w:noProof/>
        </w:rPr>
        <w:t>33</w:t>
      </w:r>
      <w:r w:rsidR="00540997">
        <w:fldChar w:fldCharType="end"/>
      </w:r>
      <w:r w:rsidR="00A45181">
        <w:t>.</w:t>
      </w:r>
    </w:p>
    <w:p w14:paraId="3E73BCDE" w14:textId="322FDEC2" w:rsidR="00540997" w:rsidRDefault="00C359F2" w:rsidP="00860D17">
      <w:pPr>
        <w:keepNext/>
      </w:pPr>
      <w:r>
        <w:rPr>
          <w:noProof/>
          <w:lang w:eastAsia="sv-SE"/>
        </w:rPr>
        <w:drawing>
          <wp:inline distT="0" distB="0" distL="0" distR="0" wp14:anchorId="346941FA" wp14:editId="4514DED3">
            <wp:extent cx="3722499" cy="1162050"/>
            <wp:effectExtent l="57150" t="19050" r="49530" b="9525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76807" cy="1179003"/>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2C3355CA" w14:textId="648C5536" w:rsidR="00540997" w:rsidRDefault="00540997" w:rsidP="00860D17">
      <w:pPr>
        <w:pStyle w:val="Beskrivning"/>
      </w:pPr>
      <w:bookmarkStart w:id="262" w:name="_Ref513534978"/>
      <w:r>
        <w:t xml:space="preserve">Figur </w:t>
      </w:r>
      <w:r w:rsidR="00A70B07">
        <w:rPr>
          <w:noProof/>
        </w:rPr>
        <w:fldChar w:fldCharType="begin"/>
      </w:r>
      <w:r w:rsidR="00A70B07">
        <w:rPr>
          <w:noProof/>
        </w:rPr>
        <w:instrText xml:space="preserve"> SEQ Figur \* ARABIC </w:instrText>
      </w:r>
      <w:r w:rsidR="00A70B07">
        <w:rPr>
          <w:noProof/>
        </w:rPr>
        <w:fldChar w:fldCharType="separate"/>
      </w:r>
      <w:r w:rsidR="00963D74">
        <w:rPr>
          <w:noProof/>
        </w:rPr>
        <w:t>33</w:t>
      </w:r>
      <w:r w:rsidR="00A70B07">
        <w:rPr>
          <w:noProof/>
        </w:rPr>
        <w:fldChar w:fldCharType="end"/>
      </w:r>
      <w:bookmarkEnd w:id="262"/>
      <w:r>
        <w:t>. Länk till det nya intyget.</w:t>
      </w:r>
    </w:p>
    <w:p w14:paraId="2752DDC4" w14:textId="678F3A02" w:rsidR="00B519A6" w:rsidRDefault="00094F4D" w:rsidP="00094F4D">
      <w:pPr>
        <w:pStyle w:val="Brdtext"/>
      </w:pPr>
      <w:r>
        <w:rPr>
          <w:lang w:eastAsia="sv-SE"/>
        </w:rPr>
        <w:t xml:space="preserve">Om </w:t>
      </w:r>
      <w:r>
        <w:t>ett intyg kompletterats med ett nytt intyg kan samma intyg inte kompletteras en gång till. För användaren märks detta genom att knapparna</w:t>
      </w:r>
      <w:r w:rsidRPr="00547063">
        <w:rPr>
          <w:b/>
        </w:rPr>
        <w:t xml:space="preserve"> </w:t>
      </w:r>
      <w:r w:rsidRPr="00FE1802">
        <w:rPr>
          <w:rFonts w:ascii="Calibri" w:hAnsi="Calibri"/>
          <w:b/>
        </w:rPr>
        <w:t>Förnya</w:t>
      </w:r>
      <w:r w:rsidRPr="00FE1802">
        <w:rPr>
          <w:rFonts w:ascii="Calibri" w:hAnsi="Calibri"/>
        </w:rPr>
        <w:t xml:space="preserve"> </w:t>
      </w:r>
      <w:r>
        <w:t xml:space="preserve">och </w:t>
      </w:r>
      <w:r w:rsidRPr="00FE1802">
        <w:rPr>
          <w:rFonts w:ascii="Calibri" w:hAnsi="Calibri"/>
          <w:b/>
        </w:rPr>
        <w:t>Ersätt</w:t>
      </w:r>
      <w:r>
        <w:t xml:space="preserve"> inte visas för det kompletterade intyget. </w:t>
      </w:r>
    </w:p>
    <w:p w14:paraId="31127A2D" w14:textId="695A9714" w:rsidR="00094F4D" w:rsidRPr="00094F4D" w:rsidRDefault="00094F4D" w:rsidP="00094F4D">
      <w:pPr>
        <w:pStyle w:val="Brdtext"/>
      </w:pPr>
      <w:r>
        <w:t xml:space="preserve">När </w:t>
      </w:r>
      <w:r w:rsidRPr="00DF546F">
        <w:t xml:space="preserve">kompletteringsbegäran har hanterats visas </w:t>
      </w:r>
      <w:r w:rsidR="00540997" w:rsidRPr="00DF546F">
        <w:t>de</w:t>
      </w:r>
      <w:r w:rsidR="00540997">
        <w:t>n</w:t>
      </w:r>
      <w:r w:rsidR="00540997" w:rsidRPr="00DF546F">
        <w:t xml:space="preserve"> </w:t>
      </w:r>
      <w:r w:rsidR="00540997">
        <w:t>överst i det ursprungliga intyget under ärendekommunikationsfliken</w:t>
      </w:r>
      <w:r w:rsidRPr="00DF546F">
        <w:t>.</w:t>
      </w:r>
    </w:p>
    <w:p w14:paraId="39AA90EF" w14:textId="77777777" w:rsidR="00B519A6" w:rsidRDefault="00094F4D" w:rsidP="00094F4D">
      <w:pPr>
        <w:pStyle w:val="Rubrik3Nr"/>
      </w:pPr>
      <w:r>
        <w:lastRenderedPageBreak/>
        <w:t>Hantera en fråga utanför Webcert</w:t>
      </w:r>
    </w:p>
    <w:p w14:paraId="5F86FC03" w14:textId="7073F392" w:rsidR="00094F4D" w:rsidRDefault="00094F4D" w:rsidP="00094F4D">
      <w:pPr>
        <w:pStyle w:val="Brdtext"/>
        <w:rPr>
          <w:lang w:eastAsia="sv-SE"/>
        </w:rPr>
      </w:pPr>
      <w:r>
        <w:rPr>
          <w:lang w:eastAsia="sv-SE"/>
        </w:rPr>
        <w:t xml:space="preserve">Om </w:t>
      </w:r>
      <w:r w:rsidRPr="00574774">
        <w:rPr>
          <w:lang w:eastAsia="sv-SE"/>
        </w:rPr>
        <w:t xml:space="preserve">en fråga hanteras utanför Webcert kan du själv markera frågan som </w:t>
      </w:r>
      <w:r w:rsidR="00882B7E">
        <w:rPr>
          <w:lang w:eastAsia="sv-SE"/>
        </w:rPr>
        <w:t>H</w:t>
      </w:r>
      <w:r w:rsidRPr="00574774">
        <w:rPr>
          <w:lang w:eastAsia="sv-SE"/>
        </w:rPr>
        <w:t>anterad. Ett exempel på situation då du kan vilja göra detta är om du pratar med Försäkringskassan i telefon och beslutar att inget svar behöver skickas.</w:t>
      </w:r>
      <w:r w:rsidR="005C5BE8">
        <w:rPr>
          <w:lang w:eastAsia="sv-SE"/>
        </w:rPr>
        <w:t xml:space="preserve"> </w:t>
      </w:r>
      <w:r w:rsidR="0072630F">
        <w:rPr>
          <w:lang w:eastAsia="sv-SE"/>
        </w:rPr>
        <w:t>För kompletteringsbegäran gäller att v</w:t>
      </w:r>
      <w:r w:rsidR="005C5BE8">
        <w:rPr>
          <w:lang w:eastAsia="sv-SE"/>
        </w:rPr>
        <w:t xml:space="preserve">id klick på checkboxen </w:t>
      </w:r>
      <w:r w:rsidR="005C5BE8">
        <w:rPr>
          <w:rFonts w:ascii="Calibri" w:hAnsi="Calibri"/>
          <w:b/>
        </w:rPr>
        <w:t>Hanterad</w:t>
      </w:r>
      <w:r w:rsidR="005D6A07">
        <w:rPr>
          <w:rFonts w:ascii="Calibri" w:hAnsi="Calibri"/>
        </w:rPr>
        <w:t xml:space="preserve">, </w:t>
      </w:r>
      <w:r w:rsidR="005D6A07">
        <w:t xml:space="preserve">se </w:t>
      </w:r>
      <w:r w:rsidR="005D6A07">
        <w:fldChar w:fldCharType="begin"/>
      </w:r>
      <w:r w:rsidR="005D6A07">
        <w:instrText xml:space="preserve"> REF _Ref513533642 \h </w:instrText>
      </w:r>
      <w:r w:rsidR="005D6A07">
        <w:fldChar w:fldCharType="separate"/>
      </w:r>
      <w:r w:rsidR="00963D74">
        <w:t xml:space="preserve">Figur </w:t>
      </w:r>
      <w:r w:rsidR="00963D74">
        <w:rPr>
          <w:noProof/>
        </w:rPr>
        <w:t>30</w:t>
      </w:r>
      <w:r w:rsidR="005D6A07">
        <w:fldChar w:fldCharType="end"/>
      </w:r>
      <w:r w:rsidR="005D6A07">
        <w:t>,</w:t>
      </w:r>
      <w:r w:rsidR="005D6A07">
        <w:rPr>
          <w:lang w:eastAsia="sv-SE"/>
        </w:rPr>
        <w:t xml:space="preserve"> öppnas en informationsruta</w:t>
      </w:r>
      <w:r w:rsidR="005C5BE8">
        <w:rPr>
          <w:lang w:eastAsia="sv-SE"/>
        </w:rPr>
        <w:t xml:space="preserve"> med </w:t>
      </w:r>
      <w:r w:rsidR="005D6A07">
        <w:rPr>
          <w:lang w:eastAsia="sv-SE"/>
        </w:rPr>
        <w:t>upplysning</w:t>
      </w:r>
      <w:r w:rsidR="005C5BE8">
        <w:rPr>
          <w:lang w:eastAsia="sv-SE"/>
        </w:rPr>
        <w:t xml:space="preserve"> om att detta val inte går att ångra vid ett senare tillfälle.</w:t>
      </w:r>
      <w:r w:rsidR="0072630F" w:rsidRPr="0072630F">
        <w:rPr>
          <w:lang w:eastAsia="sv-SE"/>
        </w:rPr>
        <w:t xml:space="preserve"> </w:t>
      </w:r>
      <w:r w:rsidR="0072630F">
        <w:rPr>
          <w:lang w:eastAsia="sv-SE"/>
        </w:rPr>
        <w:t xml:space="preserve">Vid klick på checkboxen </w:t>
      </w:r>
      <w:r w:rsidR="00113650">
        <w:rPr>
          <w:lang w:eastAsia="sv-SE"/>
        </w:rPr>
        <w:t>H</w:t>
      </w:r>
      <w:r w:rsidR="0072630F">
        <w:rPr>
          <w:lang w:eastAsia="sv-SE"/>
        </w:rPr>
        <w:t>anterad</w:t>
      </w:r>
      <w:r w:rsidR="00113650">
        <w:rPr>
          <w:lang w:eastAsia="sv-SE"/>
        </w:rPr>
        <w:t>,</w:t>
      </w:r>
      <w:r w:rsidR="0072630F">
        <w:rPr>
          <w:lang w:eastAsia="sv-SE"/>
        </w:rPr>
        <w:t xml:space="preserve"> för administrativa frågor</w:t>
      </w:r>
      <w:r w:rsidR="00113650">
        <w:rPr>
          <w:lang w:eastAsia="sv-SE"/>
        </w:rPr>
        <w:t>,</w:t>
      </w:r>
      <w:r w:rsidR="0072630F">
        <w:rPr>
          <w:lang w:eastAsia="sv-SE"/>
        </w:rPr>
        <w:t xml:space="preserve"> kommer checkboxen att ligga kvar och visas ikryssad, en möjlighet finns då att aktivt kryssa ur checkboxen igen.</w:t>
      </w:r>
    </w:p>
    <w:p w14:paraId="587EDB1A" w14:textId="49F1FC23" w:rsidR="00094F4D" w:rsidRDefault="00094F4D" w:rsidP="00094F4D">
      <w:pPr>
        <w:rPr>
          <w:lang w:eastAsia="sv-SE"/>
        </w:rPr>
      </w:pPr>
      <w:r w:rsidRPr="00F52D16">
        <w:rPr>
          <w:lang w:eastAsia="sv-SE"/>
        </w:rPr>
        <w:t xml:space="preserve">Då frågan är markerad som </w:t>
      </w:r>
      <w:r w:rsidR="009843E9">
        <w:rPr>
          <w:lang w:eastAsia="sv-SE"/>
        </w:rPr>
        <w:t>H</w:t>
      </w:r>
      <w:r w:rsidRPr="00F52D16">
        <w:rPr>
          <w:lang w:eastAsia="sv-SE"/>
        </w:rPr>
        <w:t xml:space="preserve">anterad </w:t>
      </w:r>
      <w:r w:rsidR="00540997">
        <w:rPr>
          <w:lang w:eastAsia="sv-SE"/>
        </w:rPr>
        <w:t>visas</w:t>
      </w:r>
      <w:r w:rsidR="00540997" w:rsidRPr="00F52D16">
        <w:rPr>
          <w:lang w:eastAsia="sv-SE"/>
        </w:rPr>
        <w:t xml:space="preserve"> frågan och det tillhörande svaret </w:t>
      </w:r>
      <w:r w:rsidR="00540997">
        <w:rPr>
          <w:lang w:eastAsia="sv-SE"/>
        </w:rPr>
        <w:t>överst under ärendekommunikationsfliken</w:t>
      </w:r>
      <w:r w:rsidRPr="00961EA5">
        <w:rPr>
          <w:rStyle w:val="NormalipunktlistaChar"/>
        </w:rPr>
        <w:t>.</w:t>
      </w:r>
    </w:p>
    <w:p w14:paraId="15A85063" w14:textId="77777777" w:rsidR="00094F4D" w:rsidRDefault="00094F4D" w:rsidP="00094F4D">
      <w:pPr>
        <w:pStyle w:val="Rubrik2Nr"/>
      </w:pPr>
      <w:bookmarkStart w:id="263" w:name="_Toc73691550"/>
      <w:r>
        <w:t>Påminnelse från Försäkringskassan</w:t>
      </w:r>
      <w:bookmarkEnd w:id="263"/>
    </w:p>
    <w:p w14:paraId="7DF07E20" w14:textId="63629C3C" w:rsidR="00094F4D" w:rsidRDefault="00094F4D">
      <w:r>
        <w:rPr>
          <w:lang w:eastAsia="sv-SE"/>
        </w:rPr>
        <w:t xml:space="preserve">Frågor </w:t>
      </w:r>
      <w:r w:rsidRPr="00DF546F">
        <w:t xml:space="preserve">med ämne </w:t>
      </w:r>
      <w:r w:rsidRPr="00860D17">
        <w:rPr>
          <w:rStyle w:val="Stark"/>
        </w:rPr>
        <w:t>Påminnelse</w:t>
      </w:r>
      <w:r w:rsidRPr="00DF546F">
        <w:t xml:space="preserve"> kan inte besvaras</w:t>
      </w:r>
      <w:r>
        <w:t>, när</w:t>
      </w:r>
      <w:r w:rsidRPr="00DF546F">
        <w:t xml:space="preserve"> du </w:t>
      </w:r>
      <w:r>
        <w:t xml:space="preserve">besvarat frågan påminnelsen avser kommer påminnelsen automatiskt markeras som </w:t>
      </w:r>
      <w:r w:rsidR="00882B7E">
        <w:t>H</w:t>
      </w:r>
      <w:r>
        <w:t>anterad.</w:t>
      </w:r>
    </w:p>
    <w:p w14:paraId="0E2390C8" w14:textId="77777777" w:rsidR="00094F4D" w:rsidRDefault="00094F4D" w:rsidP="00094F4D">
      <w:pPr>
        <w:pStyle w:val="Rubrik1Nr"/>
      </w:pPr>
      <w:bookmarkStart w:id="264" w:name="_Toc73691551"/>
      <w:r>
        <w:t>Hantera intyg och ärenden för en avliden patient</w:t>
      </w:r>
      <w:bookmarkEnd w:id="264"/>
    </w:p>
    <w:p w14:paraId="52F47787" w14:textId="77777777" w:rsidR="00AC0152" w:rsidRDefault="000839C8" w:rsidP="00094F4D">
      <w:pPr>
        <w:rPr>
          <w:lang w:eastAsia="sv-SE"/>
        </w:rPr>
      </w:pPr>
      <w:r w:rsidRPr="000839C8">
        <w:rPr>
          <w:lang w:eastAsia="sv-SE"/>
        </w:rPr>
        <w:t xml:space="preserve">Information om patienten är avliden hämtas från Personuppgiftstjänsten varje gång du väljer att skapa eller öppna ett utkast eller intyg. </w:t>
      </w:r>
    </w:p>
    <w:p w14:paraId="51BD20BF" w14:textId="62CD468C" w:rsidR="000839C8" w:rsidRDefault="000839C8" w:rsidP="00094F4D">
      <w:pPr>
        <w:rPr>
          <w:lang w:eastAsia="sv-SE"/>
        </w:rPr>
      </w:pPr>
      <w:r w:rsidRPr="000839C8">
        <w:rPr>
          <w:lang w:eastAsia="sv-SE"/>
        </w:rPr>
        <w:t>Är patienten registrerad som avliden i Personuppgiftstjänsten kan du hantera pågående ärenden men inte skapa ett nytt intyg. Detta gäller för alla intygstyper utom för Dödsorsaksintyg.</w:t>
      </w:r>
    </w:p>
    <w:p w14:paraId="781851C2" w14:textId="77777777" w:rsidR="006747C9" w:rsidRDefault="006747C9" w:rsidP="00094F4D">
      <w:pPr>
        <w:rPr>
          <w:lang w:eastAsia="sv-SE"/>
        </w:rPr>
      </w:pPr>
    </w:p>
    <w:p w14:paraId="1BC0A5BB" w14:textId="77777777" w:rsidR="00094F4D" w:rsidRDefault="00094F4D" w:rsidP="00094F4D">
      <w:pPr>
        <w:rPr>
          <w:lang w:eastAsia="sv-SE"/>
        </w:rPr>
      </w:pPr>
      <w:r>
        <w:rPr>
          <w:lang w:eastAsia="sv-SE"/>
        </w:rPr>
        <w:t>För en avliden patient kan du</w:t>
      </w:r>
    </w:p>
    <w:p w14:paraId="48A2BBCB" w14:textId="77777777" w:rsidR="00094F4D" w:rsidRDefault="00094F4D" w:rsidP="00094F4D">
      <w:pPr>
        <w:pStyle w:val="Punktlista"/>
        <w:rPr>
          <w:lang w:eastAsia="sv-SE"/>
        </w:rPr>
      </w:pPr>
      <w:r>
        <w:rPr>
          <w:lang w:eastAsia="sv-SE"/>
        </w:rPr>
        <w:t>skicka intyg till huvudmottagaren,</w:t>
      </w:r>
    </w:p>
    <w:p w14:paraId="260B31D1" w14:textId="77777777" w:rsidR="00094F4D" w:rsidRDefault="00094F4D" w:rsidP="00094F4D">
      <w:pPr>
        <w:pStyle w:val="Punktlista"/>
        <w:rPr>
          <w:lang w:eastAsia="sv-SE"/>
        </w:rPr>
      </w:pPr>
      <w:r>
        <w:rPr>
          <w:lang w:eastAsia="sv-SE"/>
        </w:rPr>
        <w:t>ställa en ny fråga till Försäkringskassan,</w:t>
      </w:r>
    </w:p>
    <w:p w14:paraId="1682D4F4" w14:textId="77777777" w:rsidR="00094F4D" w:rsidRDefault="00094F4D" w:rsidP="00094F4D">
      <w:pPr>
        <w:pStyle w:val="Punktlista"/>
        <w:rPr>
          <w:lang w:eastAsia="sv-SE"/>
        </w:rPr>
      </w:pPr>
      <w:r>
        <w:rPr>
          <w:lang w:eastAsia="sv-SE"/>
        </w:rPr>
        <w:t>svara på en fråga från Försäkringskassan,</w:t>
      </w:r>
    </w:p>
    <w:p w14:paraId="343046B2" w14:textId="77777777" w:rsidR="00094F4D" w:rsidRDefault="00094F4D" w:rsidP="00094F4D">
      <w:pPr>
        <w:pStyle w:val="Punktlista"/>
        <w:rPr>
          <w:lang w:eastAsia="sv-SE"/>
        </w:rPr>
      </w:pPr>
      <w:r>
        <w:rPr>
          <w:lang w:eastAsia="sv-SE"/>
        </w:rPr>
        <w:t>makulera ett intyg och</w:t>
      </w:r>
    </w:p>
    <w:p w14:paraId="3B14DB07" w14:textId="77777777" w:rsidR="00094F4D" w:rsidRDefault="00094F4D" w:rsidP="00094F4D">
      <w:pPr>
        <w:pStyle w:val="Punktlista"/>
        <w:rPr>
          <w:lang w:eastAsia="sv-SE"/>
        </w:rPr>
      </w:pPr>
      <w:r>
        <w:rPr>
          <w:lang w:eastAsia="sv-SE"/>
        </w:rPr>
        <w:t>signera ett intyg, förutsatt att det skapades när patienten levde.</w:t>
      </w:r>
    </w:p>
    <w:p w14:paraId="2A237682" w14:textId="77777777" w:rsidR="00094F4D" w:rsidRDefault="00094F4D" w:rsidP="00CC61E4">
      <w:pPr>
        <w:pStyle w:val="Punktlista"/>
        <w:numPr>
          <w:ilvl w:val="0"/>
          <w:numId w:val="0"/>
        </w:numPr>
        <w:contextualSpacing w:val="0"/>
        <w:rPr>
          <w:lang w:eastAsia="sv-SE"/>
        </w:rPr>
      </w:pPr>
      <w:r>
        <w:rPr>
          <w:lang w:eastAsia="sv-SE"/>
        </w:rPr>
        <w:t>Du kan inte</w:t>
      </w:r>
    </w:p>
    <w:p w14:paraId="2D862056" w14:textId="77777777" w:rsidR="00094F4D" w:rsidRDefault="00094F4D" w:rsidP="00094F4D">
      <w:pPr>
        <w:pStyle w:val="Punktlista"/>
        <w:rPr>
          <w:lang w:eastAsia="sv-SE"/>
        </w:rPr>
      </w:pPr>
      <w:r>
        <w:rPr>
          <w:lang w:eastAsia="sv-SE"/>
        </w:rPr>
        <w:t>skapa ett nytt intyg,</w:t>
      </w:r>
    </w:p>
    <w:p w14:paraId="0D93452F" w14:textId="77777777" w:rsidR="00094F4D" w:rsidRDefault="00094F4D" w:rsidP="00094F4D">
      <w:pPr>
        <w:pStyle w:val="Punktlista"/>
        <w:rPr>
          <w:lang w:eastAsia="sv-SE"/>
        </w:rPr>
      </w:pPr>
      <w:r>
        <w:rPr>
          <w:lang w:eastAsia="sv-SE"/>
        </w:rPr>
        <w:t>förnya ett intyg eller</w:t>
      </w:r>
    </w:p>
    <w:p w14:paraId="65D1C98E" w14:textId="77777777" w:rsidR="00094F4D" w:rsidRPr="00094F4D" w:rsidRDefault="00094F4D" w:rsidP="00094F4D">
      <w:pPr>
        <w:pStyle w:val="Punktlista"/>
        <w:rPr>
          <w:lang w:eastAsia="sv-SE"/>
        </w:rPr>
      </w:pPr>
      <w:r>
        <w:rPr>
          <w:lang w:eastAsia="sv-SE"/>
        </w:rPr>
        <w:t>ersätta ett intyg.</w:t>
      </w:r>
    </w:p>
    <w:p w14:paraId="3C2E303E" w14:textId="77777777" w:rsidR="005F0C5D" w:rsidRDefault="00386D3A" w:rsidP="00EE5F07">
      <w:pPr>
        <w:pStyle w:val="Rubrik3Nr"/>
        <w:numPr>
          <w:ilvl w:val="0"/>
          <w:numId w:val="0"/>
        </w:numPr>
      </w:pPr>
      <w:r>
        <w:tab/>
      </w:r>
      <w:r w:rsidR="00B96B9D">
        <w:br w:type="page"/>
      </w:r>
    </w:p>
    <w:p w14:paraId="52FD8454" w14:textId="6880D29C" w:rsidR="005F0C5D" w:rsidRDefault="00AA147F" w:rsidP="008954D0">
      <w:pPr>
        <w:pStyle w:val="Rubrik1"/>
      </w:pPr>
      <w:bookmarkStart w:id="265" w:name="_Toc498355770"/>
      <w:bookmarkStart w:id="266" w:name="_Ref498503670"/>
      <w:bookmarkStart w:id="267" w:name="_Ref498503682"/>
      <w:bookmarkStart w:id="268" w:name="_Toc73691552"/>
      <w:r>
        <w:lastRenderedPageBreak/>
        <w:t>Appendix</w:t>
      </w:r>
      <w:r w:rsidR="00654DA9">
        <w:t xml:space="preserve"> A</w:t>
      </w:r>
      <w:r>
        <w:t xml:space="preserve"> - </w:t>
      </w:r>
      <w:r w:rsidR="00DB2B52">
        <w:t xml:space="preserve">Skapa </w:t>
      </w:r>
      <w:r w:rsidR="005F0C5D">
        <w:t>konto</w:t>
      </w:r>
      <w:bookmarkEnd w:id="265"/>
      <w:bookmarkEnd w:id="266"/>
      <w:bookmarkEnd w:id="267"/>
      <w:r w:rsidR="00DB2B52">
        <w:t xml:space="preserve"> för </w:t>
      </w:r>
      <w:r w:rsidR="00DB2B52" w:rsidRPr="00DB2B52">
        <w:t>läkare</w:t>
      </w:r>
      <w:r w:rsidR="00DB2B52">
        <w:t xml:space="preserve"> med e-legitimation</w:t>
      </w:r>
      <w:bookmarkEnd w:id="268"/>
    </w:p>
    <w:p w14:paraId="62CA6122" w14:textId="465D816F" w:rsidR="005F0C5D" w:rsidRPr="00FA1E01" w:rsidRDefault="005F0C5D" w:rsidP="005F0C5D">
      <w:pPr>
        <w:pStyle w:val="Brdtext"/>
        <w:rPr>
          <w:b/>
        </w:rPr>
      </w:pPr>
      <w:r>
        <w:t>Innan du kan börja använda Webcert måste du skapa ett användarkonto. Det kan ta upp till tio dagar från det att du har slutfört registreringen av kontot till dess att du är godkänd och kan börja använda Webcert. Det beror på att uppgifter behöver hämtas från Socialstyrelse</w:t>
      </w:r>
      <w:r w:rsidR="00BE373E">
        <w:t>ns register över legitimerad hälso- och sjukvårdspersonal (HoSp)</w:t>
      </w:r>
      <w:r>
        <w:t xml:space="preserve"> om att du </w:t>
      </w:r>
      <w:r w:rsidR="007911A8">
        <w:t>tillhör den legitimerade yrkesgruppen ”Läkare”</w:t>
      </w:r>
      <w:r>
        <w:t xml:space="preserve"> och därmed är behörig att utfärda intyg.</w:t>
      </w:r>
    </w:p>
    <w:p w14:paraId="08FD2E4C" w14:textId="77777777" w:rsidR="005F0C5D" w:rsidRPr="00FA1E01" w:rsidRDefault="005F0C5D" w:rsidP="00A61433">
      <w:pPr>
        <w:pStyle w:val="Rubrik2"/>
        <w:keepNext w:val="0"/>
      </w:pPr>
      <w:bookmarkStart w:id="269" w:name="_Toc498355771"/>
      <w:bookmarkStart w:id="270" w:name="_Toc73691553"/>
      <w:r>
        <w:t>Skapa användarkonto</w:t>
      </w:r>
      <w:bookmarkEnd w:id="269"/>
      <w:bookmarkEnd w:id="270"/>
      <w:r>
        <w:t xml:space="preserve"> </w:t>
      </w:r>
    </w:p>
    <w:p w14:paraId="73E5BE06" w14:textId="2CFE5431" w:rsidR="006872CE" w:rsidRDefault="005F0C5D" w:rsidP="006872CE">
      <w:pPr>
        <w:pStyle w:val="Brdtext"/>
      </w:pPr>
      <w:r>
        <w:t>För att skapa ett konto i Webcert, följ stegen nedan.</w:t>
      </w:r>
    </w:p>
    <w:p w14:paraId="2C31E862" w14:textId="0644B69E" w:rsidR="00623670" w:rsidRDefault="006872CE" w:rsidP="00856A9E">
      <w:pPr>
        <w:pStyle w:val="Numreradlista"/>
        <w:widowControl w:val="0"/>
        <w:numPr>
          <w:ilvl w:val="0"/>
          <w:numId w:val="27"/>
        </w:numPr>
        <w:tabs>
          <w:tab w:val="clear" w:pos="680"/>
        </w:tabs>
        <w:spacing w:before="120"/>
      </w:pPr>
      <w:r>
        <w:t xml:space="preserve">Gå </w:t>
      </w:r>
      <w:r w:rsidRPr="00E822B9">
        <w:t>till Webcerts</w:t>
      </w:r>
      <w:r w:rsidRPr="00DB053A">
        <w:t xml:space="preserve"> startsida: </w:t>
      </w:r>
      <w:hyperlink r:id="rId49" w:history="1">
        <w:r w:rsidRPr="00623670">
          <w:rPr>
            <w:rStyle w:val="Hyperlnk"/>
            <w:rFonts w:ascii="Times New Roman" w:hAnsi="Times New Roman"/>
          </w:rPr>
          <w:t>https://webcert.intygstjanster.se</w:t>
        </w:r>
      </w:hyperlink>
    </w:p>
    <w:p w14:paraId="11ACC262" w14:textId="07B0F075" w:rsidR="00401B2B" w:rsidRDefault="005F0C5D" w:rsidP="00856A9E">
      <w:pPr>
        <w:pStyle w:val="Numreradlista"/>
        <w:widowControl w:val="0"/>
        <w:numPr>
          <w:ilvl w:val="0"/>
          <w:numId w:val="27"/>
        </w:numPr>
        <w:tabs>
          <w:tab w:val="clear" w:pos="680"/>
        </w:tabs>
        <w:spacing w:before="120"/>
      </w:pPr>
      <w:r w:rsidRPr="00DB053A">
        <w:t>Klicka</w:t>
      </w:r>
      <w:r w:rsidRPr="000574B5">
        <w:t xml:space="preserve"> på </w:t>
      </w:r>
      <w:r>
        <w:t xml:space="preserve">länken </w:t>
      </w:r>
      <w:r w:rsidRPr="00EA22D3">
        <w:rPr>
          <w:rStyle w:val="KnapptextChar"/>
        </w:rPr>
        <w:t xml:space="preserve">Skapa konto </w:t>
      </w:r>
      <w:r w:rsidRPr="00401B2B">
        <w:rPr>
          <w:rStyle w:val="KnapptextChar"/>
          <w:rFonts w:ascii="Times New Roman" w:hAnsi="Times New Roman"/>
          <w:b w:val="0"/>
        </w:rPr>
        <w:t xml:space="preserve">i </w:t>
      </w:r>
      <w:r w:rsidR="006F4C6D">
        <w:rPr>
          <w:rStyle w:val="KnapptextChar"/>
          <w:rFonts w:ascii="Times New Roman" w:hAnsi="Times New Roman"/>
          <w:b w:val="0"/>
        </w:rPr>
        <w:t>övre högra hörnet</w:t>
      </w:r>
      <w:r w:rsidRPr="00470D74">
        <w:t>, se</w:t>
      </w:r>
      <w:r w:rsidR="006F4C6D">
        <w:t xml:space="preserve"> </w:t>
      </w:r>
      <w:r w:rsidR="006F4C6D">
        <w:fldChar w:fldCharType="begin"/>
      </w:r>
      <w:r w:rsidR="006F4C6D">
        <w:instrText xml:space="preserve"> REF _Ref513535422 \h </w:instrText>
      </w:r>
      <w:r w:rsidR="006F4C6D">
        <w:fldChar w:fldCharType="separate"/>
      </w:r>
      <w:r w:rsidR="00963D74">
        <w:t xml:space="preserve">Figur </w:t>
      </w:r>
      <w:r w:rsidR="00963D74">
        <w:rPr>
          <w:noProof/>
        </w:rPr>
        <w:t>34</w:t>
      </w:r>
      <w:r w:rsidR="006F4C6D">
        <w:fldChar w:fldCharType="end"/>
      </w:r>
      <w:r>
        <w:t>.</w:t>
      </w:r>
    </w:p>
    <w:p w14:paraId="2BA9E7B8" w14:textId="77777777" w:rsidR="00623670" w:rsidRDefault="00623670" w:rsidP="00856A9E">
      <w:pPr>
        <w:pStyle w:val="Numreradlista"/>
        <w:widowControl w:val="0"/>
        <w:numPr>
          <w:ilvl w:val="0"/>
          <w:numId w:val="27"/>
        </w:numPr>
        <w:tabs>
          <w:tab w:val="clear" w:pos="680"/>
        </w:tabs>
        <w:spacing w:before="120"/>
      </w:pPr>
      <w:r>
        <w:t xml:space="preserve">Välj inloggningsmetod (BankID, mobilt BankID eller Telia e-legitimation). </w:t>
      </w:r>
    </w:p>
    <w:p w14:paraId="302B4793" w14:textId="77777777" w:rsidR="00401B2B" w:rsidRDefault="00401B2B" w:rsidP="00856A9E">
      <w:pPr>
        <w:pStyle w:val="Numreradlista"/>
        <w:widowControl w:val="0"/>
        <w:numPr>
          <w:ilvl w:val="0"/>
          <w:numId w:val="27"/>
        </w:numPr>
        <w:tabs>
          <w:tab w:val="clear" w:pos="680"/>
        </w:tabs>
        <w:spacing w:before="120"/>
      </w:pPr>
      <w:r>
        <w:t>Följ instruktionerna för vald inloggningsmetod.</w:t>
      </w:r>
    </w:p>
    <w:p w14:paraId="0765A20E" w14:textId="77777777" w:rsidR="00401B2B" w:rsidRDefault="00720E90" w:rsidP="00856A9E">
      <w:pPr>
        <w:pStyle w:val="Numreradlista"/>
        <w:widowControl w:val="0"/>
        <w:numPr>
          <w:ilvl w:val="0"/>
          <w:numId w:val="27"/>
        </w:numPr>
        <w:tabs>
          <w:tab w:val="clear" w:pos="680"/>
        </w:tabs>
        <w:spacing w:before="120"/>
      </w:pPr>
      <w:r>
        <w:t xml:space="preserve">En översikt av registreringsflödet visas. </w:t>
      </w:r>
      <w:r w:rsidR="00401B2B" w:rsidRPr="00E822B9">
        <w:t xml:space="preserve">Klicka på knappen </w:t>
      </w:r>
      <w:r w:rsidR="00401B2B" w:rsidRPr="00EA22D3">
        <w:rPr>
          <w:rStyle w:val="KnapptextChar"/>
        </w:rPr>
        <w:t xml:space="preserve">Fortsätt </w:t>
      </w:r>
      <w:r w:rsidR="00401B2B" w:rsidRPr="00E75362">
        <w:t>för att gå vidare</w:t>
      </w:r>
      <w:r>
        <w:t>.</w:t>
      </w:r>
    </w:p>
    <w:p w14:paraId="6106A9C8" w14:textId="77777777" w:rsidR="00401B2B" w:rsidRDefault="00401B2B" w:rsidP="00856A9E">
      <w:pPr>
        <w:pStyle w:val="Numreradlista"/>
        <w:widowControl w:val="0"/>
        <w:numPr>
          <w:ilvl w:val="0"/>
          <w:numId w:val="27"/>
        </w:numPr>
        <w:tabs>
          <w:tab w:val="clear" w:pos="680"/>
        </w:tabs>
        <w:spacing w:before="120"/>
        <w:rPr>
          <w:rStyle w:val="KnapptextChar"/>
          <w:rFonts w:ascii="Times New Roman" w:hAnsi="Times New Roman"/>
          <w:b w:val="0"/>
        </w:rPr>
      </w:pPr>
      <w:r>
        <w:t xml:space="preserve">Fyll i alla obligatoriska uppgifter och klicka på knappen </w:t>
      </w:r>
      <w:r w:rsidRPr="00EA22D3">
        <w:rPr>
          <w:rStyle w:val="KnapptextChar"/>
        </w:rPr>
        <w:t>Fortsätt</w:t>
      </w:r>
      <w:r>
        <w:rPr>
          <w:rStyle w:val="KnapptextChar"/>
          <w:rFonts w:ascii="Times New Roman" w:hAnsi="Times New Roman"/>
          <w:b w:val="0"/>
        </w:rPr>
        <w:t xml:space="preserve">. </w:t>
      </w:r>
      <w:r>
        <w:t xml:space="preserve">Du kan när som helst välja att avbryta registreringen genom att klicka på knappen </w:t>
      </w:r>
      <w:r w:rsidRPr="00EA22D3">
        <w:rPr>
          <w:rStyle w:val="KnapptextChar"/>
        </w:rPr>
        <w:t>Avbryt</w:t>
      </w:r>
      <w:r w:rsidRPr="009E0E11">
        <w:t>.</w:t>
      </w:r>
      <w:r>
        <w:t xml:space="preserve"> Du kommer då att loggas ut och dina uppgifter kommer </w:t>
      </w:r>
      <w:r w:rsidRPr="003E3684">
        <w:rPr>
          <w:rStyle w:val="BetonadChar"/>
        </w:rPr>
        <w:t>inte</w:t>
      </w:r>
      <w:r>
        <w:t xml:space="preserve"> att sparas.</w:t>
      </w:r>
    </w:p>
    <w:p w14:paraId="5896AF7E" w14:textId="77777777" w:rsidR="006F4C6D" w:rsidRDefault="006F4C6D" w:rsidP="00860D17">
      <w:pPr>
        <w:pStyle w:val="Numreradlista"/>
        <w:keepNext/>
        <w:widowControl w:val="0"/>
        <w:numPr>
          <w:ilvl w:val="0"/>
          <w:numId w:val="0"/>
        </w:numPr>
        <w:spacing w:before="120"/>
        <w:ind w:left="680" w:hanging="320"/>
      </w:pPr>
      <w:r>
        <w:rPr>
          <w:noProof/>
          <w:lang w:eastAsia="sv-SE"/>
        </w:rPr>
        <w:drawing>
          <wp:inline distT="0" distB="0" distL="0" distR="0" wp14:anchorId="36A64B0C" wp14:editId="5E441B9F">
            <wp:extent cx="3925614" cy="1837964"/>
            <wp:effectExtent l="57150" t="19050" r="55880" b="86360"/>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28218" cy="1839183"/>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27D74DCA" w14:textId="601BF6EC" w:rsidR="006F4C6D" w:rsidRDefault="006F4C6D" w:rsidP="00154540">
      <w:pPr>
        <w:pStyle w:val="Beskrivningmedindrag"/>
      </w:pPr>
      <w:bookmarkStart w:id="271" w:name="_Ref513535422"/>
      <w:r>
        <w:t xml:space="preserve">Figur </w:t>
      </w:r>
      <w:r w:rsidR="00A70B07">
        <w:rPr>
          <w:noProof/>
        </w:rPr>
        <w:fldChar w:fldCharType="begin"/>
      </w:r>
      <w:r w:rsidR="00A70B07">
        <w:rPr>
          <w:noProof/>
        </w:rPr>
        <w:instrText xml:space="preserve"> SEQ Figur \* ARABIC </w:instrText>
      </w:r>
      <w:r w:rsidR="00A70B07">
        <w:rPr>
          <w:noProof/>
        </w:rPr>
        <w:fldChar w:fldCharType="separate"/>
      </w:r>
      <w:r w:rsidR="00963D74">
        <w:rPr>
          <w:noProof/>
        </w:rPr>
        <w:t>34</w:t>
      </w:r>
      <w:r w:rsidR="00A70B07">
        <w:rPr>
          <w:noProof/>
        </w:rPr>
        <w:fldChar w:fldCharType="end"/>
      </w:r>
      <w:bookmarkEnd w:id="271"/>
      <w:r>
        <w:t>. Startsidan för Webcert med länken för att skapa konto i övre högra hörnet.</w:t>
      </w:r>
    </w:p>
    <w:p w14:paraId="08496D3D" w14:textId="04B8B7E8" w:rsidR="00720E90" w:rsidRDefault="00401B2B" w:rsidP="00860D17">
      <w:pPr>
        <w:pStyle w:val="Numreradlista"/>
      </w:pPr>
      <w:r>
        <w:t>När du har fyllt i alla obligatoriska uppgifter, kryssa i rutan för att ge ditt medgivande, se</w:t>
      </w:r>
      <w:r w:rsidR="006F4C6D">
        <w:t xml:space="preserve"> </w:t>
      </w:r>
      <w:r w:rsidR="006F4C6D">
        <w:fldChar w:fldCharType="begin"/>
      </w:r>
      <w:r w:rsidR="006F4C6D">
        <w:instrText xml:space="preserve"> REF _Ref513535619 \h </w:instrText>
      </w:r>
      <w:r w:rsidR="006F4C6D">
        <w:fldChar w:fldCharType="separate"/>
      </w:r>
      <w:r w:rsidR="00963D74">
        <w:t xml:space="preserve">Figur </w:t>
      </w:r>
      <w:r w:rsidR="00963D74">
        <w:rPr>
          <w:noProof/>
        </w:rPr>
        <w:t>35</w:t>
      </w:r>
      <w:r w:rsidR="006F4C6D">
        <w:fldChar w:fldCharType="end"/>
      </w:r>
      <w:r>
        <w:t>. Klicka på länken i texten för att läsa vad medgivandet innebär.</w:t>
      </w:r>
    </w:p>
    <w:p w14:paraId="6805D3FD" w14:textId="65E09730" w:rsidR="006F4C6D" w:rsidRDefault="00401B2B" w:rsidP="00856A9E">
      <w:pPr>
        <w:pStyle w:val="Numreradlista"/>
        <w:widowControl w:val="0"/>
        <w:numPr>
          <w:ilvl w:val="0"/>
          <w:numId w:val="27"/>
        </w:numPr>
        <w:tabs>
          <w:tab w:val="clear" w:pos="680"/>
        </w:tabs>
        <w:spacing w:before="120"/>
      </w:pPr>
      <w:r>
        <w:t xml:space="preserve">Klicka på knappen </w:t>
      </w:r>
      <w:r w:rsidRPr="00EA22D3">
        <w:rPr>
          <w:rStyle w:val="KnapptextChar"/>
        </w:rPr>
        <w:t>Skapa konto</w:t>
      </w:r>
      <w:r>
        <w:t xml:space="preserve"> för att slutföra registreringen.</w:t>
      </w:r>
      <w:r w:rsidR="0039515E">
        <w:br/>
      </w:r>
      <w:r w:rsidR="006F4C6D" w:rsidRPr="00DB053A">
        <w:rPr>
          <w:noProof/>
          <w:lang w:eastAsia="sv-SE"/>
        </w:rPr>
        <w:drawing>
          <wp:inline distT="0" distB="0" distL="0" distR="0" wp14:anchorId="66182D36" wp14:editId="61E3B134">
            <wp:extent cx="3636202" cy="725214"/>
            <wp:effectExtent l="57150" t="0" r="40640" b="74930"/>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givande.png"/>
                    <pic:cNvPicPr/>
                  </pic:nvPicPr>
                  <pic:blipFill rotWithShape="1">
                    <a:blip r:embed="rId51">
                      <a:extLst>
                        <a:ext uri="{28A0092B-C50C-407E-A947-70E740481C1C}">
                          <a14:useLocalDpi xmlns:a14="http://schemas.microsoft.com/office/drawing/2010/main" val="0"/>
                        </a:ext>
                      </a:extLst>
                    </a:blip>
                    <a:srcRect t="35862"/>
                    <a:stretch/>
                  </pic:blipFill>
                  <pic:spPr bwMode="auto">
                    <a:xfrm>
                      <a:off x="0" y="0"/>
                      <a:ext cx="3655833" cy="729129"/>
                    </a:xfrm>
                    <a:prstGeom prst="rect">
                      <a:avLst/>
                    </a:prstGeom>
                    <a:ln>
                      <a:noFill/>
                    </a:ln>
                    <a:effectLst>
                      <a:outerShdw blurRad="50800" dist="50800" dir="5400000" algn="ctr" rotWithShape="0">
                        <a:srgbClr val="000000">
                          <a:alpha val="60000"/>
                        </a:srgbClr>
                      </a:outerShdw>
                    </a:effectLst>
                    <a:extLst>
                      <a:ext uri="{53640926-AAD7-44D8-BBD7-CCE9431645EC}">
                        <a14:shadowObscured xmlns:a14="http://schemas.microsoft.com/office/drawing/2010/main"/>
                      </a:ext>
                    </a:extLst>
                  </pic:spPr>
                </pic:pic>
              </a:graphicData>
            </a:graphic>
          </wp:inline>
        </w:drawing>
      </w:r>
    </w:p>
    <w:p w14:paraId="697434F9" w14:textId="128706BF" w:rsidR="006F4C6D" w:rsidRDefault="006F4C6D" w:rsidP="00154540">
      <w:pPr>
        <w:pStyle w:val="Beskrivningmedindrag"/>
      </w:pPr>
      <w:bookmarkStart w:id="272" w:name="_Ref513535619"/>
      <w:r>
        <w:lastRenderedPageBreak/>
        <w:t xml:space="preserve">Figur </w:t>
      </w:r>
      <w:r w:rsidR="00A70B07">
        <w:rPr>
          <w:noProof/>
        </w:rPr>
        <w:fldChar w:fldCharType="begin"/>
      </w:r>
      <w:r w:rsidR="00A70B07">
        <w:rPr>
          <w:noProof/>
        </w:rPr>
        <w:instrText xml:space="preserve"> SEQ Figur \* ARABIC </w:instrText>
      </w:r>
      <w:r w:rsidR="00A70B07">
        <w:rPr>
          <w:noProof/>
        </w:rPr>
        <w:fldChar w:fldCharType="separate"/>
      </w:r>
      <w:r w:rsidR="00963D74">
        <w:rPr>
          <w:noProof/>
        </w:rPr>
        <w:t>35</w:t>
      </w:r>
      <w:r w:rsidR="00A70B07">
        <w:rPr>
          <w:noProof/>
        </w:rPr>
        <w:fldChar w:fldCharType="end"/>
      </w:r>
      <w:bookmarkEnd w:id="272"/>
      <w:r>
        <w:t>. Du måste ge ditt medgivande för att skapa kontot.</w:t>
      </w:r>
    </w:p>
    <w:p w14:paraId="01E3254C" w14:textId="5E0D7804" w:rsidR="00401B2B" w:rsidRDefault="00401B2B" w:rsidP="00154540">
      <w:pPr>
        <w:pStyle w:val="Normalinumreradlista"/>
      </w:pPr>
      <w:r>
        <w:t xml:space="preserve">Om uppgifter om din läkarlegitimation </w:t>
      </w:r>
      <w:r w:rsidRPr="00401B2B">
        <w:t>inte</w:t>
      </w:r>
      <w:r>
        <w:t xml:space="preserve"> har hämtats från Socialstyrelsen kan du inte börja använda Webcert ännu. När uppgifterna har hämtats kommer du att få ett e</w:t>
      </w:r>
      <w:r>
        <w:noBreakHyphen/>
        <w:t>postmeddelande till den adress du angav när du skapade kontot. Om det efter tio dagar inte har gått att hämta uppgifter om din läkarlegitimation får du också ett e</w:t>
      </w:r>
      <w:r>
        <w:noBreakHyphen/>
        <w:t xml:space="preserve">postmeddelande. Om du vill ändra några av de uppgifter du angav när du skapade kontot, klicka på knappen </w:t>
      </w:r>
      <w:r w:rsidRPr="00EA22D3">
        <w:rPr>
          <w:rStyle w:val="KnapptextChar"/>
        </w:rPr>
        <w:t>Gå till ditt konto</w:t>
      </w:r>
      <w:r>
        <w:t>, se</w:t>
      </w:r>
      <w:r w:rsidR="00720E90">
        <w:t xml:space="preserve"> </w:t>
      </w:r>
      <w:r w:rsidR="00720E90">
        <w:fldChar w:fldCharType="begin"/>
      </w:r>
      <w:r w:rsidR="00720E90">
        <w:instrText xml:space="preserve"> REF _Ref437005088 \h </w:instrText>
      </w:r>
      <w:r w:rsidR="00720E90">
        <w:fldChar w:fldCharType="separate"/>
      </w:r>
      <w:r w:rsidR="00963D74">
        <w:t xml:space="preserve">Figur </w:t>
      </w:r>
      <w:r w:rsidR="00963D74">
        <w:rPr>
          <w:noProof/>
        </w:rPr>
        <w:t>36</w:t>
      </w:r>
      <w:r w:rsidR="00720E90">
        <w:fldChar w:fldCharType="end"/>
      </w:r>
      <w:r>
        <w:t>.</w:t>
      </w:r>
    </w:p>
    <w:p w14:paraId="021A92F4" w14:textId="77777777" w:rsidR="006F6BBD" w:rsidRDefault="006F6BBD" w:rsidP="00154540">
      <w:pPr>
        <w:pStyle w:val="Normalinumreradlista"/>
      </w:pPr>
      <w:r w:rsidRPr="00300AC3">
        <w:rPr>
          <w:noProof/>
          <w:lang w:eastAsia="sv-SE"/>
        </w:rPr>
        <w:drawing>
          <wp:inline distT="0" distB="0" distL="0" distR="0" wp14:anchorId="596AD126" wp14:editId="7B962A7F">
            <wp:extent cx="2447925" cy="1688224"/>
            <wp:effectExtent l="57150" t="0" r="47625" b="12192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pat konto ännu ej godkänd.png"/>
                    <pic:cNvPicPr/>
                  </pic:nvPicPr>
                  <pic:blipFill>
                    <a:blip r:embed="rId52">
                      <a:extLst>
                        <a:ext uri="{28A0092B-C50C-407E-A947-70E740481C1C}">
                          <a14:useLocalDpi xmlns:a14="http://schemas.microsoft.com/office/drawing/2010/main" val="0"/>
                        </a:ext>
                      </a:extLst>
                    </a:blip>
                    <a:stretch>
                      <a:fillRect/>
                    </a:stretch>
                  </pic:blipFill>
                  <pic:spPr>
                    <a:xfrm>
                      <a:off x="0" y="0"/>
                      <a:ext cx="2447925" cy="1688224"/>
                    </a:xfrm>
                    <a:prstGeom prst="rect">
                      <a:avLst/>
                    </a:prstGeom>
                    <a:effectLst>
                      <a:outerShdw blurRad="50800" dist="50800" dir="5400000" algn="ctr" rotWithShape="0">
                        <a:srgbClr val="000000">
                          <a:alpha val="60000"/>
                        </a:srgbClr>
                      </a:outerShdw>
                    </a:effectLst>
                  </pic:spPr>
                </pic:pic>
              </a:graphicData>
            </a:graphic>
          </wp:inline>
        </w:drawing>
      </w:r>
    </w:p>
    <w:p w14:paraId="508452EA" w14:textId="0AA9C3F2" w:rsidR="006F6BBD" w:rsidRDefault="006F6BBD" w:rsidP="00154540">
      <w:pPr>
        <w:pStyle w:val="Beskrivningmedindrag"/>
      </w:pPr>
      <w:bookmarkStart w:id="273" w:name="_Ref437005088"/>
      <w:r>
        <w:t xml:space="preserve">Figur </w:t>
      </w:r>
      <w:r w:rsidR="00A70B07">
        <w:rPr>
          <w:noProof/>
        </w:rPr>
        <w:fldChar w:fldCharType="begin"/>
      </w:r>
      <w:r w:rsidR="00A70B07">
        <w:rPr>
          <w:noProof/>
        </w:rPr>
        <w:instrText xml:space="preserve"> SEQ Figur \* ARABIC </w:instrText>
      </w:r>
      <w:r w:rsidR="00A70B07">
        <w:rPr>
          <w:noProof/>
        </w:rPr>
        <w:fldChar w:fldCharType="separate"/>
      </w:r>
      <w:r w:rsidR="00963D74">
        <w:rPr>
          <w:noProof/>
        </w:rPr>
        <w:t>36</w:t>
      </w:r>
      <w:r w:rsidR="00A70B07">
        <w:rPr>
          <w:noProof/>
        </w:rPr>
        <w:fldChar w:fldCharType="end"/>
      </w:r>
      <w:bookmarkEnd w:id="273"/>
      <w:r>
        <w:t>. Ditt konto är skapat men uppgifter om din läkarlegitimation har inte hämtats än.</w:t>
      </w:r>
    </w:p>
    <w:p w14:paraId="7F6DB54A" w14:textId="5AF98FDF" w:rsidR="005F0C5D" w:rsidRPr="00300AC3" w:rsidRDefault="006F6BBD" w:rsidP="005F0C5D">
      <w:pPr>
        <w:pStyle w:val="Numreradlista"/>
      </w:pPr>
      <w:r>
        <w:t xml:space="preserve">Om uppgifter om din </w:t>
      </w:r>
      <w:r w:rsidRPr="00E822B9">
        <w:t>läkarlegitimation</w:t>
      </w:r>
      <w:r>
        <w:t xml:space="preserve"> har hämtats från Socialstyrelsen kan du börja använda Webcert nu genom att klicka på knappen </w:t>
      </w:r>
      <w:r w:rsidRPr="00EA22D3">
        <w:rPr>
          <w:rStyle w:val="KnapptextChar"/>
        </w:rPr>
        <w:t>Gå till Webcert</w:t>
      </w:r>
      <w:r>
        <w:t>, se</w:t>
      </w:r>
      <w:r w:rsidR="00720E90">
        <w:t xml:space="preserve"> </w:t>
      </w:r>
      <w:r w:rsidR="00C10339">
        <w:fldChar w:fldCharType="begin"/>
      </w:r>
      <w:r w:rsidR="00C10339">
        <w:instrText xml:space="preserve"> REF _Ref437003872 \h </w:instrText>
      </w:r>
      <w:r w:rsidR="00C10339">
        <w:fldChar w:fldCharType="separate"/>
      </w:r>
      <w:r w:rsidR="00963D74">
        <w:t xml:space="preserve">Figur </w:t>
      </w:r>
      <w:r w:rsidR="00963D74">
        <w:rPr>
          <w:noProof/>
        </w:rPr>
        <w:t>37</w:t>
      </w:r>
      <w:r w:rsidR="00C10339">
        <w:fldChar w:fldCharType="end"/>
      </w:r>
      <w:r>
        <w:t>.</w:t>
      </w:r>
    </w:p>
    <w:p w14:paraId="2ED0CBB9" w14:textId="77777777" w:rsidR="005F0C5D" w:rsidRDefault="00720E90" w:rsidP="00154540">
      <w:pPr>
        <w:pStyle w:val="Normalinumreradlista"/>
      </w:pPr>
      <w:r w:rsidRPr="00300AC3">
        <w:rPr>
          <w:noProof/>
          <w:lang w:eastAsia="sv-SE"/>
        </w:rPr>
        <w:drawing>
          <wp:inline distT="0" distB="0" distL="0" distR="0" wp14:anchorId="6A3165FA" wp14:editId="36887FF3">
            <wp:extent cx="2668399" cy="1000125"/>
            <wp:effectExtent l="57150" t="0" r="55880" b="10477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pat konto godkänd.png"/>
                    <pic:cNvPicPr/>
                  </pic:nvPicPr>
                  <pic:blipFill>
                    <a:blip r:embed="rId53">
                      <a:extLst>
                        <a:ext uri="{28A0092B-C50C-407E-A947-70E740481C1C}">
                          <a14:useLocalDpi xmlns:a14="http://schemas.microsoft.com/office/drawing/2010/main" val="0"/>
                        </a:ext>
                      </a:extLst>
                    </a:blip>
                    <a:stretch>
                      <a:fillRect/>
                    </a:stretch>
                  </pic:blipFill>
                  <pic:spPr>
                    <a:xfrm>
                      <a:off x="0" y="0"/>
                      <a:ext cx="2668399" cy="1000125"/>
                    </a:xfrm>
                    <a:prstGeom prst="rect">
                      <a:avLst/>
                    </a:prstGeom>
                    <a:effectLst>
                      <a:outerShdw blurRad="50800" dist="50800" dir="5400000" algn="ctr" rotWithShape="0">
                        <a:srgbClr val="000000">
                          <a:alpha val="60000"/>
                        </a:srgbClr>
                      </a:outerShdw>
                    </a:effectLst>
                  </pic:spPr>
                </pic:pic>
              </a:graphicData>
            </a:graphic>
          </wp:inline>
        </w:drawing>
      </w:r>
    </w:p>
    <w:p w14:paraId="1B244B28" w14:textId="19FCD79B" w:rsidR="005F0C5D" w:rsidRDefault="005F0C5D" w:rsidP="00154540">
      <w:pPr>
        <w:pStyle w:val="Beskrivningmedindrag"/>
      </w:pPr>
      <w:bookmarkStart w:id="274" w:name="_Ref437003872"/>
      <w:r>
        <w:t xml:space="preserve">Figur </w:t>
      </w:r>
      <w:r w:rsidR="00A70B07">
        <w:rPr>
          <w:noProof/>
        </w:rPr>
        <w:fldChar w:fldCharType="begin"/>
      </w:r>
      <w:r w:rsidR="00A70B07">
        <w:rPr>
          <w:noProof/>
        </w:rPr>
        <w:instrText xml:space="preserve"> SEQ Figur \* ARABIC </w:instrText>
      </w:r>
      <w:r w:rsidR="00A70B07">
        <w:rPr>
          <w:noProof/>
        </w:rPr>
        <w:fldChar w:fldCharType="separate"/>
      </w:r>
      <w:r w:rsidR="00963D74">
        <w:rPr>
          <w:noProof/>
        </w:rPr>
        <w:t>37</w:t>
      </w:r>
      <w:r w:rsidR="00A70B07">
        <w:rPr>
          <w:noProof/>
        </w:rPr>
        <w:fldChar w:fldCharType="end"/>
      </w:r>
      <w:bookmarkEnd w:id="274"/>
      <w:r>
        <w:t>. Ditt konto är skapat och du kan börja använda Webcert.</w:t>
      </w:r>
    </w:p>
    <w:p w14:paraId="5A63F3EE" w14:textId="4E051539" w:rsidR="009872B4" w:rsidRDefault="006F6BBD" w:rsidP="00720E90">
      <w:pPr>
        <w:pStyle w:val="Numreradlista"/>
      </w:pPr>
      <w:r>
        <w:t xml:space="preserve">Första </w:t>
      </w:r>
      <w:r w:rsidRPr="00E822B9">
        <w:t>gången</w:t>
      </w:r>
      <w:r>
        <w:t xml:space="preserve"> du använder Webcert måste du godkänna användarvillkoren.</w:t>
      </w:r>
    </w:p>
    <w:p w14:paraId="4791C65B" w14:textId="77777777" w:rsidR="005F0C5D" w:rsidRPr="003963BD" w:rsidRDefault="005F0C5D" w:rsidP="00A61433">
      <w:pPr>
        <w:pStyle w:val="Rubrik2"/>
        <w:keepNext w:val="0"/>
      </w:pPr>
      <w:bookmarkStart w:id="275" w:name="_Toc468267154"/>
      <w:bookmarkStart w:id="276" w:name="_Toc495563154"/>
      <w:bookmarkStart w:id="277" w:name="_Toc498355772"/>
      <w:bookmarkStart w:id="278" w:name="_Toc73691554"/>
      <w:r w:rsidRPr="003963BD">
        <w:t>Ändra dina uppgifter</w:t>
      </w:r>
      <w:bookmarkEnd w:id="275"/>
      <w:bookmarkEnd w:id="276"/>
      <w:bookmarkEnd w:id="277"/>
      <w:bookmarkEnd w:id="278"/>
    </w:p>
    <w:p w14:paraId="3E73632E" w14:textId="4F81BAE8" w:rsidR="00720E90" w:rsidRPr="00FA1E01" w:rsidRDefault="00FD2BB3" w:rsidP="00720E90">
      <w:pPr>
        <w:pStyle w:val="Brdtext"/>
      </w:pPr>
      <w:r>
        <w:rPr>
          <w:noProof/>
          <w:lang w:eastAsia="sv-SE"/>
        </w:rPr>
        <mc:AlternateContent>
          <mc:Choice Requires="wps">
            <w:drawing>
              <wp:anchor distT="0" distB="0" distL="114300" distR="114300" simplePos="0" relativeHeight="251680256" behindDoc="1" locked="0" layoutInCell="1" allowOverlap="1" wp14:anchorId="3C281D8D" wp14:editId="7BE3DDA4">
                <wp:simplePos x="0" y="0"/>
                <wp:positionH relativeFrom="margin">
                  <wp:align>right</wp:align>
                </wp:positionH>
                <wp:positionV relativeFrom="paragraph">
                  <wp:posOffset>540661</wp:posOffset>
                </wp:positionV>
                <wp:extent cx="1910080" cy="635"/>
                <wp:effectExtent l="0" t="0" r="0" b="0"/>
                <wp:wrapTight wrapText="bothSides">
                  <wp:wrapPolygon edited="0">
                    <wp:start x="0" y="0"/>
                    <wp:lineTo x="0" y="18900"/>
                    <wp:lineTo x="21327" y="18900"/>
                    <wp:lineTo x="21327" y="0"/>
                    <wp:lineTo x="0" y="0"/>
                  </wp:wrapPolygon>
                </wp:wrapTight>
                <wp:docPr id="49" name="Text Box 49"/>
                <wp:cNvGraphicFramePr/>
                <a:graphic xmlns:a="http://schemas.openxmlformats.org/drawingml/2006/main">
                  <a:graphicData uri="http://schemas.microsoft.com/office/word/2010/wordprocessingShape">
                    <wps:wsp>
                      <wps:cNvSpPr txBox="1"/>
                      <wps:spPr>
                        <a:xfrm>
                          <a:off x="0" y="0"/>
                          <a:ext cx="1910080" cy="635"/>
                        </a:xfrm>
                        <a:prstGeom prst="rect">
                          <a:avLst/>
                        </a:prstGeom>
                        <a:solidFill>
                          <a:prstClr val="white"/>
                        </a:solidFill>
                        <a:ln>
                          <a:noFill/>
                        </a:ln>
                      </wps:spPr>
                      <wps:txbx>
                        <w:txbxContent>
                          <w:p w14:paraId="0904A434" w14:textId="75C3275A" w:rsidR="0088133E" w:rsidRPr="006233BB" w:rsidRDefault="0088133E" w:rsidP="00A95821">
                            <w:pPr>
                              <w:pStyle w:val="Beskrivning"/>
                              <w:rPr>
                                <w:noProof/>
                              </w:rPr>
                            </w:pPr>
                            <w:bookmarkStart w:id="279" w:name="_Ref25591143"/>
                            <w:r>
                              <w:t xml:space="preserve">Figur </w:t>
                            </w:r>
                            <w:fldSimple w:instr=" SEQ Figur \* ARABIC ">
                              <w:r w:rsidR="00963D74">
                                <w:rPr>
                                  <w:noProof/>
                                </w:rPr>
                                <w:t>38</w:t>
                              </w:r>
                            </w:fldSimple>
                            <w:bookmarkEnd w:id="279"/>
                            <w:r w:rsidDel="00FD2BB3">
                              <w:t xml:space="preserve">. </w:t>
                            </w:r>
                            <w:r>
                              <w:t>Ändra uppgifter.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281D8D" id="Text Box 49" o:spid="_x0000_s1029" type="#_x0000_t202" style="position:absolute;margin-left:99.2pt;margin-top:42.55pt;width:150.4pt;height:.05pt;z-index:-2516362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" stroked="f">
                <v:textbox style="mso-fit-shape-to-text:t" inset="0,0,0,0">
                  <w:txbxContent>
                    <w:p w14:paraId="0904A434" w14:textId="75C3275A" w:rsidR="0088133E" w:rsidRPr="006233BB" w:rsidRDefault="0088133E" w:rsidP="00A95821">
                      <w:pPr>
                        <w:pStyle w:val="Beskrivning"/>
                        <w:rPr>
                          <w:noProof/>
                        </w:rPr>
                      </w:pPr>
                      <w:bookmarkStart w:id="280" w:name="_Ref25591143"/>
                      <w:r>
                        <w:t xml:space="preserve">Figur </w:t>
                      </w:r>
                      <w:fldSimple w:instr=" SEQ Figur \* ARABIC ">
                        <w:r w:rsidR="00963D74">
                          <w:rPr>
                            <w:noProof/>
                          </w:rPr>
                          <w:t>38</w:t>
                        </w:r>
                      </w:fldSimple>
                      <w:bookmarkEnd w:id="280"/>
                      <w:r w:rsidDel="00FD2BB3">
                        <w:t xml:space="preserve">. </w:t>
                      </w:r>
                      <w:r>
                        <w:t>Ändra uppgifter.</w:t>
                      </w:r>
                    </w:p>
                  </w:txbxContent>
                </v:textbox>
                <w10:wrap type="tight" anchorx="margin"/>
              </v:shape>
            </w:pict>
          </mc:Fallback>
        </mc:AlternateContent>
      </w:r>
      <w:r w:rsidR="00C10339">
        <w:rPr>
          <w:noProof/>
          <w:lang w:eastAsia="sv-SE"/>
        </w:rPr>
        <w:drawing>
          <wp:anchor distT="0" distB="0" distL="114300" distR="114300" simplePos="0" relativeHeight="251645440" behindDoc="1" locked="0" layoutInCell="1" allowOverlap="1" wp14:anchorId="529B24B9" wp14:editId="001AA1D6">
            <wp:simplePos x="0" y="0"/>
            <wp:positionH relativeFrom="margin">
              <wp:align>right</wp:align>
            </wp:positionH>
            <wp:positionV relativeFrom="paragraph">
              <wp:posOffset>8890</wp:posOffset>
            </wp:positionV>
            <wp:extent cx="1910281" cy="496441"/>
            <wp:effectExtent l="0" t="0" r="0" b="0"/>
            <wp:wrapTight wrapText="bothSides">
              <wp:wrapPolygon edited="0">
                <wp:start x="0" y="0"/>
                <wp:lineTo x="0" y="20743"/>
                <wp:lineTo x="21327" y="20743"/>
                <wp:lineTo x="21327" y="0"/>
                <wp:lineTo x="0" y="0"/>
              </wp:wrapPolygon>
            </wp:wrapTight>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10281" cy="496441"/>
                    </a:xfrm>
                    <a:prstGeom prst="rect">
                      <a:avLst/>
                    </a:prstGeom>
                    <a:effectLst/>
                  </pic:spPr>
                </pic:pic>
              </a:graphicData>
            </a:graphic>
          </wp:anchor>
        </w:drawing>
      </w:r>
      <w:r w:rsidR="005F0C5D" w:rsidRPr="00A6412D">
        <w:t xml:space="preserve">Du kan ändra uppgifterna som du har angett för ditt konto </w:t>
      </w:r>
      <w:r w:rsidR="005F0C5D">
        <w:t xml:space="preserve">i Webcert. Det gör du genom att klicka på </w:t>
      </w:r>
      <w:r w:rsidR="005F0C5D" w:rsidRPr="00EA22D3">
        <w:rPr>
          <w:rStyle w:val="KnapptextChar"/>
        </w:rPr>
        <w:t xml:space="preserve">Ändra uppgifter </w:t>
      </w:r>
      <w:r w:rsidR="005F0C5D" w:rsidRPr="00A6412D">
        <w:t>uppe</w:t>
      </w:r>
      <w:r w:rsidR="005F0C5D" w:rsidRPr="00EA22D3">
        <w:rPr>
          <w:rStyle w:val="KnapptextChar"/>
        </w:rPr>
        <w:t xml:space="preserve"> </w:t>
      </w:r>
      <w:r w:rsidR="005F0C5D" w:rsidRPr="00A6412D">
        <w:t>till höger i det svarta</w:t>
      </w:r>
      <w:r w:rsidR="005F0C5D">
        <w:t xml:space="preserve"> sidhuvudet när du har loggat in, se</w:t>
      </w:r>
      <w:r>
        <w:t xml:space="preserve"> </w:t>
      </w:r>
      <w:r>
        <w:fldChar w:fldCharType="begin"/>
      </w:r>
      <w:r>
        <w:instrText xml:space="preserve"> REF _Ref25591143 \h </w:instrText>
      </w:r>
      <w:r>
        <w:fldChar w:fldCharType="separate"/>
      </w:r>
      <w:r w:rsidR="00963D74">
        <w:t xml:space="preserve">Figur </w:t>
      </w:r>
      <w:r w:rsidR="00963D74">
        <w:rPr>
          <w:noProof/>
        </w:rPr>
        <w:t>38</w:t>
      </w:r>
      <w:r>
        <w:fldChar w:fldCharType="end"/>
      </w:r>
      <w:r w:rsidR="005F0C5D">
        <w:t>.</w:t>
      </w:r>
      <w:r w:rsidR="00720E90">
        <w:t xml:space="preserve"> För att de nya uppgifterna ska visas när du skapar nya intyg måste du logga ut och logga in igen. I intyg som redan är signerade kommer uppgifterna </w:t>
      </w:r>
      <w:r w:rsidR="00720E90">
        <w:rPr>
          <w:b/>
        </w:rPr>
        <w:t>inte</w:t>
      </w:r>
      <w:r w:rsidR="00720E90">
        <w:t xml:space="preserve"> att ändras.</w:t>
      </w:r>
    </w:p>
    <w:p w14:paraId="41A03748" w14:textId="6E36D1E7" w:rsidR="005F0C5D" w:rsidRDefault="005F0C5D" w:rsidP="005F0C5D">
      <w:pPr>
        <w:pStyle w:val="Brdtext"/>
      </w:pPr>
      <w:r>
        <w:t>Om uppgifter om din läkarlegitimation ännu inte har hämtats från Socialstyrelsen kommer du direkt till Min sida när du loggar in.</w:t>
      </w:r>
    </w:p>
    <w:p w14:paraId="66EAF70A" w14:textId="1DBE9458" w:rsidR="00DC64BB" w:rsidRDefault="00DC64BB" w:rsidP="00A95821">
      <w:r>
        <w:br w:type="page"/>
      </w:r>
    </w:p>
    <w:p w14:paraId="4E221259" w14:textId="72C53018" w:rsidR="00DC64BB" w:rsidRDefault="00654DA9" w:rsidP="00DC64BB">
      <w:pPr>
        <w:pStyle w:val="Rubrik1"/>
      </w:pPr>
      <w:bookmarkStart w:id="281" w:name="_Toc73691555"/>
      <w:r>
        <w:lastRenderedPageBreak/>
        <w:t>Appendix B</w:t>
      </w:r>
      <w:r w:rsidR="00DC64BB">
        <w:t xml:space="preserve"> – Råd och Risk</w:t>
      </w:r>
      <w:bookmarkEnd w:id="281"/>
    </w:p>
    <w:p w14:paraId="3721F4DE" w14:textId="0EE5D781" w:rsidR="00DC64BB" w:rsidRPr="006D6ACA" w:rsidRDefault="00850C4A" w:rsidP="00A95821">
      <w:r>
        <w:rPr>
          <w:noProof/>
          <w:lang w:eastAsia="sv-SE"/>
        </w:rPr>
        <mc:AlternateContent>
          <mc:Choice Requires="wps">
            <w:drawing>
              <wp:anchor distT="45720" distB="45720" distL="114300" distR="114300" simplePos="0" relativeHeight="251685376" behindDoc="0" locked="0" layoutInCell="1" allowOverlap="1" wp14:anchorId="4C9D5940" wp14:editId="4B75C3D7">
                <wp:simplePos x="0" y="0"/>
                <wp:positionH relativeFrom="margin">
                  <wp:posOffset>0</wp:posOffset>
                </wp:positionH>
                <wp:positionV relativeFrom="paragraph">
                  <wp:posOffset>271145</wp:posOffset>
                </wp:positionV>
                <wp:extent cx="5613400" cy="734695"/>
                <wp:effectExtent l="0" t="0" r="635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734695"/>
                        </a:xfrm>
                        <a:prstGeom prst="rect">
                          <a:avLst/>
                        </a:prstGeom>
                        <a:solidFill>
                          <a:srgbClr val="FFCCCC"/>
                        </a:solidFill>
                        <a:ln>
                          <a:noFill/>
                          <a:headEnd/>
                          <a:tailEnd/>
                        </a:ln>
                      </wps:spPr>
                      <wps:style>
                        <a:lnRef idx="2">
                          <a:schemeClr val="accent2"/>
                        </a:lnRef>
                        <a:fillRef idx="1">
                          <a:schemeClr val="lt1"/>
                        </a:fillRef>
                        <a:effectRef idx="0">
                          <a:schemeClr val="accent2"/>
                        </a:effectRef>
                        <a:fontRef idx="minor">
                          <a:schemeClr val="dk1"/>
                        </a:fontRef>
                      </wps:style>
                      <wps:txbx>
                        <w:txbxContent>
                          <w:p w14:paraId="736F30B9" w14:textId="77777777" w:rsidR="0088133E" w:rsidRPr="005022F1" w:rsidRDefault="0088133E" w:rsidP="00850C4A">
                            <w:pPr>
                              <w:rPr>
                                <w:b/>
                                <w:bCs/>
                              </w:rPr>
                            </w:pPr>
                            <w:r>
                              <w:rPr>
                                <w:b/>
                                <w:bCs/>
                              </w:rPr>
                              <w:t>Notera! Fliken Risk och råd är endast tillgänglig för vårdenheter som deltar i pilotprojektet SRS – Stöd för rätt sjukskrivning.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9D5940" id="Textruta 2" o:spid="_x0000_s1030" type="#_x0000_t202" style="position:absolute;margin-left:0;margin-top:21.35pt;width:442pt;height:57.85pt;z-index:251685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" fillcolor="#fcc" stroked="f" strokeweight="2pt">
                <v:textbox style="mso-fit-shape-to-text:t">
                  <w:txbxContent>
                    <w:p w14:paraId="736F30B9" w14:textId="77777777" w:rsidR="0088133E" w:rsidRPr="005022F1" w:rsidRDefault="0088133E" w:rsidP="00850C4A">
                      <w:pPr>
                        <w:rPr>
                          <w:b/>
                          <w:bCs/>
                        </w:rPr>
                      </w:pPr>
                      <w:r>
                        <w:rPr>
                          <w:b/>
                          <w:bCs/>
                        </w:rPr>
                        <w:t>Notera! Fliken Risk och råd är endast tillgänglig för vårdenheter som deltar i pilotprojektet SRS – Stöd för rätt sjukskrivning.</w:t>
                      </w:r>
                    </w:p>
                  </w:txbxContent>
                </v:textbox>
                <w10:wrap type="square" anchorx="margin"/>
              </v:shape>
            </w:pict>
          </mc:Fallback>
        </mc:AlternateContent>
      </w:r>
    </w:p>
    <w:p w14:paraId="65C47CD8" w14:textId="2DC7DE02" w:rsidR="008C4F9E" w:rsidRPr="00A95821" w:rsidRDefault="008C4F9E" w:rsidP="008C4F9E">
      <w:pPr>
        <w:pStyle w:val="Normalwebb"/>
        <w:shd w:val="clear" w:color="auto" w:fill="FFFFFF"/>
        <w:rPr>
          <w:spacing w:val="-1"/>
          <w:sz w:val="22"/>
          <w:szCs w:val="22"/>
        </w:rPr>
      </w:pPr>
      <w:r w:rsidRPr="00A95821">
        <w:rPr>
          <w:spacing w:val="-1"/>
          <w:sz w:val="22"/>
          <w:szCs w:val="22"/>
        </w:rPr>
        <w:t>Stöd för rätt sjukskrivning, SRS, är ett bedömnings- och kunskapsstöd för sjukskrivning som stöttar primärvården att tidigt identifiera individer med hög risk för lång sjukskrivning. Stödet finns för närmare trettio av de vanligaste sjukskrivningsdiagnoserna i primärvården, och består av tre delar: Riskberäkning, Råd och åtgärder samt Nationell statistik. Samtliga delar är tillgängliga genom fliken ”Risk och råd” i Webcert.</w:t>
      </w:r>
    </w:p>
    <w:p w14:paraId="16E049FA" w14:textId="5447E038" w:rsidR="008C4F9E" w:rsidRDefault="008C4F9E" w:rsidP="008C4F9E">
      <w:pPr>
        <w:rPr>
          <w:lang w:eastAsia="sv-SE"/>
        </w:rPr>
      </w:pPr>
      <w:r w:rsidRPr="00A95821">
        <w:rPr>
          <w:spacing w:val="-1"/>
          <w:szCs w:val="22"/>
          <w:lang w:eastAsia="sv-SE"/>
        </w:rPr>
        <w:t>SRS är framtaget genom användarcentrerad utveckling och är nu under utvärdering i skarp drift i flera regioner sedan september 2019. Utvärderingen avslutas under 2020.</w:t>
      </w:r>
    </w:p>
    <w:p w14:paraId="3582C45A" w14:textId="77777777" w:rsidR="008C4F9E" w:rsidRDefault="008C4F9E" w:rsidP="008C4F9E">
      <w:pPr>
        <w:pStyle w:val="Rubrik2ejNr"/>
      </w:pPr>
      <w:bookmarkStart w:id="282" w:name="_Toc48660568"/>
      <w:bookmarkStart w:id="283" w:name="_Toc73691556"/>
      <w:r>
        <w:t>Riskberäkning</w:t>
      </w:r>
      <w:bookmarkEnd w:id="282"/>
      <w:bookmarkEnd w:id="283"/>
    </w:p>
    <w:p w14:paraId="74B383F0" w14:textId="77777777" w:rsidR="008C4F9E" w:rsidRPr="00A95821" w:rsidRDefault="008C4F9E" w:rsidP="008C4F9E">
      <w:pPr>
        <w:shd w:val="clear" w:color="auto" w:fill="FFFFFF"/>
        <w:spacing w:beforeAutospacing="1" w:after="100" w:afterAutospacing="1"/>
        <w:rPr>
          <w:spacing w:val="-1"/>
          <w:szCs w:val="22"/>
          <w:lang w:eastAsia="sv-SE"/>
        </w:rPr>
      </w:pPr>
      <w:r w:rsidRPr="00A95821">
        <w:rPr>
          <w:spacing w:val="-1"/>
          <w:szCs w:val="22"/>
          <w:lang w:eastAsia="sv-SE"/>
        </w:rPr>
        <w:t>För att användaren ska få rätt åtgärder och en så träffsäker riskberäkning som möjligt, behöver SRS veta vart i sjukfallet patienten befinner sig. Det finns därför tre radioknappar högst upp i fliken med alternativen ”Ny sjukskrivning”, ”Förlängning” och ”Förlängning över 60 dagar”. Vid ny sjukskrivning och förnyat intyg kommer radioknapparna ”Ny sjukskrivning” eller ”Förlängning” automatiskt vara ifyllda. Om användaren behöver anpassa intervallen går det att ändra svarsalternativ – till exempel om patienten förlänger sin sjukskrivning men påbörjade sjukfallet på en annan vårdenhet. Då behöver läkaren skapa ett nytt intyg, men kan då klicka i ”Förlängning” i Risk och Råd.</w:t>
      </w:r>
    </w:p>
    <w:p w14:paraId="25D986D3" w14:textId="77777777" w:rsidR="008C4F9E" w:rsidRPr="00A95821" w:rsidRDefault="008C4F9E" w:rsidP="008C4F9E">
      <w:pPr>
        <w:shd w:val="clear" w:color="auto" w:fill="FFFFFF"/>
        <w:spacing w:beforeAutospacing="1" w:after="100" w:afterAutospacing="1"/>
        <w:rPr>
          <w:spacing w:val="-1"/>
          <w:szCs w:val="22"/>
          <w:lang w:eastAsia="sv-SE"/>
        </w:rPr>
      </w:pPr>
      <w:r w:rsidRPr="00A95821">
        <w:rPr>
          <w:spacing w:val="-1"/>
          <w:szCs w:val="22"/>
          <w:lang w:eastAsia="sv-SE"/>
        </w:rPr>
        <w:t>I riskberäkning kan du som användare beräkna patientens risk för lång sjukskrivning både vid ny sjukskrivning och förlängning. Du kan också ta del av den genomsnittliga risken för lång sjukskrivning för patientens diagnosgrupp. Med lång sjukskrivning menas sjukskrivning längre än 90 dagar.</w:t>
      </w:r>
    </w:p>
    <w:p w14:paraId="25161137" w14:textId="77777777" w:rsidR="008C4F9E" w:rsidRPr="00A95821" w:rsidRDefault="008C4F9E" w:rsidP="008C4F9E">
      <w:pPr>
        <w:shd w:val="clear" w:color="auto" w:fill="FFFFFF"/>
        <w:spacing w:beforeAutospacing="1" w:after="100" w:afterAutospacing="1"/>
        <w:rPr>
          <w:spacing w:val="-1"/>
          <w:szCs w:val="22"/>
          <w:lang w:eastAsia="sv-SE"/>
        </w:rPr>
      </w:pPr>
      <w:r w:rsidRPr="00A95821">
        <w:rPr>
          <w:spacing w:val="-1"/>
          <w:szCs w:val="22"/>
          <w:lang w:eastAsia="sv-SE"/>
        </w:rPr>
        <w:t>Initialt presenteras den genomsnittliga risken för lång sjukskrivning för patientens diagnosgrupp i stapeldiagrammet i Risk och råd. Den beräknas på nationell statistik över sjukskrivningslängder för varje diagnos. </w:t>
      </w:r>
    </w:p>
    <w:p w14:paraId="091BF0C7" w14:textId="776652EC" w:rsidR="008C4F9E" w:rsidRDefault="008C4F9E" w:rsidP="008C4F9E">
      <w:r w:rsidRPr="00773081">
        <w:rPr>
          <w:noProof/>
          <w:lang w:eastAsia="sv-SE"/>
        </w:rPr>
        <w:lastRenderedPageBreak/>
        <w:drawing>
          <wp:inline distT="0" distB="0" distL="0" distR="0" wp14:anchorId="49C5D1E6" wp14:editId="451230FB">
            <wp:extent cx="5400040" cy="2724889"/>
            <wp:effectExtent l="0" t="0" r="0" b="0"/>
            <wp:docPr id="4100" name="Picture 4100" descr="C:\Users\varnesson\Downloads\Skärmavbild 2020-08-12 kl. 14.0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nesson\Downloads\Skärmavbild 2020-08-12 kl. 14.01.46.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040" cy="2724889"/>
                    </a:xfrm>
                    <a:prstGeom prst="rect">
                      <a:avLst/>
                    </a:prstGeom>
                    <a:noFill/>
                    <a:ln>
                      <a:noFill/>
                    </a:ln>
                  </pic:spPr>
                </pic:pic>
              </a:graphicData>
            </a:graphic>
          </wp:inline>
        </w:drawing>
      </w:r>
    </w:p>
    <w:p w14:paraId="0FF0A776" w14:textId="77777777" w:rsidR="008C4F9E" w:rsidRPr="000D2744" w:rsidRDefault="008C4F9E" w:rsidP="00A95821">
      <w:pPr>
        <w:spacing w:before="0" w:after="0"/>
        <w:rPr>
          <w:spacing w:val="-1"/>
          <w:szCs w:val="22"/>
          <w:shd w:val="clear" w:color="auto" w:fill="FFFFFF"/>
        </w:rPr>
      </w:pPr>
      <w:r w:rsidRPr="00A95821">
        <w:rPr>
          <w:spacing w:val="-1"/>
          <w:szCs w:val="22"/>
          <w:shd w:val="clear" w:color="auto" w:fill="FFFFFF"/>
        </w:rPr>
        <w:t>Nedanför stapeldiagrammet finns avsnittet ”Beräkna risk här”. Här får du möjlighet att beräkna patientens risk för lång sjukskrivning genom att svara på ett antal frågor om patienten. Patientens aktuella risk beräknas med hjälp av prediktiva modeller framtagna av KI. De tar hänsyn till en rad faktorer om den aktuella patienten, till exempel ålder, kön, bostadsregion, tidigare vårdkontakter och tidigare sjukskrivning.</w:t>
      </w:r>
    </w:p>
    <w:p w14:paraId="1E5510F1" w14:textId="77777777" w:rsidR="008C4F9E" w:rsidRPr="000D2744" w:rsidRDefault="008C4F9E" w:rsidP="00A95821">
      <w:pPr>
        <w:spacing w:before="0" w:after="0"/>
        <w:rPr>
          <w:spacing w:val="-1"/>
          <w:szCs w:val="22"/>
          <w:shd w:val="clear" w:color="auto" w:fill="FFFFFF"/>
        </w:rPr>
      </w:pPr>
    </w:p>
    <w:p w14:paraId="4077B46F" w14:textId="77777777" w:rsidR="008C4F9E" w:rsidRPr="000D2744" w:rsidRDefault="008C4F9E" w:rsidP="00A95821">
      <w:pPr>
        <w:pStyle w:val="Rubrik3"/>
        <w:rPr>
          <w:rStyle w:val="Stark"/>
          <w:b/>
          <w:bCs/>
          <w:spacing w:val="-1"/>
          <w:szCs w:val="22"/>
        </w:rPr>
      </w:pPr>
      <w:r w:rsidRPr="00A95821">
        <w:rPr>
          <w:rStyle w:val="Stark"/>
          <w:rFonts w:ascii="Times New Roman" w:hAnsi="Times New Roman" w:cs="Times New Roman"/>
          <w:b/>
          <w:bCs/>
          <w:spacing w:val="-1"/>
          <w:szCs w:val="22"/>
        </w:rPr>
        <w:t>För att beräkna patientens risk:</w:t>
      </w:r>
    </w:p>
    <w:p w14:paraId="4B51D9B8" w14:textId="77777777" w:rsidR="008C4F9E" w:rsidRPr="00A95821" w:rsidRDefault="008C4F9E" w:rsidP="00A95821">
      <w:pPr>
        <w:spacing w:before="0" w:after="0"/>
        <w:rPr>
          <w:rFonts w:ascii="Arial" w:hAnsi="Arial" w:cs="Arial"/>
          <w:iCs/>
          <w:kern w:val="32"/>
          <w:sz w:val="28"/>
          <w:szCs w:val="28"/>
          <w:lang w:eastAsia="sv-SE"/>
        </w:rPr>
      </w:pPr>
    </w:p>
    <w:p w14:paraId="1E1A480E" w14:textId="77777777" w:rsidR="008C4F9E" w:rsidRPr="00A95821" w:rsidRDefault="008C4F9E" w:rsidP="00856A9E">
      <w:pPr>
        <w:pStyle w:val="Normalwebb"/>
        <w:numPr>
          <w:ilvl w:val="0"/>
          <w:numId w:val="33"/>
        </w:numPr>
        <w:shd w:val="clear" w:color="auto" w:fill="FFFFFF"/>
        <w:spacing w:before="0" w:beforeAutospacing="0" w:after="0" w:afterAutospacing="0"/>
        <w:ind w:left="426"/>
        <w:rPr>
          <w:spacing w:val="-1"/>
          <w:sz w:val="22"/>
          <w:szCs w:val="22"/>
        </w:rPr>
      </w:pPr>
      <w:r w:rsidRPr="00A95821">
        <w:rPr>
          <w:spacing w:val="-1"/>
          <w:sz w:val="22"/>
          <w:szCs w:val="22"/>
        </w:rPr>
        <w:t>Klicka på ”Beräkna risk här” i den gula ytan, så fälls de prediktiva frågorna ut</w:t>
      </w:r>
    </w:p>
    <w:p w14:paraId="714AFD40" w14:textId="77777777" w:rsidR="008C4F9E" w:rsidRPr="00A95821" w:rsidRDefault="008C4F9E" w:rsidP="00856A9E">
      <w:pPr>
        <w:pStyle w:val="Normalwebb"/>
        <w:numPr>
          <w:ilvl w:val="0"/>
          <w:numId w:val="33"/>
        </w:numPr>
        <w:shd w:val="clear" w:color="auto" w:fill="FFFFFF"/>
        <w:spacing w:before="0" w:beforeAutospacing="0" w:after="0" w:afterAutospacing="0"/>
        <w:ind w:left="426"/>
        <w:rPr>
          <w:spacing w:val="-1"/>
          <w:sz w:val="22"/>
          <w:szCs w:val="22"/>
        </w:rPr>
      </w:pPr>
      <w:r w:rsidRPr="00A95821">
        <w:rPr>
          <w:spacing w:val="-1"/>
          <w:sz w:val="22"/>
          <w:szCs w:val="22"/>
        </w:rPr>
        <w:t>Besvara samtliga frågor tillsammans med patienten</w:t>
      </w:r>
    </w:p>
    <w:p w14:paraId="64E27AFB" w14:textId="77777777" w:rsidR="008C4F9E" w:rsidRPr="00A95821" w:rsidRDefault="008C4F9E" w:rsidP="00856A9E">
      <w:pPr>
        <w:pStyle w:val="Normalwebb"/>
        <w:numPr>
          <w:ilvl w:val="0"/>
          <w:numId w:val="33"/>
        </w:numPr>
        <w:shd w:val="clear" w:color="auto" w:fill="FFFFFF"/>
        <w:spacing w:before="0" w:beforeAutospacing="0" w:after="0" w:afterAutospacing="0"/>
        <w:ind w:left="426"/>
        <w:rPr>
          <w:spacing w:val="-1"/>
          <w:sz w:val="22"/>
          <w:szCs w:val="22"/>
        </w:rPr>
      </w:pPr>
      <w:r w:rsidRPr="00A95821">
        <w:rPr>
          <w:spacing w:val="-1"/>
          <w:sz w:val="22"/>
          <w:szCs w:val="22"/>
        </w:rPr>
        <w:t>Klicka på Beräkna</w:t>
      </w:r>
    </w:p>
    <w:p w14:paraId="5F94DD67" w14:textId="77777777" w:rsidR="008C4F9E" w:rsidRPr="00A95821" w:rsidRDefault="008C4F9E" w:rsidP="00856A9E">
      <w:pPr>
        <w:pStyle w:val="Normalwebb"/>
        <w:numPr>
          <w:ilvl w:val="0"/>
          <w:numId w:val="33"/>
        </w:numPr>
        <w:shd w:val="clear" w:color="auto" w:fill="FFFFFF"/>
        <w:spacing w:before="0" w:beforeAutospacing="0" w:after="0" w:afterAutospacing="0"/>
        <w:ind w:left="426"/>
        <w:rPr>
          <w:spacing w:val="-1"/>
          <w:sz w:val="22"/>
          <w:szCs w:val="22"/>
        </w:rPr>
      </w:pPr>
      <w:r w:rsidRPr="00A95821">
        <w:rPr>
          <w:spacing w:val="-1"/>
          <w:sz w:val="22"/>
          <w:szCs w:val="22"/>
        </w:rPr>
        <w:t>Ta del av patientens aktuella risk för lång sjukskrivning i stapeldiagrammet</w:t>
      </w:r>
    </w:p>
    <w:p w14:paraId="6CFE99AC" w14:textId="77777777" w:rsidR="008C4F9E" w:rsidRPr="00A95821" w:rsidRDefault="008C4F9E" w:rsidP="00856A9E">
      <w:pPr>
        <w:pStyle w:val="Normalwebb"/>
        <w:numPr>
          <w:ilvl w:val="0"/>
          <w:numId w:val="33"/>
        </w:numPr>
        <w:shd w:val="clear" w:color="auto" w:fill="FFFFFF"/>
        <w:spacing w:before="0" w:beforeAutospacing="0" w:after="0" w:afterAutospacing="0"/>
        <w:ind w:left="426"/>
        <w:rPr>
          <w:spacing w:val="-1"/>
          <w:sz w:val="22"/>
          <w:szCs w:val="22"/>
        </w:rPr>
      </w:pPr>
      <w:r w:rsidRPr="00A95821">
        <w:rPr>
          <w:spacing w:val="-1"/>
          <w:sz w:val="22"/>
          <w:szCs w:val="22"/>
        </w:rPr>
        <w:t>Markera om du håller med om riskberäkningen genom att klicka i Högre, Korrekt eller Lägre. Om du inte vet anger du svaret ”kan ej bedöma”. Denna markering följer med till Rehabstöd för att uppmärksamma rehabiliteringskoordinatorn på eventuella ytterligare behov av rehabiliteringsåtgärder.</w:t>
      </w:r>
    </w:p>
    <w:p w14:paraId="7E5A52D7" w14:textId="77777777" w:rsidR="008C4F9E" w:rsidRPr="000D2744" w:rsidRDefault="008C4F9E" w:rsidP="008C4F9E">
      <w:pPr>
        <w:spacing w:before="0" w:after="0"/>
        <w:rPr>
          <w:rFonts w:ascii="Arial" w:hAnsi="Arial" w:cs="Arial"/>
          <w:iCs/>
          <w:kern w:val="32"/>
          <w:sz w:val="28"/>
          <w:szCs w:val="28"/>
          <w:lang w:eastAsia="sv-SE"/>
        </w:rPr>
      </w:pPr>
    </w:p>
    <w:p w14:paraId="6A290FF1" w14:textId="77777777" w:rsidR="008C4F9E" w:rsidRPr="000D2744" w:rsidRDefault="008C4F9E" w:rsidP="008C4F9E">
      <w:pPr>
        <w:spacing w:before="0" w:after="0"/>
        <w:rPr>
          <w:spacing w:val="-1"/>
          <w:szCs w:val="22"/>
          <w:shd w:val="clear" w:color="auto" w:fill="FFFFFF"/>
        </w:rPr>
      </w:pPr>
      <w:r w:rsidRPr="00A95821">
        <w:rPr>
          <w:spacing w:val="-1"/>
          <w:szCs w:val="22"/>
          <w:shd w:val="clear" w:color="auto" w:fill="FFFFFF"/>
        </w:rPr>
        <w:t>Den beräknade risken samt den egna bedömningen av patientens risk sparas tillsammans med intyget och tillgängliggörs för rehabilit</w:t>
      </w:r>
      <w:r w:rsidRPr="000D2744">
        <w:rPr>
          <w:spacing w:val="-1"/>
          <w:szCs w:val="22"/>
          <w:shd w:val="clear" w:color="auto" w:fill="FFFFFF"/>
        </w:rPr>
        <w:t>eringskoordinatorn i Rehabstöd.</w:t>
      </w:r>
    </w:p>
    <w:p w14:paraId="44558AE9" w14:textId="77777777" w:rsidR="008C4F9E" w:rsidRDefault="008C4F9E" w:rsidP="008C4F9E">
      <w:pPr>
        <w:spacing w:before="0" w:after="0"/>
        <w:rPr>
          <w:color w:val="172B4D"/>
          <w:spacing w:val="-1"/>
          <w:szCs w:val="22"/>
          <w:shd w:val="clear" w:color="auto" w:fill="FFFFFF"/>
        </w:rPr>
      </w:pPr>
    </w:p>
    <w:p w14:paraId="20BED7E0" w14:textId="77777777" w:rsidR="008C4F9E" w:rsidRDefault="008C4F9E" w:rsidP="008C4F9E">
      <w:pPr>
        <w:spacing w:before="0" w:after="0"/>
        <w:rPr>
          <w:iCs/>
          <w:kern w:val="32"/>
          <w:szCs w:val="22"/>
          <w:lang w:eastAsia="sv-SE"/>
        </w:rPr>
      </w:pPr>
      <w:r w:rsidRPr="00773081">
        <w:rPr>
          <w:iCs/>
          <w:noProof/>
          <w:kern w:val="32"/>
          <w:szCs w:val="22"/>
          <w:lang w:eastAsia="sv-SE"/>
        </w:rPr>
        <w:lastRenderedPageBreak/>
        <w:drawing>
          <wp:inline distT="0" distB="0" distL="0" distR="0" wp14:anchorId="69E024CB" wp14:editId="56F061A4">
            <wp:extent cx="2674084" cy="2700000"/>
            <wp:effectExtent l="0" t="0" r="0" b="5715"/>
            <wp:docPr id="4103" name="Picture 4103" descr="C:\Users\varnesson\Downloads\Skärmavbild 2020-08-12 kl. 14.0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rnesson\Downloads\Skärmavbild 2020-08-12 kl. 14.02.55.pn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 r="2"/>
                    <a:stretch/>
                  </pic:blipFill>
                  <pic:spPr bwMode="auto">
                    <a:xfrm>
                      <a:off x="0" y="0"/>
                      <a:ext cx="2674084" cy="2700000"/>
                    </a:xfrm>
                    <a:prstGeom prst="rect">
                      <a:avLst/>
                    </a:prstGeom>
                    <a:noFill/>
                    <a:ln>
                      <a:noFill/>
                    </a:ln>
                  </pic:spPr>
                </pic:pic>
              </a:graphicData>
            </a:graphic>
          </wp:inline>
        </w:drawing>
      </w:r>
      <w:r w:rsidRPr="00773081">
        <w:rPr>
          <w:iCs/>
          <w:noProof/>
          <w:kern w:val="32"/>
          <w:szCs w:val="22"/>
          <w:lang w:eastAsia="sv-SE"/>
        </w:rPr>
        <w:drawing>
          <wp:inline distT="0" distB="0" distL="0" distR="0" wp14:anchorId="5EDEA34C" wp14:editId="1E2B88D5">
            <wp:extent cx="2700000" cy="2700000"/>
            <wp:effectExtent l="0" t="0" r="5715" b="5715"/>
            <wp:docPr id="4104" name="Picture 4104" descr="C:\Users\varnesson\Downloads\Skärmavbild 2020-08-12 kl. 14.0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nesson\Downloads\Skärmavbild 2020-08-12 kl. 14.03.46.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p>
    <w:p w14:paraId="546C6DF0" w14:textId="6F8AF9B7" w:rsidR="008C4F9E" w:rsidRPr="00A95821" w:rsidRDefault="008C4F9E" w:rsidP="00A95821">
      <w:pPr>
        <w:spacing w:before="0" w:after="0"/>
        <w:jc w:val="center"/>
        <w:rPr>
          <w:iCs/>
          <w:kern w:val="32"/>
          <w:szCs w:val="22"/>
          <w:lang w:eastAsia="sv-SE"/>
        </w:rPr>
      </w:pPr>
      <w:r w:rsidRPr="00773081">
        <w:rPr>
          <w:iCs/>
          <w:noProof/>
          <w:kern w:val="32"/>
          <w:szCs w:val="22"/>
          <w:lang w:eastAsia="sv-SE"/>
        </w:rPr>
        <w:drawing>
          <wp:inline distT="0" distB="0" distL="0" distR="0" wp14:anchorId="072D0E47" wp14:editId="6689646D">
            <wp:extent cx="2644722" cy="2700000"/>
            <wp:effectExtent l="0" t="0" r="3810" b="5715"/>
            <wp:docPr id="4105" name="Picture 4105" descr="C:\Users\varnesson\Downloads\Skärmavbild 2020-08-12 kl. 14.0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rnesson\Downloads\Skärmavbild 2020-08-12 kl. 14.04.1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44722" cy="2700000"/>
                    </a:xfrm>
                    <a:prstGeom prst="rect">
                      <a:avLst/>
                    </a:prstGeom>
                    <a:noFill/>
                    <a:ln>
                      <a:noFill/>
                    </a:ln>
                  </pic:spPr>
                </pic:pic>
              </a:graphicData>
            </a:graphic>
          </wp:inline>
        </w:drawing>
      </w:r>
    </w:p>
    <w:p w14:paraId="5EC2678D" w14:textId="77777777" w:rsidR="008C4F9E" w:rsidRDefault="008C4F9E" w:rsidP="008C4F9E">
      <w:pPr>
        <w:pStyle w:val="Rubrik2ejNr"/>
      </w:pPr>
      <w:bookmarkStart w:id="284" w:name="_Toc48660569"/>
      <w:bookmarkStart w:id="285" w:name="_Toc73691557"/>
      <w:r>
        <w:t>Råd och åtgärder</w:t>
      </w:r>
      <w:bookmarkEnd w:id="284"/>
      <w:bookmarkEnd w:id="285"/>
    </w:p>
    <w:p w14:paraId="630B847B" w14:textId="77777777" w:rsidR="008C4F9E" w:rsidRPr="000D2744" w:rsidRDefault="008C4F9E" w:rsidP="00A95821">
      <w:pPr>
        <w:pStyle w:val="Brdtext"/>
        <w:rPr>
          <w:spacing w:val="-1"/>
          <w:szCs w:val="22"/>
          <w:shd w:val="clear" w:color="auto" w:fill="FFFFFF"/>
        </w:rPr>
      </w:pPr>
      <w:r w:rsidRPr="00A95821">
        <w:rPr>
          <w:spacing w:val="-1"/>
          <w:szCs w:val="22"/>
          <w:shd w:val="clear" w:color="auto" w:fill="FFFFFF"/>
        </w:rPr>
        <w:t>Råden påminner om viktiga diagnosspecifika faktorer vid sjukskrivning och kan vara ett stöd för dig som läkare i dialogen med patienten. Åtgärderna är diagnosspecifika och har en påvisad effekt på återgång i arbete. Bedömningsstödet visar i första hand arbetslivsinriktade åtgärder, men även vissa medicinska åtgärder eftersom patientens hälsa är en förutsättning för återgång i arbete. </w:t>
      </w:r>
    </w:p>
    <w:p w14:paraId="4BE650FA" w14:textId="77777777" w:rsidR="008C4F9E" w:rsidRPr="0088133E" w:rsidRDefault="008C4F9E" w:rsidP="00A95821">
      <w:pPr>
        <w:pStyle w:val="Brdtext"/>
        <w:rPr>
          <w:szCs w:val="22"/>
        </w:rPr>
      </w:pPr>
      <w:r w:rsidRPr="00443867">
        <w:rPr>
          <w:noProof/>
          <w:szCs w:val="22"/>
          <w:lang w:eastAsia="sv-SE"/>
        </w:rPr>
        <w:lastRenderedPageBreak/>
        <w:drawing>
          <wp:inline distT="0" distB="0" distL="0" distR="0" wp14:anchorId="3FDE9100" wp14:editId="586D79F3">
            <wp:extent cx="2709920" cy="2700000"/>
            <wp:effectExtent l="0" t="0" r="0" b="5715"/>
            <wp:docPr id="4106" name="Picture 4106" descr="C:\Users\varnesson\Downloads\Skärmavbild 2020-08-12 kl. 14.0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rnesson\Downloads\Skärmavbild 2020-08-12 kl. 14.04.45.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09920" cy="2700000"/>
                    </a:xfrm>
                    <a:prstGeom prst="rect">
                      <a:avLst/>
                    </a:prstGeom>
                    <a:noFill/>
                    <a:ln>
                      <a:noFill/>
                    </a:ln>
                  </pic:spPr>
                </pic:pic>
              </a:graphicData>
            </a:graphic>
          </wp:inline>
        </w:drawing>
      </w:r>
    </w:p>
    <w:p w14:paraId="4759EC3C" w14:textId="1AD7B22D" w:rsidR="008C4F9E" w:rsidRDefault="008C4F9E" w:rsidP="008C4F9E">
      <w:pPr>
        <w:pStyle w:val="Rubrik2ejNr"/>
      </w:pPr>
      <w:bookmarkStart w:id="286" w:name="_Toc48660570"/>
      <w:bookmarkStart w:id="287" w:name="_Toc73691558"/>
      <w:r>
        <w:t>Nationell statistik</w:t>
      </w:r>
      <w:bookmarkEnd w:id="286"/>
      <w:bookmarkEnd w:id="287"/>
    </w:p>
    <w:p w14:paraId="5FC8A192" w14:textId="7D3302E3" w:rsidR="008C4F9E" w:rsidRPr="000D2744" w:rsidRDefault="008C4F9E" w:rsidP="008C4F9E">
      <w:r w:rsidRPr="000D2744">
        <w:t>Statistiken i SRS bedömningsstöd ger en bild av sjukskrivningen på nationell nivå för en specifik diagnos. Statistiken kan användas som ett stöd i dialogen med patienten.</w:t>
      </w:r>
    </w:p>
    <w:p w14:paraId="2EEB4DD5" w14:textId="77777777" w:rsidR="008C4F9E" w:rsidRDefault="008C4F9E" w:rsidP="008C4F9E">
      <w:r w:rsidRPr="00443867">
        <w:rPr>
          <w:noProof/>
          <w:lang w:eastAsia="sv-SE"/>
        </w:rPr>
        <w:drawing>
          <wp:inline distT="0" distB="0" distL="0" distR="0" wp14:anchorId="307B2408" wp14:editId="7F2218E0">
            <wp:extent cx="2713561" cy="2700000"/>
            <wp:effectExtent l="0" t="0" r="0" b="5715"/>
            <wp:docPr id="4107" name="Picture 4107" descr="C:\Users\varnesson\Downloads\Skärmavbild 2020-08-12 kl. 14.0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rnesson\Downloads\Skärmavbild 2020-08-12 kl. 14.05.07.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3561" cy="2700000"/>
                    </a:xfrm>
                    <a:prstGeom prst="rect">
                      <a:avLst/>
                    </a:prstGeom>
                    <a:noFill/>
                    <a:ln>
                      <a:noFill/>
                    </a:ln>
                  </pic:spPr>
                </pic:pic>
              </a:graphicData>
            </a:graphic>
          </wp:inline>
        </w:drawing>
      </w:r>
    </w:p>
    <w:p w14:paraId="1415BE85" w14:textId="77777777" w:rsidR="008C4F9E" w:rsidRDefault="008C4F9E" w:rsidP="00A95821">
      <w:pPr>
        <w:pStyle w:val="Rubrik2ejNr"/>
        <w:rPr>
          <w:noProof/>
        </w:rPr>
      </w:pPr>
      <w:r w:rsidRPr="00445945">
        <w:rPr>
          <w:noProof/>
        </w:rPr>
        <w:t xml:space="preserve"> </w:t>
      </w:r>
      <w:bookmarkStart w:id="288" w:name="_Toc48660571"/>
      <w:bookmarkStart w:id="289" w:name="_Toc73691559"/>
      <w:r>
        <w:rPr>
          <w:noProof/>
        </w:rPr>
        <w:t>Förlängning</w:t>
      </w:r>
      <w:bookmarkEnd w:id="288"/>
      <w:bookmarkEnd w:id="289"/>
    </w:p>
    <w:p w14:paraId="213ABB80" w14:textId="77777777" w:rsidR="008C4F9E" w:rsidRPr="000D2744" w:rsidRDefault="008C4F9E" w:rsidP="00A95821">
      <w:pPr>
        <w:pStyle w:val="Brdtext"/>
        <w:rPr>
          <w:spacing w:val="-1"/>
          <w:szCs w:val="22"/>
          <w:shd w:val="clear" w:color="auto" w:fill="FFFFFF"/>
        </w:rPr>
      </w:pPr>
      <w:r w:rsidRPr="00A95821">
        <w:rPr>
          <w:spacing w:val="-1"/>
          <w:szCs w:val="22"/>
          <w:shd w:val="clear" w:color="auto" w:fill="FFFFFF"/>
        </w:rPr>
        <w:t>Läkaren kan nyttja SRS även vid förlängning av sjukskrivning. Om användaren har förnyat intyget eller manuellt valt ”Förlängning” i radioknapparna, visas den genomsnittliga risken för den valda diagnosen, tidigare riskberäkning om sådan finns samt möjlighet att beräkna patientens aktuella risk. Även råden och åtgärderna anpassas för att ge bästa möjliga stöd vid en förlängning av sjukskrivning.</w:t>
      </w:r>
    </w:p>
    <w:p w14:paraId="6537E667" w14:textId="77777777" w:rsidR="008C4F9E" w:rsidRDefault="008C4F9E" w:rsidP="00A95821">
      <w:pPr>
        <w:pStyle w:val="Brdtext"/>
        <w:rPr>
          <w:szCs w:val="22"/>
          <w:lang w:eastAsia="sv-SE"/>
        </w:rPr>
      </w:pPr>
      <w:r w:rsidRPr="00443867">
        <w:rPr>
          <w:noProof/>
          <w:szCs w:val="22"/>
          <w:lang w:eastAsia="sv-SE"/>
        </w:rPr>
        <w:lastRenderedPageBreak/>
        <w:drawing>
          <wp:inline distT="0" distB="0" distL="0" distR="0" wp14:anchorId="5A213EA3" wp14:editId="486CD765">
            <wp:extent cx="2472045" cy="2448000"/>
            <wp:effectExtent l="0" t="0" r="5080" b="0"/>
            <wp:docPr id="4108" name="Picture 4108" descr="C:\Users\varnesson\Downloads\Skärmavbild 2020-08-12 kl. 14.0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rnesson\Downloads\Skärmavbild 2020-08-12 kl. 14.05.52.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72045" cy="2448000"/>
                    </a:xfrm>
                    <a:prstGeom prst="rect">
                      <a:avLst/>
                    </a:prstGeom>
                    <a:noFill/>
                    <a:ln>
                      <a:noFill/>
                    </a:ln>
                  </pic:spPr>
                </pic:pic>
              </a:graphicData>
            </a:graphic>
          </wp:inline>
        </w:drawing>
      </w:r>
      <w:r w:rsidRPr="00443867">
        <w:rPr>
          <w:noProof/>
          <w:szCs w:val="22"/>
          <w:lang w:eastAsia="sv-SE"/>
        </w:rPr>
        <w:drawing>
          <wp:inline distT="0" distB="0" distL="0" distR="0" wp14:anchorId="129011EA" wp14:editId="3C0BF7C7">
            <wp:extent cx="2664000" cy="2420661"/>
            <wp:effectExtent l="0" t="0" r="3175" b="0"/>
            <wp:docPr id="51" name="Picture 51" descr="C:\Users\varnesson\Downloads\Skärmavbild 2020-08-12 kl. 14.0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rnesson\Downloads\Skärmavbild 2020-08-12 kl. 14.07.00.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64000" cy="2420661"/>
                    </a:xfrm>
                    <a:prstGeom prst="rect">
                      <a:avLst/>
                    </a:prstGeom>
                    <a:noFill/>
                    <a:ln>
                      <a:noFill/>
                    </a:ln>
                  </pic:spPr>
                </pic:pic>
              </a:graphicData>
            </a:graphic>
          </wp:inline>
        </w:drawing>
      </w:r>
    </w:p>
    <w:p w14:paraId="2C8EF382" w14:textId="77777777" w:rsidR="008C4F9E" w:rsidRDefault="008C4F9E" w:rsidP="00A95821">
      <w:pPr>
        <w:pStyle w:val="Brdtext"/>
        <w:jc w:val="center"/>
        <w:rPr>
          <w:szCs w:val="22"/>
          <w:lang w:eastAsia="sv-SE"/>
        </w:rPr>
      </w:pPr>
      <w:r w:rsidRPr="00443867">
        <w:rPr>
          <w:noProof/>
          <w:szCs w:val="22"/>
          <w:lang w:eastAsia="sv-SE"/>
        </w:rPr>
        <w:drawing>
          <wp:inline distT="0" distB="0" distL="0" distR="0" wp14:anchorId="322D68DB" wp14:editId="131C720D">
            <wp:extent cx="2438829" cy="2448000"/>
            <wp:effectExtent l="0" t="0" r="0" b="0"/>
            <wp:docPr id="4109" name="Picture 4109" descr="C:\Users\varnesson\Downloads\Skärmavbild 2020-08-12 kl. 14.0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rnesson\Downloads\Skärmavbild 2020-08-12 kl. 14.07.27.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38829" cy="2448000"/>
                    </a:xfrm>
                    <a:prstGeom prst="rect">
                      <a:avLst/>
                    </a:prstGeom>
                    <a:noFill/>
                    <a:ln>
                      <a:noFill/>
                    </a:ln>
                  </pic:spPr>
                </pic:pic>
              </a:graphicData>
            </a:graphic>
          </wp:inline>
        </w:drawing>
      </w:r>
    </w:p>
    <w:p w14:paraId="03207FE6" w14:textId="77777777" w:rsidR="008C4F9E" w:rsidRDefault="008C4F9E" w:rsidP="00A95821">
      <w:pPr>
        <w:pStyle w:val="Rubrik2ejNr"/>
      </w:pPr>
      <w:bookmarkStart w:id="290" w:name="_Toc48660572"/>
      <w:bookmarkStart w:id="291" w:name="_Toc73691560"/>
      <w:r>
        <w:t>Förlängning efter 60 dagar</w:t>
      </w:r>
      <w:bookmarkEnd w:id="290"/>
      <w:bookmarkEnd w:id="291"/>
    </w:p>
    <w:p w14:paraId="10D73A7A" w14:textId="77777777" w:rsidR="008C4F9E" w:rsidRPr="00A95821" w:rsidRDefault="008C4F9E" w:rsidP="008C4F9E">
      <w:pPr>
        <w:shd w:val="clear" w:color="auto" w:fill="FFFFFF"/>
        <w:spacing w:beforeAutospacing="1" w:after="100" w:afterAutospacing="1"/>
        <w:rPr>
          <w:spacing w:val="-1"/>
          <w:szCs w:val="22"/>
          <w:lang w:eastAsia="sv-SE"/>
        </w:rPr>
      </w:pPr>
      <w:r w:rsidRPr="00A95821">
        <w:rPr>
          <w:spacing w:val="-1"/>
          <w:szCs w:val="22"/>
          <w:lang w:eastAsia="sv-SE"/>
        </w:rPr>
        <w:t>Radioknappen ”Förlängning efter 60 dagar” är </w:t>
      </w:r>
      <w:r w:rsidRPr="00A95821">
        <w:rPr>
          <w:i/>
          <w:iCs/>
          <w:spacing w:val="-1"/>
          <w:szCs w:val="22"/>
          <w:lang w:eastAsia="sv-SE"/>
        </w:rPr>
        <w:t>inte</w:t>
      </w:r>
      <w:r w:rsidRPr="00A95821">
        <w:rPr>
          <w:spacing w:val="-1"/>
          <w:szCs w:val="22"/>
          <w:lang w:eastAsia="sv-SE"/>
        </w:rPr>
        <w:t> förifylld, eftersom Webcert inte vet var i sjukskrivningen patienten befinner sig. Du kryssar i radioknappen för “Förlängning efter 60 dagar”.</w:t>
      </w:r>
    </w:p>
    <w:p w14:paraId="2BEB1C56" w14:textId="77777777" w:rsidR="008C4F9E" w:rsidRPr="00A95821" w:rsidRDefault="008C4F9E" w:rsidP="008C4F9E">
      <w:pPr>
        <w:shd w:val="clear" w:color="auto" w:fill="FFFFFF"/>
        <w:spacing w:beforeAutospacing="1" w:after="100" w:afterAutospacing="1"/>
        <w:rPr>
          <w:spacing w:val="-1"/>
          <w:szCs w:val="22"/>
          <w:lang w:eastAsia="sv-SE"/>
        </w:rPr>
      </w:pPr>
      <w:r w:rsidRPr="00A95821">
        <w:rPr>
          <w:spacing w:val="-1"/>
          <w:szCs w:val="22"/>
          <w:lang w:eastAsia="sv-SE"/>
        </w:rPr>
        <w:t>Du ser nu tidigare riskberäkningar, men kan inte beräkna någon ny risk. Det beror på att de prediktiva modellerna tagits fram för att så tidigt som möjligt identifiera risk för sjukskrivning längre än 90 dagar och inte är optimerade för att göra korrekta beräkningar när patienten varit sjukskriven 60 dagar eller längre. Råd och åtgärder visas som tidigare, liksom nationell statistik.</w:t>
      </w:r>
    </w:p>
    <w:p w14:paraId="75AADAB1" w14:textId="77777777" w:rsidR="008C4F9E" w:rsidRDefault="008C4F9E" w:rsidP="00A95821">
      <w:pPr>
        <w:pStyle w:val="Brdtext"/>
        <w:rPr>
          <w:lang w:eastAsia="sv-SE"/>
        </w:rPr>
      </w:pPr>
      <w:r w:rsidRPr="00443867">
        <w:rPr>
          <w:noProof/>
          <w:lang w:eastAsia="sv-SE"/>
        </w:rPr>
        <w:lastRenderedPageBreak/>
        <w:drawing>
          <wp:inline distT="0" distB="0" distL="0" distR="0" wp14:anchorId="4550240E" wp14:editId="2E8403EE">
            <wp:extent cx="2927038" cy="2880000"/>
            <wp:effectExtent l="0" t="0" r="6985" b="0"/>
            <wp:docPr id="4110" name="Picture 4110" descr="C:\Users\varnesson\Downloads\Skärmavbild 2020-08-12 kl. 14.0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rnesson\Downloads\Skärmavbild 2020-08-12 kl. 14.07.49.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27038" cy="2880000"/>
                    </a:xfrm>
                    <a:prstGeom prst="rect">
                      <a:avLst/>
                    </a:prstGeom>
                    <a:noFill/>
                    <a:ln>
                      <a:noFill/>
                    </a:ln>
                  </pic:spPr>
                </pic:pic>
              </a:graphicData>
            </a:graphic>
          </wp:inline>
        </w:drawing>
      </w:r>
    </w:p>
    <w:p w14:paraId="3694B522" w14:textId="77777777" w:rsidR="008C4F9E" w:rsidRDefault="008C4F9E" w:rsidP="00A95821">
      <w:pPr>
        <w:pStyle w:val="Rubrik2ejNr"/>
      </w:pPr>
      <w:bookmarkStart w:id="292" w:name="_Toc48660573"/>
      <w:bookmarkStart w:id="293" w:name="_Toc73691561"/>
      <w:r>
        <w:t>Byte av diagnos</w:t>
      </w:r>
      <w:bookmarkEnd w:id="292"/>
      <w:bookmarkEnd w:id="293"/>
    </w:p>
    <w:p w14:paraId="01F5A482" w14:textId="77777777" w:rsidR="008C4F9E" w:rsidRPr="000D2744" w:rsidRDefault="008C4F9E" w:rsidP="00A95821">
      <w:pPr>
        <w:pStyle w:val="Brdtext"/>
        <w:rPr>
          <w:spacing w:val="-1"/>
          <w:szCs w:val="22"/>
          <w:shd w:val="clear" w:color="auto" w:fill="FFFFFF"/>
        </w:rPr>
      </w:pPr>
      <w:r w:rsidRPr="00A95821">
        <w:rPr>
          <w:spacing w:val="-1"/>
          <w:szCs w:val="22"/>
          <w:shd w:val="clear" w:color="auto" w:fill="FFFFFF"/>
        </w:rPr>
        <w:t>I vissa fall byts patientens diagnos under sjukfallet. När den nya diagnosen skrivs in i intyget kommer SRS visa genomsnittlig risk, råd och åtgärder samt nationell statistik för den </w:t>
      </w:r>
      <w:r w:rsidRPr="00A95821">
        <w:rPr>
          <w:rStyle w:val="Betoning"/>
          <w:spacing w:val="-1"/>
          <w:szCs w:val="22"/>
          <w:shd w:val="clear" w:color="auto" w:fill="FFFFFF"/>
        </w:rPr>
        <w:t>nya</w:t>
      </w:r>
      <w:r w:rsidRPr="00A95821">
        <w:rPr>
          <w:spacing w:val="-1"/>
          <w:szCs w:val="22"/>
          <w:shd w:val="clear" w:color="auto" w:fill="FFFFFF"/>
        </w:rPr>
        <w:t> diagnosen, och du kan fortfarande beräkna den aktuella risken. Den tidigare risken kommer inte vara tillgänglig, eftersom den tillhör en annan diagnos.</w:t>
      </w:r>
    </w:p>
    <w:p w14:paraId="47B4C9D2" w14:textId="77777777" w:rsidR="008C4F9E" w:rsidRDefault="008C4F9E" w:rsidP="00A95821">
      <w:pPr>
        <w:pStyle w:val="Brdtext"/>
        <w:rPr>
          <w:szCs w:val="22"/>
          <w:lang w:eastAsia="sv-SE"/>
        </w:rPr>
      </w:pPr>
      <w:r w:rsidRPr="00443867">
        <w:rPr>
          <w:noProof/>
          <w:szCs w:val="22"/>
          <w:lang w:eastAsia="sv-SE"/>
        </w:rPr>
        <w:drawing>
          <wp:inline distT="0" distB="0" distL="0" distR="0" wp14:anchorId="199788F2" wp14:editId="656D6A54">
            <wp:extent cx="2916163" cy="2880000"/>
            <wp:effectExtent l="0" t="0" r="0" b="0"/>
            <wp:docPr id="4111" name="Picture 4111" descr="C:\Users\varnesson\Downloads\Skärmavbild 2020-08-12 kl. 14.0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rnesson\Downloads\Skärmavbild 2020-08-12 kl. 14.08.27.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16163" cy="2880000"/>
                    </a:xfrm>
                    <a:prstGeom prst="rect">
                      <a:avLst/>
                    </a:prstGeom>
                    <a:noFill/>
                    <a:ln>
                      <a:noFill/>
                    </a:ln>
                  </pic:spPr>
                </pic:pic>
              </a:graphicData>
            </a:graphic>
          </wp:inline>
        </w:drawing>
      </w:r>
    </w:p>
    <w:p w14:paraId="7DAF58C7" w14:textId="77777777" w:rsidR="008C4F9E" w:rsidRDefault="008C4F9E" w:rsidP="00A95821">
      <w:pPr>
        <w:pStyle w:val="Brdtext"/>
        <w:rPr>
          <w:szCs w:val="22"/>
          <w:lang w:eastAsia="sv-SE"/>
        </w:rPr>
      </w:pPr>
    </w:p>
    <w:p w14:paraId="4AEDB2D1" w14:textId="77777777" w:rsidR="008C4F9E" w:rsidRDefault="008C4F9E" w:rsidP="00A95821">
      <w:pPr>
        <w:pStyle w:val="Rubrik2ejNr"/>
      </w:pPr>
      <w:bookmarkStart w:id="294" w:name="_Toc48660574"/>
      <w:bookmarkStart w:id="295" w:name="_Toc73691562"/>
      <w:r>
        <w:lastRenderedPageBreak/>
        <w:t>Förlängning av sjukskrivning om patienten påbörjade sjukfallet på en annan vårdenhet</w:t>
      </w:r>
      <w:bookmarkEnd w:id="294"/>
      <w:bookmarkEnd w:id="295"/>
    </w:p>
    <w:p w14:paraId="1BF1E4C1" w14:textId="77777777" w:rsidR="008C4F9E" w:rsidRPr="00A95821" w:rsidRDefault="008C4F9E" w:rsidP="008C4F9E">
      <w:pPr>
        <w:shd w:val="clear" w:color="auto" w:fill="FFFFFF"/>
        <w:spacing w:beforeAutospacing="1" w:after="100" w:afterAutospacing="1"/>
        <w:rPr>
          <w:spacing w:val="-1"/>
          <w:szCs w:val="22"/>
          <w:lang w:eastAsia="sv-SE"/>
        </w:rPr>
      </w:pPr>
      <w:r w:rsidRPr="00A95821">
        <w:rPr>
          <w:spacing w:val="-1"/>
          <w:szCs w:val="22"/>
          <w:lang w:eastAsia="sv-SE"/>
        </w:rPr>
        <w:t>Om patienten kommer från en annan vårdenhet, där sjukskrivningen redan påbörjats, skapar du ett nytt intyg, eftersom du vill göra en riskberäkning på patienten och inte kan se tidigare intyg från andra vårdenheter i Webcert. </w:t>
      </w:r>
    </w:p>
    <w:p w14:paraId="33A617AA" w14:textId="3DF9F404" w:rsidR="001368DD" w:rsidRPr="005F0C5D" w:rsidRDefault="008C4F9E" w:rsidP="00A95821">
      <w:r w:rsidRPr="00A95821">
        <w:rPr>
          <w:spacing w:val="-1"/>
          <w:szCs w:val="22"/>
          <w:lang w:eastAsia="sv-SE"/>
        </w:rPr>
        <w:t>Du kryssar själv i radioknappen för “förlängning” och gör riskberäkningen som vanligt genom att klicka på ”Beräkna risk här”.</w:t>
      </w:r>
    </w:p>
    <w:sectPr w:rsidR="001368DD" w:rsidRPr="005F0C5D" w:rsidSect="008F40FC">
      <w:headerReference w:type="even" r:id="rId66"/>
      <w:headerReference w:type="default" r:id="rId67"/>
      <w:footerReference w:type="default" r:id="rId68"/>
      <w:headerReference w:type="first" r:id="rId69"/>
      <w:pgSz w:w="11906" w:h="16838" w:code="9"/>
      <w:pgMar w:top="2948" w:right="1701" w:bottom="1814" w:left="1701" w:header="34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5F0249" w14:textId="77777777" w:rsidR="00903814" w:rsidRDefault="00903814" w:rsidP="00C15048">
      <w:r>
        <w:separator/>
      </w:r>
    </w:p>
    <w:p w14:paraId="44E77D17" w14:textId="77777777" w:rsidR="00903814" w:rsidRDefault="00903814" w:rsidP="00C15048"/>
    <w:p w14:paraId="7FB6BBA2" w14:textId="77777777" w:rsidR="00903814" w:rsidRDefault="00903814" w:rsidP="00C15048"/>
  </w:endnote>
  <w:endnote w:type="continuationSeparator" w:id="0">
    <w:p w14:paraId="36044DBB" w14:textId="77777777" w:rsidR="00903814" w:rsidRDefault="00903814" w:rsidP="00C15048">
      <w:r>
        <w:continuationSeparator/>
      </w:r>
    </w:p>
    <w:p w14:paraId="5E26C703" w14:textId="77777777" w:rsidR="00903814" w:rsidRDefault="00903814" w:rsidP="00C15048"/>
    <w:p w14:paraId="10ADB441" w14:textId="77777777" w:rsidR="00903814" w:rsidRDefault="00903814" w:rsidP="00C15048"/>
  </w:endnote>
  <w:endnote w:type="continuationNotice" w:id="1">
    <w:p w14:paraId="6BD5E769" w14:textId="77777777" w:rsidR="00903814" w:rsidRDefault="0090381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Ind w:w="-34" w:type="dxa"/>
      <w:tblBorders>
        <w:left w:val="single" w:sz="4" w:space="0" w:color="00A9A7"/>
        <w:insideH w:val="single" w:sz="4" w:space="0" w:color="00A9A7"/>
        <w:insideV w:val="single" w:sz="4" w:space="0" w:color="00A9A7"/>
      </w:tblBorders>
      <w:tblLayout w:type="fixed"/>
      <w:tblLook w:val="01E0" w:firstRow="1" w:lastRow="1" w:firstColumn="1" w:lastColumn="1" w:noHBand="0" w:noVBand="0"/>
    </w:tblPr>
    <w:tblGrid>
      <w:gridCol w:w="1702"/>
      <w:gridCol w:w="2384"/>
      <w:gridCol w:w="2293"/>
      <w:gridCol w:w="2410"/>
      <w:gridCol w:w="1134"/>
    </w:tblGrid>
    <w:tr w:rsidR="0088133E" w:rsidRPr="004A7C1C" w14:paraId="4FC31DE5" w14:textId="77777777" w:rsidTr="00B16F63">
      <w:trPr>
        <w:trHeight w:val="629"/>
      </w:trPr>
      <w:tc>
        <w:tcPr>
          <w:tcW w:w="1702" w:type="dxa"/>
        </w:tcPr>
        <w:p w14:paraId="0BE3541A" w14:textId="77777777" w:rsidR="0088133E" w:rsidRPr="004A7C1C" w:rsidRDefault="0088133E" w:rsidP="00C15048">
          <w:pPr>
            <w:pStyle w:val="Sidfot"/>
          </w:pPr>
          <w:r w:rsidRPr="004A7C1C">
            <w:t>Inera AB</w:t>
          </w:r>
        </w:p>
      </w:tc>
      <w:tc>
        <w:tcPr>
          <w:tcW w:w="2384" w:type="dxa"/>
        </w:tcPr>
        <w:p w14:paraId="2B1E22C4" w14:textId="77777777" w:rsidR="0088133E" w:rsidRPr="004A7C1C" w:rsidRDefault="0088133E" w:rsidP="00C15048">
          <w:pPr>
            <w:pStyle w:val="Sidfot"/>
          </w:pPr>
          <w:r w:rsidRPr="004A7C1C">
            <w:t>Box 177 03</w:t>
          </w:r>
        </w:p>
        <w:p w14:paraId="3E289152" w14:textId="77777777" w:rsidR="0088133E" w:rsidRPr="004A7C1C" w:rsidRDefault="0088133E" w:rsidP="00C15048">
          <w:pPr>
            <w:pStyle w:val="Sidfot"/>
          </w:pPr>
          <w:r>
            <w:t>Tjärhovsgatan 21B</w:t>
          </w:r>
        </w:p>
        <w:p w14:paraId="355BC1A5" w14:textId="77777777" w:rsidR="0088133E" w:rsidRPr="004A7C1C" w:rsidRDefault="0088133E" w:rsidP="00C15048">
          <w:pPr>
            <w:pStyle w:val="Sidfot"/>
          </w:pPr>
          <w:r w:rsidRPr="004A7C1C">
            <w:t>118 93 Stockholm</w:t>
          </w:r>
        </w:p>
      </w:tc>
      <w:tc>
        <w:tcPr>
          <w:tcW w:w="2293" w:type="dxa"/>
        </w:tcPr>
        <w:p w14:paraId="1C209C07" w14:textId="77777777" w:rsidR="0088133E" w:rsidRPr="00495E86" w:rsidRDefault="0088133E" w:rsidP="00C15048">
          <w:pPr>
            <w:pStyle w:val="Sidfot"/>
            <w:rPr>
              <w:lang w:val="en-US"/>
            </w:rPr>
          </w:pPr>
          <w:r w:rsidRPr="00495E86">
            <w:rPr>
              <w:lang w:val="en-US"/>
            </w:rPr>
            <w:t>Tel 08 452 71 60</w:t>
          </w:r>
        </w:p>
        <w:p w14:paraId="2A0E7E27" w14:textId="77777777" w:rsidR="0088133E" w:rsidRPr="00495E86" w:rsidRDefault="0088133E" w:rsidP="00C15048">
          <w:pPr>
            <w:pStyle w:val="Sidfot"/>
            <w:rPr>
              <w:lang w:val="en-US"/>
            </w:rPr>
          </w:pPr>
          <w:r w:rsidRPr="00495E86">
            <w:rPr>
              <w:lang w:val="en-US"/>
            </w:rPr>
            <w:t>info@inera.se</w:t>
          </w:r>
        </w:p>
        <w:p w14:paraId="090A6E32" w14:textId="77777777" w:rsidR="0088133E" w:rsidRPr="00495E86" w:rsidRDefault="0088133E" w:rsidP="00C15048">
          <w:pPr>
            <w:pStyle w:val="Sidfot"/>
            <w:rPr>
              <w:lang w:val="en-US"/>
            </w:rPr>
          </w:pPr>
          <w:r w:rsidRPr="00495E86">
            <w:rPr>
              <w:lang w:val="en-US"/>
            </w:rPr>
            <w:t xml:space="preserve">www.inera.se </w:t>
          </w:r>
        </w:p>
      </w:tc>
      <w:tc>
        <w:tcPr>
          <w:tcW w:w="2410" w:type="dxa"/>
        </w:tcPr>
        <w:p w14:paraId="70322756" w14:textId="77777777" w:rsidR="0088133E" w:rsidRPr="004A7C1C" w:rsidRDefault="0088133E" w:rsidP="00C15048">
          <w:pPr>
            <w:pStyle w:val="Sidfot"/>
          </w:pPr>
          <w:r w:rsidRPr="004A7C1C">
            <w:t>Organisationsnummer</w:t>
          </w:r>
        </w:p>
        <w:p w14:paraId="4F1C10C4" w14:textId="77777777" w:rsidR="0088133E" w:rsidRPr="004A7C1C" w:rsidRDefault="0088133E" w:rsidP="00C15048">
          <w:pPr>
            <w:pStyle w:val="Sidfot"/>
          </w:pPr>
          <w:r w:rsidRPr="004A7C1C">
            <w:t>556559-4230</w:t>
          </w:r>
        </w:p>
        <w:p w14:paraId="02BC193B" w14:textId="77777777" w:rsidR="0088133E" w:rsidRPr="004A7C1C" w:rsidRDefault="0088133E" w:rsidP="00C15048">
          <w:pPr>
            <w:pStyle w:val="Sidfot"/>
          </w:pPr>
        </w:p>
      </w:tc>
      <w:tc>
        <w:tcPr>
          <w:tcW w:w="1134" w:type="dxa"/>
        </w:tcPr>
        <w:p w14:paraId="0520A0BD" w14:textId="1703D3D9" w:rsidR="0088133E" w:rsidRPr="004A7C1C" w:rsidRDefault="0088133E" w:rsidP="00C15048">
          <w:pPr>
            <w:pStyle w:val="Sidfot"/>
            <w:rPr>
              <w:rStyle w:val="Sidnummer"/>
            </w:rPr>
          </w:pPr>
          <w:r w:rsidRPr="004A7C1C">
            <w:t xml:space="preserve"> </w:t>
          </w:r>
          <w:r w:rsidRPr="004A7C1C">
            <w:rPr>
              <w:rStyle w:val="Sidnummer"/>
            </w:rPr>
            <w:t xml:space="preserve">Sid </w:t>
          </w:r>
          <w:r>
            <w:rPr>
              <w:rStyle w:val="Sidnummer"/>
            </w:rPr>
            <w:t xml:space="preserve"> </w:t>
          </w:r>
          <w:r>
            <w:rPr>
              <w:rStyle w:val="Sidnummer"/>
            </w:rPr>
            <w:fldChar w:fldCharType="begin"/>
          </w:r>
          <w:r>
            <w:rPr>
              <w:rStyle w:val="Sidnummer"/>
            </w:rPr>
            <w:instrText xml:space="preserve"> PAGE   \* MERGEFORMAT </w:instrText>
          </w:r>
          <w:r>
            <w:rPr>
              <w:rStyle w:val="Sidnummer"/>
            </w:rPr>
            <w:fldChar w:fldCharType="separate"/>
          </w:r>
          <w:r w:rsidR="00384C37">
            <w:rPr>
              <w:rStyle w:val="Sidnummer"/>
              <w:noProof/>
            </w:rPr>
            <w:t>23</w:t>
          </w:r>
          <w:r>
            <w:rPr>
              <w:rStyle w:val="Sidnummer"/>
            </w:rPr>
            <w:fldChar w:fldCharType="end"/>
          </w:r>
          <w:r w:rsidRPr="004A7C1C">
            <w:rPr>
              <w:rStyle w:val="Sidnummer"/>
            </w:rPr>
            <w:t>/</w:t>
          </w:r>
          <w:r w:rsidRPr="004A7C1C">
            <w:rPr>
              <w:rStyle w:val="Sidnummer"/>
            </w:rPr>
            <w:fldChar w:fldCharType="begin"/>
          </w:r>
          <w:r>
            <w:rPr>
              <w:rStyle w:val="Sidnummer"/>
            </w:rPr>
            <w:instrText>SECTIONPAGES \* MERGEFORMAT</w:instrText>
          </w:r>
          <w:r w:rsidRPr="004A7C1C">
            <w:rPr>
              <w:rStyle w:val="Sidnummer"/>
            </w:rPr>
            <w:instrText xml:space="preserve"> </w:instrText>
          </w:r>
          <w:r w:rsidRPr="004A7C1C">
            <w:rPr>
              <w:rStyle w:val="Sidnummer"/>
            </w:rPr>
            <w:fldChar w:fldCharType="separate"/>
          </w:r>
          <w:r w:rsidR="009F4B22">
            <w:rPr>
              <w:rStyle w:val="Sidnummer"/>
              <w:noProof/>
            </w:rPr>
            <w:t>52</w:t>
          </w:r>
          <w:r w:rsidRPr="004A7C1C">
            <w:rPr>
              <w:rStyle w:val="Sidnummer"/>
            </w:rPr>
            <w:fldChar w:fldCharType="end"/>
          </w:r>
        </w:p>
      </w:tc>
    </w:tr>
  </w:tbl>
  <w:p w14:paraId="0B5EC39C" w14:textId="77777777" w:rsidR="0088133E" w:rsidRPr="004A7C1C" w:rsidRDefault="0088133E" w:rsidP="00C15048"/>
  <w:p w14:paraId="4D82F1AA" w14:textId="77777777" w:rsidR="0088133E" w:rsidRPr="004A7C1C" w:rsidRDefault="0088133E" w:rsidP="00C150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E4A0E4" w14:textId="77777777" w:rsidR="00903814" w:rsidRDefault="00903814" w:rsidP="00C15048">
      <w:r>
        <w:separator/>
      </w:r>
    </w:p>
    <w:p w14:paraId="65FD25CA" w14:textId="77777777" w:rsidR="00903814" w:rsidRDefault="00903814" w:rsidP="00C15048"/>
    <w:p w14:paraId="3B9FA3DB" w14:textId="77777777" w:rsidR="00903814" w:rsidRDefault="00903814" w:rsidP="00C15048"/>
  </w:footnote>
  <w:footnote w:type="continuationSeparator" w:id="0">
    <w:p w14:paraId="072E3DFC" w14:textId="77777777" w:rsidR="00903814" w:rsidRDefault="00903814" w:rsidP="00C15048">
      <w:r>
        <w:continuationSeparator/>
      </w:r>
    </w:p>
    <w:p w14:paraId="140CA9EB" w14:textId="77777777" w:rsidR="00903814" w:rsidRDefault="00903814" w:rsidP="00C15048"/>
    <w:p w14:paraId="44DF46C8" w14:textId="77777777" w:rsidR="00903814" w:rsidRDefault="00903814" w:rsidP="00C15048"/>
  </w:footnote>
  <w:footnote w:type="continuationNotice" w:id="1">
    <w:p w14:paraId="77BC667B" w14:textId="77777777" w:rsidR="00903814" w:rsidRDefault="0090381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45822" w14:textId="77777777" w:rsidR="0088133E" w:rsidRDefault="0088133E" w:rsidP="00C15048"/>
  <w:p w14:paraId="64D5F714" w14:textId="77777777" w:rsidR="0088133E" w:rsidRDefault="0088133E" w:rsidP="00C1504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681" w:type="dxa"/>
      <w:tblInd w:w="-792" w:type="dxa"/>
      <w:tblBorders>
        <w:insideH w:val="single" w:sz="4" w:space="0" w:color="auto"/>
        <w:insideV w:val="single" w:sz="4" w:space="0" w:color="00A9A7"/>
      </w:tblBorders>
      <w:tblLayout w:type="fixed"/>
      <w:tblLook w:val="01E0" w:firstRow="1" w:lastRow="1" w:firstColumn="1" w:lastColumn="1" w:noHBand="0" w:noVBand="0"/>
    </w:tblPr>
    <w:tblGrid>
      <w:gridCol w:w="2459"/>
      <w:gridCol w:w="3970"/>
      <w:gridCol w:w="2868"/>
      <w:gridCol w:w="1384"/>
    </w:tblGrid>
    <w:tr w:rsidR="0088133E" w:rsidRPr="00333716" w14:paraId="096D6872" w14:textId="77777777" w:rsidTr="00611448">
      <w:trPr>
        <w:trHeight w:hRule="exact" w:val="851"/>
      </w:trPr>
      <w:tc>
        <w:tcPr>
          <w:tcW w:w="2459" w:type="dxa"/>
          <w:tcBorders>
            <w:top w:val="nil"/>
            <w:bottom w:val="nil"/>
          </w:tcBorders>
        </w:tcPr>
        <w:p w14:paraId="368DBF8B" w14:textId="77777777" w:rsidR="0088133E" w:rsidRPr="00333716" w:rsidRDefault="0088133E" w:rsidP="00C15048">
          <w:pPr>
            <w:pStyle w:val="Sidfot"/>
          </w:pPr>
        </w:p>
      </w:tc>
      <w:tc>
        <w:tcPr>
          <w:tcW w:w="3970" w:type="dxa"/>
          <w:tcBorders>
            <w:top w:val="nil"/>
            <w:bottom w:val="nil"/>
          </w:tcBorders>
        </w:tcPr>
        <w:p w14:paraId="76F9F981" w14:textId="4388955A" w:rsidR="0088133E" w:rsidRPr="001F54EF" w:rsidRDefault="0088133E" w:rsidP="002D2879">
          <w:pPr>
            <w:pStyle w:val="Sidfot"/>
          </w:pPr>
          <w:r>
            <w:t>Webcert 6.</w:t>
          </w:r>
          <w:r w:rsidR="00EA6F63">
            <w:t>9</w:t>
          </w:r>
          <w:r w:rsidR="00A5335F">
            <w:t>.1</w:t>
          </w:r>
          <w:r>
            <w:t xml:space="preserve"> Användarmanual fristående</w:t>
          </w:r>
        </w:p>
      </w:tc>
      <w:tc>
        <w:tcPr>
          <w:tcW w:w="2868" w:type="dxa"/>
          <w:tcBorders>
            <w:top w:val="nil"/>
            <w:bottom w:val="nil"/>
          </w:tcBorders>
        </w:tcPr>
        <w:p w14:paraId="6EE5CB0A" w14:textId="17797655" w:rsidR="0088133E" w:rsidRPr="00E6091D" w:rsidRDefault="0088133E">
          <w:pPr>
            <w:pStyle w:val="Sidfot"/>
          </w:pPr>
          <w:r>
            <w:t>Författare: Intygstjänster</w:t>
          </w:r>
          <w:r>
            <w:br/>
            <w:t>Dokumentägare: Intygsförvaltningen</w:t>
          </w:r>
        </w:p>
      </w:tc>
      <w:tc>
        <w:tcPr>
          <w:tcW w:w="1384" w:type="dxa"/>
          <w:tcBorders>
            <w:top w:val="nil"/>
            <w:bottom w:val="nil"/>
          </w:tcBorders>
        </w:tcPr>
        <w:p w14:paraId="00AB1E2C" w14:textId="011136C1" w:rsidR="0088133E" w:rsidRPr="001F54EF" w:rsidRDefault="0088133E" w:rsidP="00C15048">
          <w:pPr>
            <w:pStyle w:val="Sidfot"/>
          </w:pPr>
          <w:r w:rsidRPr="001F54EF">
            <w:t>Senast ändrad</w:t>
          </w:r>
          <w:r>
            <w:t xml:space="preserve"> </w:t>
          </w:r>
          <w:r w:rsidR="0082206E">
            <w:fldChar w:fldCharType="begin"/>
          </w:r>
          <w:r w:rsidR="0082206E">
            <w:instrText xml:space="preserve"> TIME  \@ "yyyy-MM-dd" </w:instrText>
          </w:r>
          <w:r w:rsidR="0082206E">
            <w:fldChar w:fldCharType="separate"/>
          </w:r>
          <w:r w:rsidR="0082206E">
            <w:rPr>
              <w:noProof/>
            </w:rPr>
            <w:t>2021-06-02</w:t>
          </w:r>
          <w:r w:rsidR="0082206E">
            <w:fldChar w:fldCharType="end"/>
          </w:r>
        </w:p>
        <w:p w14:paraId="3FB121E0" w14:textId="77777777" w:rsidR="0088133E" w:rsidRPr="001F54EF" w:rsidRDefault="0088133E" w:rsidP="00C15048">
          <w:pPr>
            <w:pStyle w:val="Sidfot"/>
          </w:pPr>
        </w:p>
      </w:tc>
    </w:tr>
    <w:tr w:rsidR="0088133E" w:rsidRPr="00144360" w14:paraId="234004F2" w14:textId="77777777" w:rsidTr="0070295C">
      <w:tblPrEx>
        <w:tblBorders>
          <w:insideH w:val="none" w:sz="0" w:space="0" w:color="auto"/>
          <w:insideV w:val="none" w:sz="0" w:space="0" w:color="auto"/>
        </w:tblBorders>
      </w:tblPrEx>
      <w:trPr>
        <w:gridAfter w:val="3"/>
        <w:wAfter w:w="8222" w:type="dxa"/>
        <w:trHeight w:hRule="exact" w:val="1444"/>
      </w:trPr>
      <w:tc>
        <w:tcPr>
          <w:tcW w:w="2459" w:type="dxa"/>
          <w:tcBorders>
            <w:top w:val="nil"/>
            <w:left w:val="nil"/>
            <w:bottom w:val="nil"/>
            <w:right w:val="nil"/>
          </w:tcBorders>
          <w:vAlign w:val="center"/>
        </w:tcPr>
        <w:p w14:paraId="454C82BA" w14:textId="77777777" w:rsidR="0088133E" w:rsidRDefault="0088133E" w:rsidP="0070295C">
          <w:pPr>
            <w:pStyle w:val="Sidhuvud"/>
          </w:pPr>
          <w:r>
            <w:rPr>
              <w:noProof/>
              <w:lang w:eastAsia="sv-SE"/>
            </w:rPr>
            <w:drawing>
              <wp:inline distT="0" distB="0" distL="0" distR="0" wp14:anchorId="36EC739B" wp14:editId="281BCB31">
                <wp:extent cx="1087200" cy="654162"/>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era-Logo-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87200" cy="654162"/>
                        </a:xfrm>
                        <a:prstGeom prst="rect">
                          <a:avLst/>
                        </a:prstGeom>
                        <a:noFill/>
                        <a:ln>
                          <a:noFill/>
                        </a:ln>
                      </pic:spPr>
                    </pic:pic>
                  </a:graphicData>
                </a:graphic>
              </wp:inline>
            </w:drawing>
          </w:r>
        </w:p>
      </w:tc>
    </w:tr>
  </w:tbl>
  <w:p w14:paraId="6A0A768D" w14:textId="77777777" w:rsidR="0088133E" w:rsidRDefault="0088133E" w:rsidP="00C1504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681" w:type="dxa"/>
      <w:tblInd w:w="-792" w:type="dxa"/>
      <w:tblLayout w:type="fixed"/>
      <w:tblLook w:val="01E0" w:firstRow="1" w:lastRow="1" w:firstColumn="1" w:lastColumn="1" w:noHBand="0" w:noVBand="0"/>
    </w:tblPr>
    <w:tblGrid>
      <w:gridCol w:w="2460"/>
      <w:gridCol w:w="3969"/>
      <w:gridCol w:w="3118"/>
      <w:gridCol w:w="1134"/>
    </w:tblGrid>
    <w:tr w:rsidR="0088133E" w:rsidRPr="00144360" w14:paraId="66E8A4B0" w14:textId="77777777" w:rsidTr="0070295C">
      <w:trPr>
        <w:trHeight w:hRule="exact" w:val="539"/>
      </w:trPr>
      <w:tc>
        <w:tcPr>
          <w:tcW w:w="2460" w:type="dxa"/>
          <w:tcBorders>
            <w:top w:val="nil"/>
            <w:left w:val="nil"/>
            <w:bottom w:val="nil"/>
            <w:right w:val="nil"/>
          </w:tcBorders>
        </w:tcPr>
        <w:p w14:paraId="02823834" w14:textId="77777777" w:rsidR="0088133E" w:rsidRPr="002D1CAF" w:rsidRDefault="0088133E" w:rsidP="00C15048">
          <w:pPr>
            <w:pStyle w:val="Sidhuvud"/>
          </w:pPr>
        </w:p>
      </w:tc>
      <w:tc>
        <w:tcPr>
          <w:tcW w:w="3969" w:type="dxa"/>
          <w:tcBorders>
            <w:top w:val="nil"/>
            <w:left w:val="nil"/>
            <w:bottom w:val="nil"/>
            <w:right w:val="nil"/>
          </w:tcBorders>
        </w:tcPr>
        <w:p w14:paraId="58B2C4FB" w14:textId="77777777" w:rsidR="0088133E" w:rsidRPr="00E123DA" w:rsidRDefault="0088133E" w:rsidP="00C15048">
          <w:pPr>
            <w:pStyle w:val="Sidhuvud"/>
          </w:pPr>
        </w:p>
      </w:tc>
      <w:tc>
        <w:tcPr>
          <w:tcW w:w="3118" w:type="dxa"/>
          <w:tcBorders>
            <w:top w:val="nil"/>
            <w:left w:val="nil"/>
            <w:bottom w:val="nil"/>
            <w:right w:val="nil"/>
          </w:tcBorders>
        </w:tcPr>
        <w:p w14:paraId="5D3BC3D3" w14:textId="77777777" w:rsidR="0088133E" w:rsidRPr="00E123DA" w:rsidRDefault="0088133E" w:rsidP="00C15048">
          <w:pPr>
            <w:pStyle w:val="Sidhuvud"/>
          </w:pPr>
        </w:p>
      </w:tc>
      <w:tc>
        <w:tcPr>
          <w:tcW w:w="1134" w:type="dxa"/>
          <w:tcBorders>
            <w:top w:val="nil"/>
            <w:left w:val="nil"/>
            <w:bottom w:val="nil"/>
            <w:right w:val="nil"/>
          </w:tcBorders>
        </w:tcPr>
        <w:p w14:paraId="58D4630C" w14:textId="77777777" w:rsidR="0088133E" w:rsidRPr="00E123DA" w:rsidRDefault="0088133E" w:rsidP="00C15048">
          <w:pPr>
            <w:pStyle w:val="Sidhuvud"/>
          </w:pPr>
        </w:p>
      </w:tc>
    </w:tr>
    <w:tr w:rsidR="0088133E" w:rsidRPr="00144360" w14:paraId="3A14FDFC" w14:textId="77777777" w:rsidTr="0070295C">
      <w:trPr>
        <w:gridAfter w:val="3"/>
        <w:wAfter w:w="8221" w:type="dxa"/>
        <w:trHeight w:hRule="exact" w:val="1446"/>
      </w:trPr>
      <w:tc>
        <w:tcPr>
          <w:tcW w:w="2460" w:type="dxa"/>
          <w:tcBorders>
            <w:top w:val="nil"/>
            <w:left w:val="nil"/>
            <w:bottom w:val="nil"/>
            <w:right w:val="nil"/>
          </w:tcBorders>
          <w:vAlign w:val="center"/>
        </w:tcPr>
        <w:p w14:paraId="0602F245" w14:textId="77777777" w:rsidR="0088133E" w:rsidRDefault="0088133E" w:rsidP="0070295C">
          <w:pPr>
            <w:pStyle w:val="Sidhuvud"/>
          </w:pPr>
          <w:r>
            <w:rPr>
              <w:noProof/>
              <w:lang w:eastAsia="sv-SE"/>
            </w:rPr>
            <w:drawing>
              <wp:inline distT="0" distB="0" distL="0" distR="0" wp14:anchorId="4D4ECE06" wp14:editId="634290FF">
                <wp:extent cx="1091565" cy="656789"/>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91565" cy="656789"/>
                        </a:xfrm>
                        <a:prstGeom prst="rect">
                          <a:avLst/>
                        </a:prstGeom>
                        <a:noFill/>
                      </pic:spPr>
                    </pic:pic>
                  </a:graphicData>
                </a:graphic>
              </wp:inline>
            </w:drawing>
          </w:r>
        </w:p>
      </w:tc>
    </w:tr>
  </w:tbl>
  <w:p w14:paraId="526079DF" w14:textId="77777777" w:rsidR="0088133E" w:rsidRDefault="0088133E" w:rsidP="00C15048">
    <w:pPr>
      <w:pStyle w:val="Sidhuvud"/>
    </w:pPr>
  </w:p>
  <w:p w14:paraId="5A304B3C" w14:textId="77777777" w:rsidR="0088133E" w:rsidRPr="00144360" w:rsidRDefault="0088133E" w:rsidP="00C1504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1" type="#_x0000_t75" style="width:4.05pt;height:8.95pt" o:bullet="t">
        <v:imagedata r:id="rId1" o:title="Pil-v2-Word"/>
      </v:shape>
    </w:pict>
  </w:numPicBullet>
  <w:abstractNum w:abstractNumId="0" w15:restartNumberingAfterBreak="0">
    <w:nsid w:val="12A91141"/>
    <w:multiLevelType w:val="hybridMultilevel"/>
    <w:tmpl w:val="80FCE42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2C1E24E7"/>
    <w:multiLevelType w:val="multilevel"/>
    <w:tmpl w:val="F6027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AF63C3"/>
    <w:multiLevelType w:val="multilevel"/>
    <w:tmpl w:val="50846754"/>
    <w:styleLink w:val="111111"/>
    <w:lvl w:ilvl="0">
      <w:start w:val="1"/>
      <w:numFmt w:val="decimal"/>
      <w:pStyle w:val="Rubrik1Nr"/>
      <w:lvlText w:val="%1."/>
      <w:lvlJc w:val="left"/>
      <w:pPr>
        <w:tabs>
          <w:tab w:val="num" w:pos="454"/>
        </w:tabs>
        <w:ind w:left="454" w:hanging="454"/>
      </w:pPr>
      <w:rPr>
        <w:rFonts w:hint="default"/>
      </w:rPr>
    </w:lvl>
    <w:lvl w:ilvl="1">
      <w:start w:val="1"/>
      <w:numFmt w:val="decimal"/>
      <w:pStyle w:val="Rubrik2Nr"/>
      <w:lvlText w:val="%1.%2"/>
      <w:lvlJc w:val="left"/>
      <w:pPr>
        <w:tabs>
          <w:tab w:val="num" w:pos="680"/>
        </w:tabs>
        <w:ind w:left="680" w:hanging="680"/>
      </w:pPr>
      <w:rPr>
        <w:rFonts w:hint="default"/>
      </w:rPr>
    </w:lvl>
    <w:lvl w:ilvl="2">
      <w:start w:val="1"/>
      <w:numFmt w:val="decimal"/>
      <w:pStyle w:val="Rubrik3Nr"/>
      <w:lvlText w:val="%1.%2.%3"/>
      <w:lvlJc w:val="left"/>
      <w:pPr>
        <w:tabs>
          <w:tab w:val="num" w:pos="794"/>
        </w:tabs>
        <w:ind w:left="794" w:hanging="79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4A3926D6"/>
    <w:multiLevelType w:val="multilevel"/>
    <w:tmpl w:val="DB12C576"/>
    <w:lvl w:ilvl="0">
      <w:start w:val="1"/>
      <w:numFmt w:val="decimal"/>
      <w:pStyle w:val="Numreradlista"/>
      <w:lvlText w:val="%1."/>
      <w:lvlJc w:val="left"/>
      <w:pPr>
        <w:tabs>
          <w:tab w:val="num" w:pos="680"/>
        </w:tabs>
        <w:ind w:left="680" w:hanging="320"/>
      </w:pPr>
      <w:rPr>
        <w:rFonts w:ascii="Times New Roman" w:hAnsi="Times New Roman" w:cs="Times New Roman" w:hint="default"/>
        <w:b/>
        <w:i w:val="0"/>
        <w:color w:val="00A9A7"/>
        <w:sz w:val="22"/>
      </w:rPr>
    </w:lvl>
    <w:lvl w:ilvl="1">
      <w:start w:val="1"/>
      <w:numFmt w:val="decimal"/>
      <w:lvlText w:val="%1.%2."/>
      <w:lvlJc w:val="left"/>
      <w:pPr>
        <w:tabs>
          <w:tab w:val="num" w:pos="1531"/>
        </w:tabs>
        <w:ind w:left="1531" w:hanging="454"/>
      </w:pPr>
      <w:rPr>
        <w:rFonts w:hint="default"/>
        <w:b/>
        <w:color w:val="00A9A7"/>
        <w:sz w:val="22"/>
      </w:rPr>
    </w:lvl>
    <w:lvl w:ilvl="2">
      <w:start w:val="1"/>
      <w:numFmt w:val="decimal"/>
      <w:lvlText w:val="%1.%2.%3."/>
      <w:lvlJc w:val="left"/>
      <w:pPr>
        <w:tabs>
          <w:tab w:val="num" w:pos="2608"/>
        </w:tabs>
        <w:ind w:left="2608" w:hanging="623"/>
      </w:pPr>
      <w:rPr>
        <w:rFonts w:hint="default"/>
        <w:b/>
        <w:color w:val="00A9A7"/>
        <w:sz w:val="22"/>
      </w:rPr>
    </w:lvl>
    <w:lvl w:ilvl="3">
      <w:start w:val="1"/>
      <w:numFmt w:val="decimal"/>
      <w:lvlText w:val="%1.%2.%3.%4."/>
      <w:lvlJc w:val="left"/>
      <w:pPr>
        <w:tabs>
          <w:tab w:val="num" w:pos="3969"/>
        </w:tabs>
        <w:ind w:left="3969" w:hanging="794"/>
      </w:pPr>
      <w:rPr>
        <w:rFonts w:hint="default"/>
        <w:color w:val="00A9A7"/>
        <w:sz w:val="22"/>
      </w:rPr>
    </w:lvl>
    <w:lvl w:ilvl="4">
      <w:start w:val="1"/>
      <w:numFmt w:val="decimal"/>
      <w:lvlText w:val="%1.%2.%3.%4.%5."/>
      <w:lvlJc w:val="left"/>
      <w:pPr>
        <w:tabs>
          <w:tab w:val="num" w:pos="4649"/>
        </w:tabs>
        <w:ind w:left="4649" w:hanging="963"/>
      </w:pPr>
      <w:rPr>
        <w:rFonts w:hint="default"/>
        <w:color w:val="00A9A7"/>
        <w:sz w:val="22"/>
      </w:rPr>
    </w:lvl>
    <w:lvl w:ilvl="5">
      <w:start w:val="1"/>
      <w:numFmt w:val="decimal"/>
      <w:lvlText w:val="%1.%2.%3.%4.%5.%6."/>
      <w:lvlJc w:val="left"/>
      <w:pPr>
        <w:tabs>
          <w:tab w:val="num" w:pos="4706"/>
        </w:tabs>
        <w:ind w:left="4706" w:hanging="737"/>
      </w:pPr>
      <w:rPr>
        <w:rFonts w:hint="default"/>
        <w:color w:val="00A9A7"/>
        <w:sz w:val="22"/>
      </w:rPr>
    </w:lvl>
    <w:lvl w:ilvl="6">
      <w:start w:val="1"/>
      <w:numFmt w:val="decimal"/>
      <w:lvlText w:val="%1.%2.%3.%4.%5.%6.%7."/>
      <w:lvlJc w:val="left"/>
      <w:pPr>
        <w:tabs>
          <w:tab w:val="num" w:pos="6124"/>
        </w:tabs>
        <w:ind w:left="6124" w:hanging="1304"/>
      </w:pPr>
      <w:rPr>
        <w:rFonts w:hint="default"/>
        <w:color w:val="00A9A7"/>
        <w:sz w:val="22"/>
      </w:rPr>
    </w:lvl>
    <w:lvl w:ilvl="7">
      <w:start w:val="1"/>
      <w:numFmt w:val="decimal"/>
      <w:lvlText w:val="%1.%2.%3.%4.%5.%6.%7.%8."/>
      <w:lvlJc w:val="left"/>
      <w:pPr>
        <w:tabs>
          <w:tab w:val="num" w:pos="6350"/>
        </w:tabs>
        <w:ind w:left="6350" w:hanging="1360"/>
      </w:pPr>
      <w:rPr>
        <w:rFonts w:hint="default"/>
        <w:color w:val="00A9A7"/>
        <w:sz w:val="22"/>
      </w:rPr>
    </w:lvl>
    <w:lvl w:ilvl="8">
      <w:start w:val="1"/>
      <w:numFmt w:val="decimal"/>
      <w:lvlText w:val="%1.%2.%3.%4.%5.%6.%7.%8.%9."/>
      <w:lvlJc w:val="left"/>
      <w:pPr>
        <w:tabs>
          <w:tab w:val="num" w:pos="6407"/>
        </w:tabs>
        <w:ind w:left="6407" w:hanging="1531"/>
      </w:pPr>
      <w:rPr>
        <w:rFonts w:hint="default"/>
        <w:color w:val="00A9A7"/>
        <w:sz w:val="22"/>
      </w:rPr>
    </w:lvl>
  </w:abstractNum>
  <w:abstractNum w:abstractNumId="4" w15:restartNumberingAfterBreak="0">
    <w:nsid w:val="4DAA45E6"/>
    <w:multiLevelType w:val="multilevel"/>
    <w:tmpl w:val="50846754"/>
    <w:numStyleLink w:val="111111"/>
  </w:abstractNum>
  <w:abstractNum w:abstractNumId="5" w15:restartNumberingAfterBreak="0">
    <w:nsid w:val="54B15B4E"/>
    <w:multiLevelType w:val="hybridMultilevel"/>
    <w:tmpl w:val="3428692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59A60DDE"/>
    <w:multiLevelType w:val="hybridMultilevel"/>
    <w:tmpl w:val="3A0428A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60D4610C"/>
    <w:multiLevelType w:val="multilevel"/>
    <w:tmpl w:val="B8ECC4D6"/>
    <w:lvl w:ilvl="0">
      <w:start w:val="1"/>
      <w:numFmt w:val="decimal"/>
      <w:pStyle w:val="Punktlistaitabell"/>
      <w:lvlText w:val="%1."/>
      <w:lvlJc w:val="left"/>
      <w:pPr>
        <w:tabs>
          <w:tab w:val="num" w:pos="397"/>
        </w:tabs>
        <w:ind w:left="397" w:hanging="39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8" w15:restartNumberingAfterBreak="0">
    <w:nsid w:val="6CBF3B20"/>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6D1B0084"/>
    <w:multiLevelType w:val="hybridMultilevel"/>
    <w:tmpl w:val="FCEC7700"/>
    <w:lvl w:ilvl="0" w:tplc="D2244EAC">
      <w:start w:val="1"/>
      <w:numFmt w:val="upperLetter"/>
      <w:lvlText w:val="%1."/>
      <w:lvlJc w:val="left"/>
      <w:pPr>
        <w:ind w:left="720" w:hanging="360"/>
      </w:pPr>
      <w:rPr>
        <w:rFonts w:ascii="Arial" w:hAnsi="Arial" w:cs="Arial"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740E0FC1"/>
    <w:multiLevelType w:val="multilevel"/>
    <w:tmpl w:val="56E64FC8"/>
    <w:lvl w:ilvl="0">
      <w:start w:val="1"/>
      <w:numFmt w:val="bullet"/>
      <w:pStyle w:val="Punktlista"/>
      <w:lvlText w:val=""/>
      <w:lvlJc w:val="left"/>
      <w:pPr>
        <w:tabs>
          <w:tab w:val="num" w:pos="567"/>
        </w:tabs>
        <w:ind w:left="567" w:hanging="207"/>
      </w:pPr>
      <w:rPr>
        <w:rFonts w:ascii="Symbol" w:hAnsi="Symbol" w:hint="default"/>
        <w:color w:val="00A9A7"/>
        <w:sz w:val="28"/>
        <w:szCs w:val="24"/>
      </w:rPr>
    </w:lvl>
    <w:lvl w:ilvl="1">
      <w:start w:val="1"/>
      <w:numFmt w:val="bullet"/>
      <w:lvlText w:val=""/>
      <w:lvlPicBulletId w:val="0"/>
      <w:lvlJc w:val="left"/>
      <w:pPr>
        <w:tabs>
          <w:tab w:val="num" w:pos="1247"/>
        </w:tabs>
        <w:ind w:left="1247" w:hanging="167"/>
      </w:pPr>
      <w:rPr>
        <w:rFonts w:ascii="Symbol" w:hAnsi="Symbol" w:hint="default"/>
        <w:color w:val="auto"/>
      </w:rPr>
    </w:lvl>
    <w:lvl w:ilvl="2">
      <w:start w:val="1"/>
      <w:numFmt w:val="bullet"/>
      <w:lvlText w:val=""/>
      <w:lvlPicBulletId w:val="0"/>
      <w:lvlJc w:val="left"/>
      <w:pPr>
        <w:tabs>
          <w:tab w:val="num" w:pos="1797"/>
        </w:tabs>
        <w:ind w:left="1985" w:hanging="185"/>
      </w:pPr>
      <w:rPr>
        <w:rFonts w:ascii="Symbol" w:hAnsi="Symbol" w:hint="default"/>
        <w:color w:val="auto"/>
      </w:rPr>
    </w:lvl>
    <w:lvl w:ilvl="3">
      <w:start w:val="1"/>
      <w:numFmt w:val="bullet"/>
      <w:lvlText w:val=""/>
      <w:lvlPicBulletId w:val="0"/>
      <w:lvlJc w:val="left"/>
      <w:pPr>
        <w:tabs>
          <w:tab w:val="num" w:pos="2722"/>
        </w:tabs>
        <w:ind w:left="2722" w:hanging="202"/>
      </w:pPr>
      <w:rPr>
        <w:rFonts w:ascii="Symbol" w:hAnsi="Symbol" w:hint="default"/>
        <w:color w:val="auto"/>
      </w:rPr>
    </w:lvl>
    <w:lvl w:ilvl="4">
      <w:start w:val="1"/>
      <w:numFmt w:val="bullet"/>
      <w:lvlText w:val=""/>
      <w:lvlPicBulletId w:val="0"/>
      <w:lvlJc w:val="left"/>
      <w:pPr>
        <w:tabs>
          <w:tab w:val="num" w:pos="3459"/>
        </w:tabs>
        <w:ind w:left="3459" w:hanging="219"/>
      </w:pPr>
      <w:rPr>
        <w:rFonts w:ascii="Symbol" w:hAnsi="Symbol" w:hint="default"/>
        <w:color w:val="auto"/>
      </w:rPr>
    </w:lvl>
    <w:lvl w:ilvl="5">
      <w:start w:val="1"/>
      <w:numFmt w:val="bullet"/>
      <w:lvlText w:val=""/>
      <w:lvlPicBulletId w:val="0"/>
      <w:lvlJc w:val="left"/>
      <w:pPr>
        <w:tabs>
          <w:tab w:val="num" w:pos="4139"/>
        </w:tabs>
        <w:ind w:left="4139" w:hanging="179"/>
      </w:pPr>
      <w:rPr>
        <w:rFonts w:ascii="Symbol" w:hAnsi="Symbol" w:hint="default"/>
        <w:color w:val="auto"/>
      </w:rPr>
    </w:lvl>
    <w:lvl w:ilvl="6">
      <w:start w:val="1"/>
      <w:numFmt w:val="bullet"/>
      <w:lvlText w:val=""/>
      <w:lvlPicBulletId w:val="0"/>
      <w:lvlJc w:val="left"/>
      <w:pPr>
        <w:tabs>
          <w:tab w:val="num" w:pos="4876"/>
        </w:tabs>
        <w:ind w:left="4876" w:hanging="196"/>
      </w:pPr>
      <w:rPr>
        <w:rFonts w:ascii="Symbol" w:hAnsi="Symbol" w:hint="default"/>
        <w:color w:val="auto"/>
      </w:rPr>
    </w:lvl>
    <w:lvl w:ilvl="7">
      <w:start w:val="1"/>
      <w:numFmt w:val="bullet"/>
      <w:lvlText w:val=""/>
      <w:lvlPicBulletId w:val="0"/>
      <w:lvlJc w:val="left"/>
      <w:pPr>
        <w:tabs>
          <w:tab w:val="num" w:pos="5613"/>
        </w:tabs>
        <w:ind w:left="5613" w:hanging="213"/>
      </w:pPr>
      <w:rPr>
        <w:rFonts w:ascii="Symbol" w:hAnsi="Symbol" w:hint="default"/>
        <w:color w:val="auto"/>
      </w:rPr>
    </w:lvl>
    <w:lvl w:ilvl="8">
      <w:start w:val="1"/>
      <w:numFmt w:val="bullet"/>
      <w:lvlText w:val=""/>
      <w:lvlPicBulletId w:val="0"/>
      <w:lvlJc w:val="left"/>
      <w:pPr>
        <w:tabs>
          <w:tab w:val="num" w:pos="6350"/>
        </w:tabs>
        <w:ind w:left="6350" w:hanging="230"/>
      </w:pPr>
      <w:rPr>
        <w:rFonts w:ascii="Symbol" w:hAnsi="Symbol" w:hint="default"/>
        <w:color w:val="auto"/>
      </w:rPr>
    </w:lvl>
  </w:abstractNum>
  <w:num w:numId="1">
    <w:abstractNumId w:val="10"/>
  </w:num>
  <w:num w:numId="2">
    <w:abstractNumId w:val="3"/>
  </w:num>
  <w:num w:numId="3">
    <w:abstractNumId w:val="2"/>
  </w:num>
  <w:num w:numId="4">
    <w:abstractNumId w:val="8"/>
  </w:num>
  <w:num w:numId="5">
    <w:abstractNumId w:val="4"/>
    <w:lvlOverride w:ilvl="0">
      <w:lvl w:ilvl="0">
        <w:start w:val="1"/>
        <w:numFmt w:val="decimal"/>
        <w:pStyle w:val="Rubrik1Nr"/>
        <w:lvlText w:val="%1."/>
        <w:lvlJc w:val="left"/>
        <w:pPr>
          <w:tabs>
            <w:tab w:val="num" w:pos="454"/>
          </w:tabs>
          <w:ind w:left="454" w:hanging="454"/>
        </w:pPr>
        <w:rPr>
          <w:rFonts w:hint="default"/>
        </w:rPr>
      </w:lvl>
    </w:lvlOverride>
    <w:lvlOverride w:ilvl="1">
      <w:lvl w:ilvl="1">
        <w:start w:val="1"/>
        <w:numFmt w:val="decimal"/>
        <w:pStyle w:val="Rubrik2Nr"/>
        <w:lvlText w:val="%1.%2"/>
        <w:lvlJc w:val="left"/>
        <w:pPr>
          <w:tabs>
            <w:tab w:val="num" w:pos="680"/>
          </w:tabs>
          <w:ind w:left="680" w:hanging="680"/>
        </w:pPr>
        <w:rPr>
          <w:rFonts w:hint="default"/>
        </w:rPr>
      </w:lvl>
    </w:lvlOverride>
    <w:lvlOverride w:ilvl="2">
      <w:lvl w:ilvl="2">
        <w:start w:val="1"/>
        <w:numFmt w:val="decimal"/>
        <w:pStyle w:val="Rubrik3Nr"/>
        <w:lvlText w:val="%1.%2.%3"/>
        <w:lvlJc w:val="left"/>
        <w:pPr>
          <w:tabs>
            <w:tab w:val="num" w:pos="794"/>
          </w:tabs>
          <w:ind w:left="794" w:hanging="794"/>
        </w:pPr>
        <w:rPr>
          <w:rFonts w:hint="default"/>
        </w:rPr>
      </w:lvl>
    </w:lvlOverride>
    <w:lvlOverride w:ilvl="3">
      <w:lvl w:ilvl="3">
        <w:start w:val="1"/>
        <w:numFmt w:val="decimal"/>
        <w:lvlText w:val="%1.%2.%3.%4"/>
        <w:lvlJc w:val="left"/>
        <w:pPr>
          <w:tabs>
            <w:tab w:val="num" w:pos="180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1">
      <w:lvl w:ilvl="1">
        <w:start w:val="1"/>
        <w:numFmt w:val="decimal"/>
        <w:pStyle w:val="Rubrik2Nr"/>
        <w:lvlText w:val="%1.%2"/>
        <w:lvlJc w:val="left"/>
        <w:pPr>
          <w:tabs>
            <w:tab w:val="num" w:pos="680"/>
          </w:tabs>
          <w:ind w:left="680" w:hanging="680"/>
        </w:pPr>
        <w:rPr>
          <w:rFonts w:hint="default"/>
        </w:rPr>
      </w:lvl>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1"/>
  </w:num>
  <w:num w:numId="34">
    <w:abstractNumId w:val="5"/>
  </w:num>
  <w:num w:numId="35">
    <w:abstractNumId w:val="0"/>
  </w:num>
  <w:num w:numId="36">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rawingGridHorizontalSpacing w:val="80"/>
  <w:displayHorizontalDrawingGridEvery w:val="2"/>
  <w:characterSpacingControl w:val="doNotCompress"/>
  <w:hdrShapeDefaults>
    <o:shapedefaults v:ext="edit" spidmax="2049">
      <o:colormru v:ext="edit" colors="#00a9a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84B"/>
    <w:rsid w:val="00004227"/>
    <w:rsid w:val="00010D62"/>
    <w:rsid w:val="000112CA"/>
    <w:rsid w:val="00011886"/>
    <w:rsid w:val="00016948"/>
    <w:rsid w:val="000174D8"/>
    <w:rsid w:val="00020563"/>
    <w:rsid w:val="0002093F"/>
    <w:rsid w:val="000267E8"/>
    <w:rsid w:val="0003056C"/>
    <w:rsid w:val="000344E8"/>
    <w:rsid w:val="00037272"/>
    <w:rsid w:val="000437A5"/>
    <w:rsid w:val="000459B2"/>
    <w:rsid w:val="00047191"/>
    <w:rsid w:val="00047A85"/>
    <w:rsid w:val="000525B3"/>
    <w:rsid w:val="00053AE9"/>
    <w:rsid w:val="00063FD7"/>
    <w:rsid w:val="00064AF3"/>
    <w:rsid w:val="00064DA3"/>
    <w:rsid w:val="000664B5"/>
    <w:rsid w:val="00066A88"/>
    <w:rsid w:val="0007040F"/>
    <w:rsid w:val="00070B20"/>
    <w:rsid w:val="000734D9"/>
    <w:rsid w:val="00074AED"/>
    <w:rsid w:val="000753E2"/>
    <w:rsid w:val="000778A6"/>
    <w:rsid w:val="000831F8"/>
    <w:rsid w:val="000839C8"/>
    <w:rsid w:val="00084D4C"/>
    <w:rsid w:val="000927B9"/>
    <w:rsid w:val="00094F4D"/>
    <w:rsid w:val="00096A1A"/>
    <w:rsid w:val="000A0A5F"/>
    <w:rsid w:val="000A0E09"/>
    <w:rsid w:val="000A64D6"/>
    <w:rsid w:val="000A7AA3"/>
    <w:rsid w:val="000A7F19"/>
    <w:rsid w:val="000C0B90"/>
    <w:rsid w:val="000C1B11"/>
    <w:rsid w:val="000C415D"/>
    <w:rsid w:val="000C4A4F"/>
    <w:rsid w:val="000D2744"/>
    <w:rsid w:val="000D4BF2"/>
    <w:rsid w:val="000D6685"/>
    <w:rsid w:val="000D68C0"/>
    <w:rsid w:val="000E0A16"/>
    <w:rsid w:val="000E3039"/>
    <w:rsid w:val="000E4174"/>
    <w:rsid w:val="000E630C"/>
    <w:rsid w:val="000F0090"/>
    <w:rsid w:val="000F0CAE"/>
    <w:rsid w:val="000F1D3D"/>
    <w:rsid w:val="000F3902"/>
    <w:rsid w:val="000F685A"/>
    <w:rsid w:val="000F7331"/>
    <w:rsid w:val="00104E54"/>
    <w:rsid w:val="0011335D"/>
    <w:rsid w:val="00113650"/>
    <w:rsid w:val="00115718"/>
    <w:rsid w:val="00123A68"/>
    <w:rsid w:val="00135988"/>
    <w:rsid w:val="001368DD"/>
    <w:rsid w:val="00136F65"/>
    <w:rsid w:val="00142B54"/>
    <w:rsid w:val="00144360"/>
    <w:rsid w:val="00144B37"/>
    <w:rsid w:val="00144BD5"/>
    <w:rsid w:val="0014548C"/>
    <w:rsid w:val="00152B7B"/>
    <w:rsid w:val="00154540"/>
    <w:rsid w:val="00160CFD"/>
    <w:rsid w:val="001613FB"/>
    <w:rsid w:val="0016164E"/>
    <w:rsid w:val="00162DF2"/>
    <w:rsid w:val="001710B5"/>
    <w:rsid w:val="00174DA4"/>
    <w:rsid w:val="0017735B"/>
    <w:rsid w:val="00183F44"/>
    <w:rsid w:val="00185126"/>
    <w:rsid w:val="001873E4"/>
    <w:rsid w:val="00187547"/>
    <w:rsid w:val="001971F8"/>
    <w:rsid w:val="001A7140"/>
    <w:rsid w:val="001B1587"/>
    <w:rsid w:val="001B2728"/>
    <w:rsid w:val="001B4C19"/>
    <w:rsid w:val="001B79FA"/>
    <w:rsid w:val="001C21EE"/>
    <w:rsid w:val="001C3B30"/>
    <w:rsid w:val="001D1791"/>
    <w:rsid w:val="001D5C9D"/>
    <w:rsid w:val="001E1DAA"/>
    <w:rsid w:val="001E2A62"/>
    <w:rsid w:val="001E5A68"/>
    <w:rsid w:val="001E5F65"/>
    <w:rsid w:val="001E6760"/>
    <w:rsid w:val="001E75F3"/>
    <w:rsid w:val="001E7969"/>
    <w:rsid w:val="001F34DD"/>
    <w:rsid w:val="001F54EF"/>
    <w:rsid w:val="001F5CE8"/>
    <w:rsid w:val="001F7A09"/>
    <w:rsid w:val="00210006"/>
    <w:rsid w:val="00220CDA"/>
    <w:rsid w:val="00221039"/>
    <w:rsid w:val="002258B6"/>
    <w:rsid w:val="00226926"/>
    <w:rsid w:val="00233192"/>
    <w:rsid w:val="00234657"/>
    <w:rsid w:val="002365A0"/>
    <w:rsid w:val="002375A5"/>
    <w:rsid w:val="002379CB"/>
    <w:rsid w:val="00242CE3"/>
    <w:rsid w:val="002473C9"/>
    <w:rsid w:val="00250D72"/>
    <w:rsid w:val="002516C6"/>
    <w:rsid w:val="00253B7D"/>
    <w:rsid w:val="00254327"/>
    <w:rsid w:val="00256399"/>
    <w:rsid w:val="002604AB"/>
    <w:rsid w:val="00264D83"/>
    <w:rsid w:val="00275929"/>
    <w:rsid w:val="00281BA7"/>
    <w:rsid w:val="002876DE"/>
    <w:rsid w:val="00287CD2"/>
    <w:rsid w:val="002901F4"/>
    <w:rsid w:val="00290373"/>
    <w:rsid w:val="0029121D"/>
    <w:rsid w:val="00293BE8"/>
    <w:rsid w:val="0029550D"/>
    <w:rsid w:val="00296AEA"/>
    <w:rsid w:val="002A0CD4"/>
    <w:rsid w:val="002A38D5"/>
    <w:rsid w:val="002A5FFD"/>
    <w:rsid w:val="002A6CAB"/>
    <w:rsid w:val="002B0E89"/>
    <w:rsid w:val="002B7081"/>
    <w:rsid w:val="002B779D"/>
    <w:rsid w:val="002B7C3B"/>
    <w:rsid w:val="002C0937"/>
    <w:rsid w:val="002C11C7"/>
    <w:rsid w:val="002C3DE4"/>
    <w:rsid w:val="002C69AB"/>
    <w:rsid w:val="002D1CAF"/>
    <w:rsid w:val="002D2879"/>
    <w:rsid w:val="002D43B3"/>
    <w:rsid w:val="002D6345"/>
    <w:rsid w:val="002E353D"/>
    <w:rsid w:val="002E356E"/>
    <w:rsid w:val="002E35E1"/>
    <w:rsid w:val="002E61F4"/>
    <w:rsid w:val="002F3745"/>
    <w:rsid w:val="002F5B20"/>
    <w:rsid w:val="003017C6"/>
    <w:rsid w:val="003026A6"/>
    <w:rsid w:val="00302E96"/>
    <w:rsid w:val="00307002"/>
    <w:rsid w:val="00307C5E"/>
    <w:rsid w:val="00310672"/>
    <w:rsid w:val="00312151"/>
    <w:rsid w:val="003121C3"/>
    <w:rsid w:val="00313BD9"/>
    <w:rsid w:val="0032158C"/>
    <w:rsid w:val="00321D68"/>
    <w:rsid w:val="00322BF5"/>
    <w:rsid w:val="003233C9"/>
    <w:rsid w:val="00331949"/>
    <w:rsid w:val="00333716"/>
    <w:rsid w:val="00336CCA"/>
    <w:rsid w:val="00337587"/>
    <w:rsid w:val="00340ADE"/>
    <w:rsid w:val="00341C8C"/>
    <w:rsid w:val="00341EF1"/>
    <w:rsid w:val="003432B2"/>
    <w:rsid w:val="00343777"/>
    <w:rsid w:val="003441CA"/>
    <w:rsid w:val="00356C94"/>
    <w:rsid w:val="00357676"/>
    <w:rsid w:val="00357B9A"/>
    <w:rsid w:val="00360D43"/>
    <w:rsid w:val="00362767"/>
    <w:rsid w:val="00365766"/>
    <w:rsid w:val="003657D7"/>
    <w:rsid w:val="00376E1F"/>
    <w:rsid w:val="003815C5"/>
    <w:rsid w:val="00384C37"/>
    <w:rsid w:val="00384F44"/>
    <w:rsid w:val="00385CD7"/>
    <w:rsid w:val="00386D3A"/>
    <w:rsid w:val="00390E50"/>
    <w:rsid w:val="003912FF"/>
    <w:rsid w:val="0039515E"/>
    <w:rsid w:val="003978F7"/>
    <w:rsid w:val="003A56E3"/>
    <w:rsid w:val="003B2043"/>
    <w:rsid w:val="003B322F"/>
    <w:rsid w:val="003C0177"/>
    <w:rsid w:val="003C34CB"/>
    <w:rsid w:val="003C3F05"/>
    <w:rsid w:val="003D1D33"/>
    <w:rsid w:val="003D55C0"/>
    <w:rsid w:val="003D7DD0"/>
    <w:rsid w:val="003E0249"/>
    <w:rsid w:val="003E0904"/>
    <w:rsid w:val="003E2938"/>
    <w:rsid w:val="003E573A"/>
    <w:rsid w:val="003F245C"/>
    <w:rsid w:val="003F456A"/>
    <w:rsid w:val="003F60C9"/>
    <w:rsid w:val="00401B2B"/>
    <w:rsid w:val="0040236E"/>
    <w:rsid w:val="004023CA"/>
    <w:rsid w:val="004033C1"/>
    <w:rsid w:val="00405734"/>
    <w:rsid w:val="00406D31"/>
    <w:rsid w:val="00413DCF"/>
    <w:rsid w:val="004167A1"/>
    <w:rsid w:val="00420483"/>
    <w:rsid w:val="004207D8"/>
    <w:rsid w:val="00424448"/>
    <w:rsid w:val="00424F93"/>
    <w:rsid w:val="004276D7"/>
    <w:rsid w:val="004327B7"/>
    <w:rsid w:val="00434B16"/>
    <w:rsid w:val="00436C3E"/>
    <w:rsid w:val="0044037C"/>
    <w:rsid w:val="00441963"/>
    <w:rsid w:val="00447962"/>
    <w:rsid w:val="00452A87"/>
    <w:rsid w:val="00452B29"/>
    <w:rsid w:val="00454004"/>
    <w:rsid w:val="004567BD"/>
    <w:rsid w:val="00460D61"/>
    <w:rsid w:val="004622E8"/>
    <w:rsid w:val="00464328"/>
    <w:rsid w:val="00465985"/>
    <w:rsid w:val="00471141"/>
    <w:rsid w:val="00473B95"/>
    <w:rsid w:val="00473F90"/>
    <w:rsid w:val="004763CE"/>
    <w:rsid w:val="00477063"/>
    <w:rsid w:val="00477CAA"/>
    <w:rsid w:val="00480044"/>
    <w:rsid w:val="00481761"/>
    <w:rsid w:val="004832F0"/>
    <w:rsid w:val="00486E5C"/>
    <w:rsid w:val="004873E3"/>
    <w:rsid w:val="004931BB"/>
    <w:rsid w:val="00495E86"/>
    <w:rsid w:val="00497F53"/>
    <w:rsid w:val="004A009B"/>
    <w:rsid w:val="004A2C65"/>
    <w:rsid w:val="004A6796"/>
    <w:rsid w:val="004A7C1C"/>
    <w:rsid w:val="004B098E"/>
    <w:rsid w:val="004B34AD"/>
    <w:rsid w:val="004B4ADA"/>
    <w:rsid w:val="004B7C7D"/>
    <w:rsid w:val="004C4193"/>
    <w:rsid w:val="004C4DAE"/>
    <w:rsid w:val="004D19FA"/>
    <w:rsid w:val="004D2613"/>
    <w:rsid w:val="004D2F92"/>
    <w:rsid w:val="004E5B84"/>
    <w:rsid w:val="004E5D9C"/>
    <w:rsid w:val="004F1F31"/>
    <w:rsid w:val="004F51CC"/>
    <w:rsid w:val="00504E9E"/>
    <w:rsid w:val="0050730B"/>
    <w:rsid w:val="005073A3"/>
    <w:rsid w:val="005151EE"/>
    <w:rsid w:val="0051745C"/>
    <w:rsid w:val="00523470"/>
    <w:rsid w:val="00524F0D"/>
    <w:rsid w:val="00525CF7"/>
    <w:rsid w:val="005314F5"/>
    <w:rsid w:val="005320FC"/>
    <w:rsid w:val="00535525"/>
    <w:rsid w:val="00537876"/>
    <w:rsid w:val="00540997"/>
    <w:rsid w:val="0054331B"/>
    <w:rsid w:val="0055389A"/>
    <w:rsid w:val="00554E25"/>
    <w:rsid w:val="0055569F"/>
    <w:rsid w:val="005560C5"/>
    <w:rsid w:val="0055628C"/>
    <w:rsid w:val="00557235"/>
    <w:rsid w:val="005636F2"/>
    <w:rsid w:val="00567047"/>
    <w:rsid w:val="00570215"/>
    <w:rsid w:val="0057222E"/>
    <w:rsid w:val="00576599"/>
    <w:rsid w:val="005778E4"/>
    <w:rsid w:val="00577F62"/>
    <w:rsid w:val="005858F7"/>
    <w:rsid w:val="0059082A"/>
    <w:rsid w:val="005921EC"/>
    <w:rsid w:val="00593E99"/>
    <w:rsid w:val="005959A2"/>
    <w:rsid w:val="00596177"/>
    <w:rsid w:val="005A032B"/>
    <w:rsid w:val="005A0D4A"/>
    <w:rsid w:val="005A4547"/>
    <w:rsid w:val="005A578A"/>
    <w:rsid w:val="005A646A"/>
    <w:rsid w:val="005B0B2D"/>
    <w:rsid w:val="005B4045"/>
    <w:rsid w:val="005C5BE8"/>
    <w:rsid w:val="005D064B"/>
    <w:rsid w:val="005D6A07"/>
    <w:rsid w:val="005E44AC"/>
    <w:rsid w:val="005E47E7"/>
    <w:rsid w:val="005F0C5D"/>
    <w:rsid w:val="005F4DD4"/>
    <w:rsid w:val="005F504F"/>
    <w:rsid w:val="005F7B47"/>
    <w:rsid w:val="00604800"/>
    <w:rsid w:val="00604E7D"/>
    <w:rsid w:val="006053AF"/>
    <w:rsid w:val="006060E4"/>
    <w:rsid w:val="006071EC"/>
    <w:rsid w:val="00611088"/>
    <w:rsid w:val="00611448"/>
    <w:rsid w:val="006140C5"/>
    <w:rsid w:val="0061693A"/>
    <w:rsid w:val="006210F1"/>
    <w:rsid w:val="006221CC"/>
    <w:rsid w:val="00623670"/>
    <w:rsid w:val="00625545"/>
    <w:rsid w:val="006270CF"/>
    <w:rsid w:val="00630E61"/>
    <w:rsid w:val="00633946"/>
    <w:rsid w:val="00637223"/>
    <w:rsid w:val="00640358"/>
    <w:rsid w:val="006406AC"/>
    <w:rsid w:val="0065025C"/>
    <w:rsid w:val="0065413A"/>
    <w:rsid w:val="00654DA9"/>
    <w:rsid w:val="0065525A"/>
    <w:rsid w:val="006660F6"/>
    <w:rsid w:val="006747C9"/>
    <w:rsid w:val="006834EA"/>
    <w:rsid w:val="00683552"/>
    <w:rsid w:val="00683720"/>
    <w:rsid w:val="006837FE"/>
    <w:rsid w:val="00684848"/>
    <w:rsid w:val="006872CE"/>
    <w:rsid w:val="00690317"/>
    <w:rsid w:val="006944FA"/>
    <w:rsid w:val="006949F9"/>
    <w:rsid w:val="00695768"/>
    <w:rsid w:val="006A0CA7"/>
    <w:rsid w:val="006A1F81"/>
    <w:rsid w:val="006A358F"/>
    <w:rsid w:val="006A389B"/>
    <w:rsid w:val="006A3F94"/>
    <w:rsid w:val="006B13A4"/>
    <w:rsid w:val="006B1BE5"/>
    <w:rsid w:val="006B673A"/>
    <w:rsid w:val="006B6DB2"/>
    <w:rsid w:val="006C0FBF"/>
    <w:rsid w:val="006C4354"/>
    <w:rsid w:val="006D0BBD"/>
    <w:rsid w:val="006D2247"/>
    <w:rsid w:val="006D225A"/>
    <w:rsid w:val="006D3010"/>
    <w:rsid w:val="006D6ACA"/>
    <w:rsid w:val="006E0DCE"/>
    <w:rsid w:val="006E0E27"/>
    <w:rsid w:val="006E21B0"/>
    <w:rsid w:val="006E2ED9"/>
    <w:rsid w:val="006E69BB"/>
    <w:rsid w:val="006E6C46"/>
    <w:rsid w:val="006F4C6D"/>
    <w:rsid w:val="006F63CB"/>
    <w:rsid w:val="006F6BBD"/>
    <w:rsid w:val="006F6F18"/>
    <w:rsid w:val="006F7BFD"/>
    <w:rsid w:val="0070295C"/>
    <w:rsid w:val="00704CFC"/>
    <w:rsid w:val="007117E5"/>
    <w:rsid w:val="007124D9"/>
    <w:rsid w:val="007165CD"/>
    <w:rsid w:val="007176A6"/>
    <w:rsid w:val="00720D43"/>
    <w:rsid w:val="00720E90"/>
    <w:rsid w:val="0072630F"/>
    <w:rsid w:val="0073257F"/>
    <w:rsid w:val="00736390"/>
    <w:rsid w:val="007444BD"/>
    <w:rsid w:val="00744A85"/>
    <w:rsid w:val="0074710D"/>
    <w:rsid w:val="00751442"/>
    <w:rsid w:val="00752D9A"/>
    <w:rsid w:val="00753353"/>
    <w:rsid w:val="007535E0"/>
    <w:rsid w:val="007560CB"/>
    <w:rsid w:val="007609EF"/>
    <w:rsid w:val="0076353E"/>
    <w:rsid w:val="00763BB6"/>
    <w:rsid w:val="00763E19"/>
    <w:rsid w:val="00764B55"/>
    <w:rsid w:val="00765DDC"/>
    <w:rsid w:val="007757CC"/>
    <w:rsid w:val="007769DC"/>
    <w:rsid w:val="007776CA"/>
    <w:rsid w:val="00777891"/>
    <w:rsid w:val="007807ED"/>
    <w:rsid w:val="007908FC"/>
    <w:rsid w:val="007911A8"/>
    <w:rsid w:val="0079550A"/>
    <w:rsid w:val="007971AF"/>
    <w:rsid w:val="0079766D"/>
    <w:rsid w:val="007A6759"/>
    <w:rsid w:val="007B0534"/>
    <w:rsid w:val="007B069D"/>
    <w:rsid w:val="007B0FA9"/>
    <w:rsid w:val="007B3065"/>
    <w:rsid w:val="007C2207"/>
    <w:rsid w:val="007C3C24"/>
    <w:rsid w:val="007C4962"/>
    <w:rsid w:val="007C5090"/>
    <w:rsid w:val="007C7009"/>
    <w:rsid w:val="007C7DC9"/>
    <w:rsid w:val="007D4CAA"/>
    <w:rsid w:val="007D4D96"/>
    <w:rsid w:val="007D67B8"/>
    <w:rsid w:val="007E70FF"/>
    <w:rsid w:val="007E7AC2"/>
    <w:rsid w:val="007F1186"/>
    <w:rsid w:val="007F7BDD"/>
    <w:rsid w:val="00805EB6"/>
    <w:rsid w:val="00811A36"/>
    <w:rsid w:val="00812605"/>
    <w:rsid w:val="00813CF1"/>
    <w:rsid w:val="00813DD9"/>
    <w:rsid w:val="00815A4A"/>
    <w:rsid w:val="00817AF4"/>
    <w:rsid w:val="0082206E"/>
    <w:rsid w:val="00826AFF"/>
    <w:rsid w:val="00832031"/>
    <w:rsid w:val="008344D7"/>
    <w:rsid w:val="0083652A"/>
    <w:rsid w:val="008406E7"/>
    <w:rsid w:val="00842C27"/>
    <w:rsid w:val="00844073"/>
    <w:rsid w:val="00850C4A"/>
    <w:rsid w:val="008556C9"/>
    <w:rsid w:val="00856A9E"/>
    <w:rsid w:val="00860D17"/>
    <w:rsid w:val="008679ED"/>
    <w:rsid w:val="008747A2"/>
    <w:rsid w:val="0088133E"/>
    <w:rsid w:val="00882B7E"/>
    <w:rsid w:val="0088630E"/>
    <w:rsid w:val="00890AB6"/>
    <w:rsid w:val="0089132D"/>
    <w:rsid w:val="008954D0"/>
    <w:rsid w:val="008975B8"/>
    <w:rsid w:val="008A1DD4"/>
    <w:rsid w:val="008A40AB"/>
    <w:rsid w:val="008B12F5"/>
    <w:rsid w:val="008B3240"/>
    <w:rsid w:val="008B3B29"/>
    <w:rsid w:val="008B420E"/>
    <w:rsid w:val="008B760C"/>
    <w:rsid w:val="008B7834"/>
    <w:rsid w:val="008C4703"/>
    <w:rsid w:val="008C4F9E"/>
    <w:rsid w:val="008C6F28"/>
    <w:rsid w:val="008D1435"/>
    <w:rsid w:val="008D2C37"/>
    <w:rsid w:val="008D2CA4"/>
    <w:rsid w:val="008D46D9"/>
    <w:rsid w:val="008D4E9A"/>
    <w:rsid w:val="008D5DBD"/>
    <w:rsid w:val="008E12E3"/>
    <w:rsid w:val="008E5170"/>
    <w:rsid w:val="008F2F7A"/>
    <w:rsid w:val="008F40FC"/>
    <w:rsid w:val="008F4354"/>
    <w:rsid w:val="008F4792"/>
    <w:rsid w:val="008F5601"/>
    <w:rsid w:val="008F61D1"/>
    <w:rsid w:val="009013ED"/>
    <w:rsid w:val="00903814"/>
    <w:rsid w:val="00903A8C"/>
    <w:rsid w:val="00911F99"/>
    <w:rsid w:val="00915758"/>
    <w:rsid w:val="0092015E"/>
    <w:rsid w:val="00920BD6"/>
    <w:rsid w:val="009217EA"/>
    <w:rsid w:val="00930DEB"/>
    <w:rsid w:val="00932ACB"/>
    <w:rsid w:val="009331EB"/>
    <w:rsid w:val="009366DB"/>
    <w:rsid w:val="00937364"/>
    <w:rsid w:val="00942224"/>
    <w:rsid w:val="00946AA8"/>
    <w:rsid w:val="009506F6"/>
    <w:rsid w:val="00951EDA"/>
    <w:rsid w:val="00954747"/>
    <w:rsid w:val="00955D1D"/>
    <w:rsid w:val="00961C67"/>
    <w:rsid w:val="00963D74"/>
    <w:rsid w:val="009654D1"/>
    <w:rsid w:val="00966708"/>
    <w:rsid w:val="00967AC6"/>
    <w:rsid w:val="00975F2C"/>
    <w:rsid w:val="0098084B"/>
    <w:rsid w:val="0098109B"/>
    <w:rsid w:val="009843E9"/>
    <w:rsid w:val="00984ED3"/>
    <w:rsid w:val="009872B4"/>
    <w:rsid w:val="009908AB"/>
    <w:rsid w:val="009928EF"/>
    <w:rsid w:val="0099759C"/>
    <w:rsid w:val="009A0859"/>
    <w:rsid w:val="009A0C7F"/>
    <w:rsid w:val="009B0062"/>
    <w:rsid w:val="009B2B75"/>
    <w:rsid w:val="009B461D"/>
    <w:rsid w:val="009B5ADF"/>
    <w:rsid w:val="009B6912"/>
    <w:rsid w:val="009C0B13"/>
    <w:rsid w:val="009C139E"/>
    <w:rsid w:val="009C7FFA"/>
    <w:rsid w:val="009D2784"/>
    <w:rsid w:val="009D2B37"/>
    <w:rsid w:val="009E2C14"/>
    <w:rsid w:val="009E5FB7"/>
    <w:rsid w:val="009E765F"/>
    <w:rsid w:val="009F0493"/>
    <w:rsid w:val="009F4B22"/>
    <w:rsid w:val="009F56D5"/>
    <w:rsid w:val="00A0117A"/>
    <w:rsid w:val="00A011F4"/>
    <w:rsid w:val="00A0241B"/>
    <w:rsid w:val="00A02F1C"/>
    <w:rsid w:val="00A04F2F"/>
    <w:rsid w:val="00A06152"/>
    <w:rsid w:val="00A06D29"/>
    <w:rsid w:val="00A07647"/>
    <w:rsid w:val="00A10931"/>
    <w:rsid w:val="00A11D7C"/>
    <w:rsid w:val="00A14224"/>
    <w:rsid w:val="00A15E99"/>
    <w:rsid w:val="00A23B7B"/>
    <w:rsid w:val="00A2634F"/>
    <w:rsid w:val="00A2764C"/>
    <w:rsid w:val="00A37EE9"/>
    <w:rsid w:val="00A410AD"/>
    <w:rsid w:val="00A4265D"/>
    <w:rsid w:val="00A43576"/>
    <w:rsid w:val="00A443B8"/>
    <w:rsid w:val="00A45181"/>
    <w:rsid w:val="00A47B77"/>
    <w:rsid w:val="00A52AC6"/>
    <w:rsid w:val="00A5335F"/>
    <w:rsid w:val="00A5360F"/>
    <w:rsid w:val="00A5452B"/>
    <w:rsid w:val="00A54C5F"/>
    <w:rsid w:val="00A5683B"/>
    <w:rsid w:val="00A57A56"/>
    <w:rsid w:val="00A6073C"/>
    <w:rsid w:val="00A61433"/>
    <w:rsid w:val="00A641FE"/>
    <w:rsid w:val="00A6562F"/>
    <w:rsid w:val="00A665FA"/>
    <w:rsid w:val="00A675BB"/>
    <w:rsid w:val="00A70B07"/>
    <w:rsid w:val="00A7154D"/>
    <w:rsid w:val="00A71C16"/>
    <w:rsid w:val="00A7564B"/>
    <w:rsid w:val="00A76D3E"/>
    <w:rsid w:val="00A773D5"/>
    <w:rsid w:val="00A77D53"/>
    <w:rsid w:val="00A90E90"/>
    <w:rsid w:val="00A92184"/>
    <w:rsid w:val="00A94094"/>
    <w:rsid w:val="00A95821"/>
    <w:rsid w:val="00A95E71"/>
    <w:rsid w:val="00A97327"/>
    <w:rsid w:val="00A97A01"/>
    <w:rsid w:val="00AA065A"/>
    <w:rsid w:val="00AA0FED"/>
    <w:rsid w:val="00AA12EE"/>
    <w:rsid w:val="00AA147F"/>
    <w:rsid w:val="00AA3DFA"/>
    <w:rsid w:val="00AA43CF"/>
    <w:rsid w:val="00AA7B03"/>
    <w:rsid w:val="00AB226C"/>
    <w:rsid w:val="00AB2C65"/>
    <w:rsid w:val="00AC0152"/>
    <w:rsid w:val="00AC0288"/>
    <w:rsid w:val="00AC600F"/>
    <w:rsid w:val="00AD0EB1"/>
    <w:rsid w:val="00AD2721"/>
    <w:rsid w:val="00AD449C"/>
    <w:rsid w:val="00AE3D97"/>
    <w:rsid w:val="00AE42C5"/>
    <w:rsid w:val="00AE4EDA"/>
    <w:rsid w:val="00AF283B"/>
    <w:rsid w:val="00B0708C"/>
    <w:rsid w:val="00B10F14"/>
    <w:rsid w:val="00B11D4B"/>
    <w:rsid w:val="00B12A95"/>
    <w:rsid w:val="00B16F63"/>
    <w:rsid w:val="00B201E6"/>
    <w:rsid w:val="00B2054C"/>
    <w:rsid w:val="00B205D7"/>
    <w:rsid w:val="00B23AAE"/>
    <w:rsid w:val="00B26C77"/>
    <w:rsid w:val="00B402A0"/>
    <w:rsid w:val="00B404B0"/>
    <w:rsid w:val="00B4171B"/>
    <w:rsid w:val="00B4287B"/>
    <w:rsid w:val="00B42ED6"/>
    <w:rsid w:val="00B4463B"/>
    <w:rsid w:val="00B46401"/>
    <w:rsid w:val="00B47003"/>
    <w:rsid w:val="00B509DB"/>
    <w:rsid w:val="00B513AD"/>
    <w:rsid w:val="00B519A6"/>
    <w:rsid w:val="00B54112"/>
    <w:rsid w:val="00B567FA"/>
    <w:rsid w:val="00B60546"/>
    <w:rsid w:val="00B6207B"/>
    <w:rsid w:val="00B62769"/>
    <w:rsid w:val="00B63972"/>
    <w:rsid w:val="00B668B4"/>
    <w:rsid w:val="00B66F6F"/>
    <w:rsid w:val="00B67C81"/>
    <w:rsid w:val="00B71CD5"/>
    <w:rsid w:val="00B81400"/>
    <w:rsid w:val="00B91CB1"/>
    <w:rsid w:val="00B957BE"/>
    <w:rsid w:val="00B9611C"/>
    <w:rsid w:val="00B967C3"/>
    <w:rsid w:val="00B96B9D"/>
    <w:rsid w:val="00B9748C"/>
    <w:rsid w:val="00BA2D2C"/>
    <w:rsid w:val="00BA41DD"/>
    <w:rsid w:val="00BA68CE"/>
    <w:rsid w:val="00BA6B15"/>
    <w:rsid w:val="00BB6BD2"/>
    <w:rsid w:val="00BC1D83"/>
    <w:rsid w:val="00BD3C49"/>
    <w:rsid w:val="00BD7464"/>
    <w:rsid w:val="00BD7C4A"/>
    <w:rsid w:val="00BE1DFD"/>
    <w:rsid w:val="00BE2061"/>
    <w:rsid w:val="00BE3017"/>
    <w:rsid w:val="00BE373E"/>
    <w:rsid w:val="00BE6519"/>
    <w:rsid w:val="00BE6ACA"/>
    <w:rsid w:val="00BE7E72"/>
    <w:rsid w:val="00BF05F7"/>
    <w:rsid w:val="00BF092A"/>
    <w:rsid w:val="00BF3126"/>
    <w:rsid w:val="00BF5D0D"/>
    <w:rsid w:val="00C008C5"/>
    <w:rsid w:val="00C01FE4"/>
    <w:rsid w:val="00C032ED"/>
    <w:rsid w:val="00C0492F"/>
    <w:rsid w:val="00C06118"/>
    <w:rsid w:val="00C07E72"/>
    <w:rsid w:val="00C10339"/>
    <w:rsid w:val="00C117D9"/>
    <w:rsid w:val="00C15048"/>
    <w:rsid w:val="00C209A2"/>
    <w:rsid w:val="00C20D79"/>
    <w:rsid w:val="00C23E18"/>
    <w:rsid w:val="00C241AB"/>
    <w:rsid w:val="00C26E0C"/>
    <w:rsid w:val="00C27FA3"/>
    <w:rsid w:val="00C302E6"/>
    <w:rsid w:val="00C346A8"/>
    <w:rsid w:val="00C359F2"/>
    <w:rsid w:val="00C3718E"/>
    <w:rsid w:val="00C40449"/>
    <w:rsid w:val="00C41199"/>
    <w:rsid w:val="00C502DE"/>
    <w:rsid w:val="00C60392"/>
    <w:rsid w:val="00C64265"/>
    <w:rsid w:val="00C66E36"/>
    <w:rsid w:val="00C7005B"/>
    <w:rsid w:val="00C732F1"/>
    <w:rsid w:val="00C83C9C"/>
    <w:rsid w:val="00C86683"/>
    <w:rsid w:val="00C877CC"/>
    <w:rsid w:val="00C93E89"/>
    <w:rsid w:val="00C94A5C"/>
    <w:rsid w:val="00C9563F"/>
    <w:rsid w:val="00C956BE"/>
    <w:rsid w:val="00CA15DA"/>
    <w:rsid w:val="00CA2E69"/>
    <w:rsid w:val="00CA5301"/>
    <w:rsid w:val="00CC050E"/>
    <w:rsid w:val="00CC2C41"/>
    <w:rsid w:val="00CC5010"/>
    <w:rsid w:val="00CC61E4"/>
    <w:rsid w:val="00CC68F7"/>
    <w:rsid w:val="00CD0298"/>
    <w:rsid w:val="00CD0F93"/>
    <w:rsid w:val="00CD1534"/>
    <w:rsid w:val="00CD2F4E"/>
    <w:rsid w:val="00CD5445"/>
    <w:rsid w:val="00CE005F"/>
    <w:rsid w:val="00CE12F7"/>
    <w:rsid w:val="00CE2C77"/>
    <w:rsid w:val="00CF0BC7"/>
    <w:rsid w:val="00CF19C2"/>
    <w:rsid w:val="00D01A35"/>
    <w:rsid w:val="00D0207B"/>
    <w:rsid w:val="00D029F1"/>
    <w:rsid w:val="00D049F3"/>
    <w:rsid w:val="00D04D21"/>
    <w:rsid w:val="00D06591"/>
    <w:rsid w:val="00D103B1"/>
    <w:rsid w:val="00D11C88"/>
    <w:rsid w:val="00D143E6"/>
    <w:rsid w:val="00D20F1F"/>
    <w:rsid w:val="00D366CD"/>
    <w:rsid w:val="00D37C65"/>
    <w:rsid w:val="00D40199"/>
    <w:rsid w:val="00D46E78"/>
    <w:rsid w:val="00D47973"/>
    <w:rsid w:val="00D5114D"/>
    <w:rsid w:val="00D51370"/>
    <w:rsid w:val="00D55B25"/>
    <w:rsid w:val="00D56162"/>
    <w:rsid w:val="00D56684"/>
    <w:rsid w:val="00D606EB"/>
    <w:rsid w:val="00D611E6"/>
    <w:rsid w:val="00D618C7"/>
    <w:rsid w:val="00D63E12"/>
    <w:rsid w:val="00D658D8"/>
    <w:rsid w:val="00D74D0C"/>
    <w:rsid w:val="00D77477"/>
    <w:rsid w:val="00D82092"/>
    <w:rsid w:val="00D83BB6"/>
    <w:rsid w:val="00D83D2E"/>
    <w:rsid w:val="00D848A9"/>
    <w:rsid w:val="00D86616"/>
    <w:rsid w:val="00D86872"/>
    <w:rsid w:val="00D87FDF"/>
    <w:rsid w:val="00D90AC5"/>
    <w:rsid w:val="00D93968"/>
    <w:rsid w:val="00D97A15"/>
    <w:rsid w:val="00DA130D"/>
    <w:rsid w:val="00DA5F13"/>
    <w:rsid w:val="00DA7395"/>
    <w:rsid w:val="00DA7499"/>
    <w:rsid w:val="00DB2B52"/>
    <w:rsid w:val="00DC03F6"/>
    <w:rsid w:val="00DC1959"/>
    <w:rsid w:val="00DC64BB"/>
    <w:rsid w:val="00DC710E"/>
    <w:rsid w:val="00DC7DD6"/>
    <w:rsid w:val="00DD67A1"/>
    <w:rsid w:val="00DD6F80"/>
    <w:rsid w:val="00DE0233"/>
    <w:rsid w:val="00DE0AF5"/>
    <w:rsid w:val="00DE2580"/>
    <w:rsid w:val="00DE2EB2"/>
    <w:rsid w:val="00DE596C"/>
    <w:rsid w:val="00DE7634"/>
    <w:rsid w:val="00DE788A"/>
    <w:rsid w:val="00DF09BE"/>
    <w:rsid w:val="00DF18EF"/>
    <w:rsid w:val="00DF4720"/>
    <w:rsid w:val="00DF4C32"/>
    <w:rsid w:val="00DF542D"/>
    <w:rsid w:val="00E02FD5"/>
    <w:rsid w:val="00E0303A"/>
    <w:rsid w:val="00E05264"/>
    <w:rsid w:val="00E05F4D"/>
    <w:rsid w:val="00E1002D"/>
    <w:rsid w:val="00E123DA"/>
    <w:rsid w:val="00E143EF"/>
    <w:rsid w:val="00E15DB0"/>
    <w:rsid w:val="00E218C4"/>
    <w:rsid w:val="00E22256"/>
    <w:rsid w:val="00E2429C"/>
    <w:rsid w:val="00E255E5"/>
    <w:rsid w:val="00E26245"/>
    <w:rsid w:val="00E27C54"/>
    <w:rsid w:val="00E31BAF"/>
    <w:rsid w:val="00E324B9"/>
    <w:rsid w:val="00E3257D"/>
    <w:rsid w:val="00E325F4"/>
    <w:rsid w:val="00E334AD"/>
    <w:rsid w:val="00E350B7"/>
    <w:rsid w:val="00E35B04"/>
    <w:rsid w:val="00E36B43"/>
    <w:rsid w:val="00E36F7E"/>
    <w:rsid w:val="00E40A25"/>
    <w:rsid w:val="00E435D9"/>
    <w:rsid w:val="00E43FAE"/>
    <w:rsid w:val="00E4607E"/>
    <w:rsid w:val="00E5401A"/>
    <w:rsid w:val="00E557D1"/>
    <w:rsid w:val="00E5727C"/>
    <w:rsid w:val="00E6091D"/>
    <w:rsid w:val="00E609E9"/>
    <w:rsid w:val="00E61829"/>
    <w:rsid w:val="00E63CA2"/>
    <w:rsid w:val="00E64994"/>
    <w:rsid w:val="00E6739E"/>
    <w:rsid w:val="00E7335D"/>
    <w:rsid w:val="00E75F85"/>
    <w:rsid w:val="00E80C87"/>
    <w:rsid w:val="00E851E1"/>
    <w:rsid w:val="00E87290"/>
    <w:rsid w:val="00E944AA"/>
    <w:rsid w:val="00EA375D"/>
    <w:rsid w:val="00EA6F63"/>
    <w:rsid w:val="00EB0663"/>
    <w:rsid w:val="00EB3E93"/>
    <w:rsid w:val="00EB44BC"/>
    <w:rsid w:val="00EB690E"/>
    <w:rsid w:val="00EB72D9"/>
    <w:rsid w:val="00EC0870"/>
    <w:rsid w:val="00EC1982"/>
    <w:rsid w:val="00EC3F8E"/>
    <w:rsid w:val="00EC5077"/>
    <w:rsid w:val="00EC583E"/>
    <w:rsid w:val="00EC5E7A"/>
    <w:rsid w:val="00EC615D"/>
    <w:rsid w:val="00ED1F7E"/>
    <w:rsid w:val="00EE2C9C"/>
    <w:rsid w:val="00EE5F07"/>
    <w:rsid w:val="00EF1041"/>
    <w:rsid w:val="00EF10FB"/>
    <w:rsid w:val="00EF1AA6"/>
    <w:rsid w:val="00EF2D98"/>
    <w:rsid w:val="00EF4259"/>
    <w:rsid w:val="00EF6E28"/>
    <w:rsid w:val="00F044D5"/>
    <w:rsid w:val="00F04BE5"/>
    <w:rsid w:val="00F05F03"/>
    <w:rsid w:val="00F06A38"/>
    <w:rsid w:val="00F10E7B"/>
    <w:rsid w:val="00F116B0"/>
    <w:rsid w:val="00F1522A"/>
    <w:rsid w:val="00F17114"/>
    <w:rsid w:val="00F20063"/>
    <w:rsid w:val="00F208D6"/>
    <w:rsid w:val="00F209E0"/>
    <w:rsid w:val="00F26C62"/>
    <w:rsid w:val="00F30EF7"/>
    <w:rsid w:val="00F30F30"/>
    <w:rsid w:val="00F359B0"/>
    <w:rsid w:val="00F47DCD"/>
    <w:rsid w:val="00F50257"/>
    <w:rsid w:val="00F519B3"/>
    <w:rsid w:val="00F5751F"/>
    <w:rsid w:val="00F577C7"/>
    <w:rsid w:val="00F606E4"/>
    <w:rsid w:val="00F6157A"/>
    <w:rsid w:val="00F64FED"/>
    <w:rsid w:val="00F729B4"/>
    <w:rsid w:val="00F72B0E"/>
    <w:rsid w:val="00F74F61"/>
    <w:rsid w:val="00F7554E"/>
    <w:rsid w:val="00F75926"/>
    <w:rsid w:val="00F802FB"/>
    <w:rsid w:val="00F80BFC"/>
    <w:rsid w:val="00F86C26"/>
    <w:rsid w:val="00FA363D"/>
    <w:rsid w:val="00FA5C95"/>
    <w:rsid w:val="00FA66C6"/>
    <w:rsid w:val="00FB62EB"/>
    <w:rsid w:val="00FC17ED"/>
    <w:rsid w:val="00FC1ABF"/>
    <w:rsid w:val="00FC2B29"/>
    <w:rsid w:val="00FC4ADD"/>
    <w:rsid w:val="00FD26D3"/>
    <w:rsid w:val="00FD2BB3"/>
    <w:rsid w:val="00FD6074"/>
    <w:rsid w:val="00FD79E8"/>
    <w:rsid w:val="00FE4521"/>
    <w:rsid w:val="00FE5533"/>
    <w:rsid w:val="00FF1244"/>
    <w:rsid w:val="00FF2316"/>
    <w:rsid w:val="00FF4B4A"/>
    <w:rsid w:val="00FF6C7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a9a7"/>
    </o:shapedefaults>
    <o:shapelayout v:ext="edit">
      <o:idmap v:ext="edit" data="1"/>
    </o:shapelayout>
  </w:shapeDefaults>
  <w:decimalSymbol w:val=","/>
  <w:listSeparator w:val=";"/>
  <w14:docId w14:val="182B5121"/>
  <w15:docId w15:val="{AC834825-5531-4929-B285-73CAEBDBF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pPr>
        <w:spacing w:before="100" w:after="20"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0C5D"/>
    <w:rPr>
      <w:sz w:val="22"/>
      <w:szCs w:val="24"/>
      <w:lang w:eastAsia="en-GB"/>
    </w:rPr>
  </w:style>
  <w:style w:type="paragraph" w:styleId="Rubrik1">
    <w:name w:val="heading 1"/>
    <w:aliases w:val="nr,numrerad"/>
    <w:basedOn w:val="Brdtext"/>
    <w:next w:val="Normal"/>
    <w:link w:val="Rubrik1Char"/>
    <w:qFormat/>
    <w:rsid w:val="003F245C"/>
    <w:pPr>
      <w:keepNext/>
      <w:spacing w:before="600" w:after="160"/>
      <w:outlineLvl w:val="0"/>
    </w:pPr>
    <w:rPr>
      <w:rFonts w:ascii="Arial" w:hAnsi="Arial" w:cs="Arial"/>
      <w:bCs/>
      <w:kern w:val="32"/>
      <w:sz w:val="36"/>
      <w:szCs w:val="32"/>
    </w:rPr>
  </w:style>
  <w:style w:type="paragraph" w:styleId="Rubrik2">
    <w:name w:val="heading 2"/>
    <w:basedOn w:val="Brdtext"/>
    <w:next w:val="Normal"/>
    <w:link w:val="Rubrik2Char"/>
    <w:qFormat/>
    <w:rsid w:val="003F245C"/>
    <w:pPr>
      <w:keepNext/>
      <w:spacing w:before="480" w:after="120"/>
      <w:outlineLvl w:val="1"/>
    </w:pPr>
    <w:rPr>
      <w:rFonts w:ascii="Arial" w:hAnsi="Arial" w:cs="Arial"/>
      <w:bCs/>
      <w:iCs/>
      <w:sz w:val="28"/>
      <w:szCs w:val="28"/>
    </w:rPr>
  </w:style>
  <w:style w:type="paragraph" w:styleId="Rubrik3">
    <w:name w:val="heading 3"/>
    <w:basedOn w:val="Brdtext"/>
    <w:next w:val="Normal"/>
    <w:qFormat/>
    <w:rsid w:val="003F245C"/>
    <w:pPr>
      <w:keepNext/>
      <w:spacing w:before="400"/>
      <w:outlineLvl w:val="2"/>
    </w:pPr>
    <w:rPr>
      <w:rFonts w:ascii="Arial" w:hAnsi="Arial" w:cs="Arial"/>
      <w:b/>
      <w:bCs/>
      <w:szCs w:val="26"/>
    </w:rPr>
  </w:style>
  <w:style w:type="paragraph" w:styleId="Rubrik4">
    <w:name w:val="heading 4"/>
    <w:basedOn w:val="Rubrik3"/>
    <w:next w:val="Normal"/>
    <w:rsid w:val="008F5601"/>
    <w:pPr>
      <w:spacing w:before="360"/>
      <w:outlineLvl w:val="3"/>
    </w:pPr>
  </w:style>
  <w:style w:type="paragraph" w:styleId="Rubrik5">
    <w:name w:val="heading 5"/>
    <w:basedOn w:val="Rubrik4"/>
    <w:next w:val="Normal"/>
    <w:rsid w:val="008F5601"/>
    <w:pPr>
      <w:spacing w:before="240"/>
      <w:outlineLvl w:val="4"/>
    </w:pPr>
  </w:style>
  <w:style w:type="paragraph" w:styleId="Rubrik6">
    <w:name w:val="heading 6"/>
    <w:basedOn w:val="Normal"/>
    <w:next w:val="Normal"/>
    <w:rsid w:val="008F5601"/>
    <w:pPr>
      <w:spacing w:before="120" w:after="60"/>
      <w:outlineLvl w:val="5"/>
    </w:pPr>
    <w:rPr>
      <w:b/>
      <w:bCs/>
      <w:szCs w:val="22"/>
    </w:rPr>
  </w:style>
  <w:style w:type="paragraph" w:styleId="Rubrik7">
    <w:name w:val="heading 7"/>
    <w:basedOn w:val="Normal"/>
    <w:next w:val="Normal"/>
    <w:rsid w:val="008F5601"/>
    <w:pPr>
      <w:spacing w:before="240" w:after="60"/>
      <w:outlineLvl w:val="6"/>
    </w:pPr>
    <w:rPr>
      <w:sz w:val="24"/>
    </w:rPr>
  </w:style>
  <w:style w:type="paragraph" w:styleId="Rubrik8">
    <w:name w:val="heading 8"/>
    <w:basedOn w:val="Normal"/>
    <w:next w:val="Normal"/>
    <w:rsid w:val="008F5601"/>
    <w:pPr>
      <w:spacing w:before="240" w:after="60"/>
      <w:outlineLvl w:val="7"/>
    </w:pPr>
    <w:rPr>
      <w:iCs/>
      <w:sz w:val="24"/>
    </w:rPr>
  </w:style>
  <w:style w:type="paragraph" w:styleId="Rubrik9">
    <w:name w:val="heading 9"/>
    <w:basedOn w:val="Normal"/>
    <w:next w:val="Normal"/>
    <w:rsid w:val="008F5601"/>
    <w:pPr>
      <w:spacing w:before="240" w:after="60"/>
      <w:outlineLvl w:val="8"/>
    </w:pPr>
    <w:rPr>
      <w:rFonts w:ascii="Arial" w:hAnsi="Arial" w:cs="Arial"/>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aliases w:val="nr Char,numrerad Char"/>
    <w:link w:val="Rubrik1"/>
    <w:rsid w:val="003F245C"/>
    <w:rPr>
      <w:rFonts w:ascii="Arial" w:hAnsi="Arial" w:cs="Arial"/>
      <w:bCs/>
      <w:kern w:val="32"/>
      <w:sz w:val="36"/>
      <w:szCs w:val="32"/>
      <w:lang w:eastAsia="en-GB"/>
    </w:rPr>
  </w:style>
  <w:style w:type="paragraph" w:styleId="Sidhuvud">
    <w:name w:val="header"/>
    <w:basedOn w:val="Brdtext"/>
    <w:semiHidden/>
    <w:rsid w:val="00E123DA"/>
    <w:rPr>
      <w:rFonts w:ascii="Arial" w:hAnsi="Arial"/>
      <w:color w:val="00A9A7"/>
      <w:sz w:val="14"/>
    </w:rPr>
  </w:style>
  <w:style w:type="paragraph" w:styleId="Sidfot">
    <w:name w:val="footer"/>
    <w:basedOn w:val="Brdtext"/>
    <w:link w:val="SidfotChar"/>
    <w:rsid w:val="00E123DA"/>
    <w:pPr>
      <w:tabs>
        <w:tab w:val="center" w:pos="4153"/>
        <w:tab w:val="right" w:pos="8306"/>
      </w:tabs>
    </w:pPr>
    <w:rPr>
      <w:rFonts w:ascii="Arial" w:hAnsi="Arial"/>
      <w:color w:val="00A9A7"/>
      <w:sz w:val="14"/>
    </w:rPr>
  </w:style>
  <w:style w:type="table" w:styleId="Professionelltabell">
    <w:name w:val="Table Professional"/>
    <w:basedOn w:val="Normaltabell"/>
    <w:rsid w:val="00C86683"/>
    <w:pPr>
      <w:spacing w:before="20"/>
    </w:pPr>
    <w:rPr>
      <w:rFonts w:ascii="Arial" w:hAnsi="Arial"/>
      <w:sz w:val="16"/>
    </w:rPr>
    <w:tblPr>
      <w:tblBorders>
        <w:top w:val="single" w:sz="6" w:space="0" w:color="00A9A7"/>
        <w:left w:val="single" w:sz="6" w:space="0" w:color="00A9A7"/>
        <w:bottom w:val="single" w:sz="6" w:space="0" w:color="00A9A7"/>
        <w:right w:val="single" w:sz="6" w:space="0" w:color="00A9A7"/>
        <w:insideH w:val="single" w:sz="6" w:space="0" w:color="00A9A7"/>
        <w:insideV w:val="single" w:sz="6" w:space="0" w:color="00A9A7"/>
      </w:tblBorders>
    </w:tblPr>
    <w:tcPr>
      <w:shd w:val="clear" w:color="auto" w:fill="auto"/>
    </w:tcPr>
    <w:tblStylePr w:type="firstRow">
      <w:pPr>
        <w:wordWrap/>
        <w:spacing w:beforeLines="20" w:before="20" w:beforeAutospacing="0" w:afterLines="0" w:after="0" w:afterAutospacing="0"/>
      </w:pPr>
      <w:rPr>
        <w:rFonts w:ascii="Arial" w:hAnsi="Arial"/>
        <w:b/>
        <w:bCs/>
        <w:color w:val="FFFFFF"/>
        <w:sz w:val="16"/>
      </w:rPr>
      <w:tblPr/>
      <w:tcPr>
        <w:tcBorders>
          <w:top w:val="single" w:sz="4" w:space="0" w:color="00A9A7"/>
          <w:left w:val="single" w:sz="4" w:space="0" w:color="00A9A7"/>
          <w:bottom w:val="single" w:sz="4" w:space="0" w:color="00A9A7"/>
          <w:right w:val="single" w:sz="4" w:space="0" w:color="00A9A7"/>
          <w:insideH w:val="nil"/>
          <w:insideV w:val="nil"/>
        </w:tcBorders>
        <w:shd w:val="solid" w:color="00A9A7" w:fill="FFFFFF"/>
      </w:tcPr>
    </w:tblStylePr>
  </w:style>
  <w:style w:type="character" w:styleId="Sidnummer">
    <w:name w:val="page number"/>
    <w:semiHidden/>
    <w:rsid w:val="000D68C0"/>
    <w:rPr>
      <w:rFonts w:ascii="Arial" w:hAnsi="Arial"/>
      <w:b/>
      <w:color w:val="1C1C1C"/>
      <w:sz w:val="14"/>
    </w:rPr>
  </w:style>
  <w:style w:type="character" w:styleId="Hyperlnk">
    <w:name w:val="Hyperlink"/>
    <w:uiPriority w:val="99"/>
    <w:qFormat/>
    <w:rsid w:val="00B26C77"/>
    <w:rPr>
      <w:rFonts w:ascii="Arial" w:hAnsi="Arial"/>
      <w:color w:val="CD5227"/>
      <w:sz w:val="22"/>
      <w:u w:val="single"/>
      <w:lang w:val="sv-SE"/>
    </w:rPr>
  </w:style>
  <w:style w:type="character" w:styleId="AnvndHyperlnk">
    <w:name w:val="FollowedHyperlink"/>
    <w:semiHidden/>
    <w:rsid w:val="00524F0D"/>
    <w:rPr>
      <w:rFonts w:ascii="Times New Roman" w:hAnsi="Times New Roman"/>
      <w:color w:val="CD5227"/>
      <w:sz w:val="22"/>
      <w:u w:val="single"/>
    </w:rPr>
  </w:style>
  <w:style w:type="paragraph" w:styleId="Punktlista">
    <w:name w:val="List Bullet"/>
    <w:basedOn w:val="Brdtext"/>
    <w:qFormat/>
    <w:rsid w:val="003F245C"/>
    <w:pPr>
      <w:numPr>
        <w:numId w:val="1"/>
      </w:numPr>
      <w:tabs>
        <w:tab w:val="clear" w:pos="567"/>
      </w:tabs>
      <w:ind w:left="692" w:hanging="335"/>
      <w:contextualSpacing/>
    </w:pPr>
  </w:style>
  <w:style w:type="paragraph" w:styleId="Innehll1">
    <w:name w:val="toc 1"/>
    <w:basedOn w:val="Normal"/>
    <w:next w:val="Normal"/>
    <w:autoRedefine/>
    <w:uiPriority w:val="39"/>
    <w:rsid w:val="00EC0870"/>
    <w:pPr>
      <w:spacing w:after="160"/>
    </w:pPr>
    <w:rPr>
      <w:rFonts w:ascii="Arial" w:hAnsi="Arial"/>
      <w:b/>
      <w:color w:val="1C1C1C"/>
      <w:sz w:val="20"/>
    </w:rPr>
  </w:style>
  <w:style w:type="paragraph" w:styleId="Innehll2">
    <w:name w:val="toc 2"/>
    <w:basedOn w:val="Normal"/>
    <w:next w:val="Normal"/>
    <w:autoRedefine/>
    <w:uiPriority w:val="39"/>
    <w:rsid w:val="00E435D9"/>
    <w:pPr>
      <w:spacing w:after="160"/>
      <w:ind w:left="221"/>
    </w:pPr>
    <w:rPr>
      <w:rFonts w:ascii="Arial" w:hAnsi="Arial"/>
      <w:color w:val="1C1C1C"/>
      <w:sz w:val="20"/>
    </w:rPr>
  </w:style>
  <w:style w:type="paragraph" w:styleId="Innehll3">
    <w:name w:val="toc 3"/>
    <w:basedOn w:val="Normal"/>
    <w:next w:val="Normal"/>
    <w:autoRedefine/>
    <w:uiPriority w:val="39"/>
    <w:rsid w:val="006660F6"/>
    <w:pPr>
      <w:ind w:left="440"/>
    </w:pPr>
    <w:rPr>
      <w:rFonts w:ascii="Arial" w:hAnsi="Arial"/>
      <w:sz w:val="20"/>
    </w:rPr>
  </w:style>
  <w:style w:type="paragraph" w:styleId="Innehll4">
    <w:name w:val="toc 4"/>
    <w:basedOn w:val="Normal"/>
    <w:next w:val="Normal"/>
    <w:autoRedefine/>
    <w:semiHidden/>
    <w:rsid w:val="00E435D9"/>
    <w:pPr>
      <w:spacing w:after="160"/>
      <w:ind w:left="658"/>
    </w:pPr>
    <w:rPr>
      <w:rFonts w:ascii="Arial" w:hAnsi="Arial"/>
      <w:color w:val="1C1C1C"/>
      <w:sz w:val="20"/>
    </w:rPr>
  </w:style>
  <w:style w:type="paragraph" w:styleId="Innehll5">
    <w:name w:val="toc 5"/>
    <w:basedOn w:val="Normal"/>
    <w:next w:val="Normal"/>
    <w:autoRedefine/>
    <w:semiHidden/>
    <w:rsid w:val="00E435D9"/>
    <w:pPr>
      <w:spacing w:after="160"/>
      <w:ind w:left="879"/>
    </w:pPr>
    <w:rPr>
      <w:rFonts w:ascii="Arial" w:hAnsi="Arial"/>
      <w:color w:val="1C1C1C"/>
      <w:sz w:val="20"/>
    </w:rPr>
  </w:style>
  <w:style w:type="paragraph" w:styleId="Innehll6">
    <w:name w:val="toc 6"/>
    <w:basedOn w:val="Normal"/>
    <w:next w:val="Normal"/>
    <w:autoRedefine/>
    <w:semiHidden/>
    <w:rsid w:val="00E435D9"/>
    <w:pPr>
      <w:spacing w:after="160"/>
      <w:ind w:left="1100"/>
    </w:pPr>
    <w:rPr>
      <w:rFonts w:ascii="Arial" w:hAnsi="Arial"/>
      <w:color w:val="1C1C1C"/>
      <w:sz w:val="20"/>
    </w:rPr>
  </w:style>
  <w:style w:type="paragraph" w:styleId="Innehll7">
    <w:name w:val="toc 7"/>
    <w:basedOn w:val="Normal"/>
    <w:next w:val="Normal"/>
    <w:autoRedefine/>
    <w:semiHidden/>
    <w:rsid w:val="00E435D9"/>
    <w:pPr>
      <w:spacing w:after="160"/>
      <w:ind w:left="1321"/>
    </w:pPr>
    <w:rPr>
      <w:rFonts w:ascii="Arial" w:hAnsi="Arial"/>
      <w:color w:val="1C1C1C"/>
      <w:sz w:val="20"/>
    </w:rPr>
  </w:style>
  <w:style w:type="paragraph" w:styleId="Innehll8">
    <w:name w:val="toc 8"/>
    <w:basedOn w:val="Normal"/>
    <w:next w:val="Normal"/>
    <w:autoRedefine/>
    <w:semiHidden/>
    <w:rsid w:val="00E435D9"/>
    <w:pPr>
      <w:spacing w:after="160"/>
      <w:ind w:left="1542"/>
    </w:pPr>
    <w:rPr>
      <w:rFonts w:ascii="Arial" w:hAnsi="Arial"/>
      <w:color w:val="1C1C1C"/>
      <w:sz w:val="20"/>
    </w:rPr>
  </w:style>
  <w:style w:type="paragraph" w:styleId="Innehll9">
    <w:name w:val="toc 9"/>
    <w:basedOn w:val="Normal"/>
    <w:next w:val="Normal"/>
    <w:autoRedefine/>
    <w:semiHidden/>
    <w:rsid w:val="00E435D9"/>
    <w:pPr>
      <w:spacing w:after="160"/>
      <w:ind w:left="1758"/>
    </w:pPr>
    <w:rPr>
      <w:rFonts w:ascii="Arial" w:hAnsi="Arial"/>
      <w:color w:val="1C1C1C"/>
      <w:sz w:val="20"/>
    </w:rPr>
  </w:style>
  <w:style w:type="paragraph" w:styleId="Numreradlista">
    <w:name w:val="List Number"/>
    <w:basedOn w:val="Brdtext"/>
    <w:qFormat/>
    <w:rsid w:val="00DA7395"/>
    <w:pPr>
      <w:numPr>
        <w:numId w:val="2"/>
      </w:numPr>
    </w:pPr>
  </w:style>
  <w:style w:type="paragraph" w:styleId="Brdtext">
    <w:name w:val="Body Text"/>
    <w:basedOn w:val="Normal"/>
    <w:link w:val="BrdtextChar"/>
    <w:rsid w:val="003F245C"/>
  </w:style>
  <w:style w:type="paragraph" w:styleId="Brdtext2">
    <w:name w:val="Body Text 2"/>
    <w:basedOn w:val="Brdtext"/>
    <w:next w:val="Brdtext"/>
    <w:semiHidden/>
    <w:rsid w:val="00104E54"/>
    <w:rPr>
      <w:rFonts w:ascii="Arial" w:hAnsi="Arial"/>
      <w:sz w:val="18"/>
    </w:rPr>
  </w:style>
  <w:style w:type="paragraph" w:customStyle="1" w:styleId="FrsttsbladUnderrubrik">
    <w:name w:val="Försättsblad Underrubrik"/>
    <w:basedOn w:val="Normal"/>
    <w:next w:val="Brdtext"/>
    <w:link w:val="FrsttsbladUnderrubrikChar"/>
    <w:qFormat/>
    <w:rsid w:val="00477063"/>
    <w:pPr>
      <w:spacing w:before="120" w:after="600"/>
    </w:pPr>
    <w:rPr>
      <w:rFonts w:ascii="Arial" w:hAnsi="Arial" w:cs="Arial"/>
      <w:sz w:val="28"/>
      <w:szCs w:val="28"/>
    </w:rPr>
  </w:style>
  <w:style w:type="numbering" w:styleId="111111">
    <w:name w:val="Outline List 2"/>
    <w:basedOn w:val="Ingenlista"/>
    <w:semiHidden/>
    <w:rsid w:val="004D2F92"/>
    <w:pPr>
      <w:numPr>
        <w:numId w:val="3"/>
      </w:numPr>
    </w:pPr>
  </w:style>
  <w:style w:type="numbering" w:styleId="1ai">
    <w:name w:val="Outline List 1"/>
    <w:basedOn w:val="Ingenlista"/>
    <w:semiHidden/>
    <w:rsid w:val="00524F0D"/>
    <w:pPr>
      <w:numPr>
        <w:numId w:val="4"/>
      </w:numPr>
    </w:pPr>
  </w:style>
  <w:style w:type="paragraph" w:styleId="Index1">
    <w:name w:val="index 1"/>
    <w:basedOn w:val="Normal"/>
    <w:next w:val="Normal"/>
    <w:autoRedefine/>
    <w:rsid w:val="00465985"/>
    <w:pPr>
      <w:ind w:left="220" w:hanging="220"/>
    </w:pPr>
  </w:style>
  <w:style w:type="paragraph" w:customStyle="1" w:styleId="Rubrik1Nr">
    <w:name w:val="Rubrik 1 Nr"/>
    <w:next w:val="Normal"/>
    <w:qFormat/>
    <w:rsid w:val="004D2F92"/>
    <w:pPr>
      <w:numPr>
        <w:numId w:val="5"/>
      </w:numPr>
      <w:spacing w:before="600" w:after="160"/>
      <w:outlineLvl w:val="0"/>
    </w:pPr>
    <w:rPr>
      <w:rFonts w:ascii="Arial" w:hAnsi="Arial" w:cs="Arial"/>
      <w:bCs/>
      <w:kern w:val="32"/>
      <w:sz w:val="36"/>
      <w:szCs w:val="32"/>
    </w:rPr>
  </w:style>
  <w:style w:type="paragraph" w:customStyle="1" w:styleId="Rubrik2Nr">
    <w:name w:val="Rubrik 2 Nr"/>
    <w:next w:val="Normal"/>
    <w:qFormat/>
    <w:rsid w:val="004D2F92"/>
    <w:pPr>
      <w:numPr>
        <w:ilvl w:val="1"/>
        <w:numId w:val="5"/>
      </w:numPr>
      <w:spacing w:before="480" w:after="120"/>
      <w:outlineLvl w:val="1"/>
    </w:pPr>
    <w:rPr>
      <w:rFonts w:ascii="Arial" w:hAnsi="Arial" w:cs="Arial"/>
      <w:bCs/>
      <w:iCs/>
      <w:sz w:val="28"/>
      <w:szCs w:val="28"/>
    </w:rPr>
  </w:style>
  <w:style w:type="paragraph" w:customStyle="1" w:styleId="Rubrik3Nr">
    <w:name w:val="Rubrik 3 Nr"/>
    <w:basedOn w:val="Rubrik3"/>
    <w:next w:val="Normal"/>
    <w:qFormat/>
    <w:rsid w:val="004D2F92"/>
    <w:pPr>
      <w:numPr>
        <w:ilvl w:val="2"/>
        <w:numId w:val="5"/>
      </w:numPr>
    </w:pPr>
    <w:rPr>
      <w:bCs w:val="0"/>
      <w:iCs/>
      <w:lang w:eastAsia="sv-SE"/>
    </w:rPr>
  </w:style>
  <w:style w:type="paragraph" w:styleId="Indexrubrik">
    <w:name w:val="index heading"/>
    <w:basedOn w:val="Normal"/>
    <w:next w:val="Index1"/>
    <w:rsid w:val="00465985"/>
    <w:pPr>
      <w:spacing w:before="600" w:after="160"/>
    </w:pPr>
    <w:rPr>
      <w:rFonts w:ascii="Arial" w:hAnsi="Arial"/>
      <w:b/>
      <w:bCs/>
      <w:sz w:val="36"/>
    </w:rPr>
  </w:style>
  <w:style w:type="paragraph" w:styleId="Rubrik">
    <w:name w:val="Title"/>
    <w:aliases w:val="Försättsblad Rubrik,Rubrik-titelsida"/>
    <w:basedOn w:val="Normal"/>
    <w:next w:val="Normal"/>
    <w:link w:val="RubrikChar"/>
    <w:qFormat/>
    <w:rsid w:val="003F245C"/>
    <w:pPr>
      <w:spacing w:after="120"/>
    </w:pPr>
    <w:rPr>
      <w:rFonts w:ascii="Arial" w:hAnsi="Arial" w:cs="Arial"/>
      <w:b/>
      <w:color w:val="00A9A7"/>
      <w:sz w:val="56"/>
      <w:szCs w:val="56"/>
    </w:rPr>
  </w:style>
  <w:style w:type="character" w:customStyle="1" w:styleId="RubrikChar">
    <w:name w:val="Rubrik Char"/>
    <w:aliases w:val="Försättsblad Rubrik Char,Rubrik-titelsida Char"/>
    <w:link w:val="Rubrik"/>
    <w:rsid w:val="003F245C"/>
    <w:rPr>
      <w:rFonts w:ascii="Arial" w:hAnsi="Arial" w:cs="Arial"/>
      <w:b/>
      <w:color w:val="00A9A7"/>
      <w:sz w:val="56"/>
      <w:szCs w:val="56"/>
      <w:lang w:eastAsia="en-GB"/>
    </w:rPr>
  </w:style>
  <w:style w:type="paragraph" w:styleId="Ingetavstnd">
    <w:name w:val="No Spacing"/>
    <w:link w:val="IngetavstndChar"/>
    <w:uiPriority w:val="1"/>
    <w:rsid w:val="0076353E"/>
    <w:rPr>
      <w:rFonts w:ascii="Calibri" w:hAnsi="Calibri"/>
      <w:sz w:val="22"/>
      <w:szCs w:val="22"/>
    </w:rPr>
  </w:style>
  <w:style w:type="character" w:customStyle="1" w:styleId="FrsttsbladUnderrubrikChar">
    <w:name w:val="Försättsblad Underrubrik Char"/>
    <w:link w:val="FrsttsbladUnderrubrik"/>
    <w:rsid w:val="00477063"/>
    <w:rPr>
      <w:rFonts w:ascii="Arial" w:hAnsi="Arial" w:cs="Arial"/>
      <w:sz w:val="28"/>
      <w:szCs w:val="28"/>
      <w:lang w:eastAsia="en-GB"/>
    </w:rPr>
  </w:style>
  <w:style w:type="character" w:customStyle="1" w:styleId="IngetavstndChar">
    <w:name w:val="Inget avstånd Char"/>
    <w:link w:val="Ingetavstnd"/>
    <w:uiPriority w:val="1"/>
    <w:rsid w:val="0076353E"/>
    <w:rPr>
      <w:rFonts w:ascii="Calibri" w:hAnsi="Calibri"/>
      <w:sz w:val="22"/>
      <w:szCs w:val="22"/>
    </w:rPr>
  </w:style>
  <w:style w:type="paragraph" w:styleId="Ballongtext">
    <w:name w:val="Balloon Text"/>
    <w:basedOn w:val="Normal"/>
    <w:link w:val="BallongtextChar"/>
    <w:rsid w:val="0076353E"/>
    <w:rPr>
      <w:rFonts w:ascii="Tahoma" w:hAnsi="Tahoma" w:cs="Tahoma"/>
      <w:sz w:val="16"/>
      <w:szCs w:val="16"/>
    </w:rPr>
  </w:style>
  <w:style w:type="character" w:customStyle="1" w:styleId="BallongtextChar">
    <w:name w:val="Ballongtext Char"/>
    <w:link w:val="Ballongtext"/>
    <w:rsid w:val="0076353E"/>
    <w:rPr>
      <w:rFonts w:ascii="Tahoma" w:hAnsi="Tahoma" w:cs="Tahoma"/>
      <w:sz w:val="16"/>
      <w:szCs w:val="16"/>
      <w:lang w:eastAsia="en-GB"/>
    </w:rPr>
  </w:style>
  <w:style w:type="character" w:customStyle="1" w:styleId="BrdtextChar">
    <w:name w:val="Brödtext Char"/>
    <w:link w:val="Brdtext"/>
    <w:rsid w:val="003F245C"/>
    <w:rPr>
      <w:sz w:val="22"/>
      <w:szCs w:val="24"/>
      <w:lang w:eastAsia="en-GB"/>
    </w:rPr>
  </w:style>
  <w:style w:type="table" w:styleId="Tabellrutnt">
    <w:name w:val="Table Grid"/>
    <w:basedOn w:val="Normaltabell"/>
    <w:rsid w:val="004B7C7D"/>
    <w:pPr>
      <w:spacing w:before="20"/>
    </w:pPr>
    <w:rPr>
      <w:rFonts w:ascii="Arial" w:hAnsi="Arial"/>
      <w:sz w:val="18"/>
    </w:rPr>
    <w:tblPr>
      <w:tblBorders>
        <w:top w:val="single" w:sz="4" w:space="0" w:color="00A9A7"/>
        <w:left w:val="single" w:sz="4" w:space="0" w:color="00A9A7"/>
        <w:bottom w:val="single" w:sz="4" w:space="0" w:color="00A9A7"/>
        <w:right w:val="single" w:sz="4" w:space="0" w:color="00A9A7"/>
        <w:insideH w:val="single" w:sz="4" w:space="0" w:color="00A9A7"/>
        <w:insideV w:val="single" w:sz="4" w:space="0" w:color="00A9A7"/>
      </w:tblBorders>
    </w:tblPr>
    <w:tblStylePr w:type="firstRow">
      <w:pPr>
        <w:wordWrap/>
        <w:spacing w:beforeLines="0" w:before="20" w:beforeAutospacing="0" w:afterLines="0" w:after="120" w:afterAutospacing="0" w:line="240" w:lineRule="auto"/>
      </w:pPr>
      <w:rPr>
        <w:rFonts w:ascii="Arial" w:hAnsi="Arial"/>
        <w:b/>
        <w:color w:val="FFFFFF" w:themeColor="background1"/>
        <w:sz w:val="20"/>
      </w:rPr>
      <w:tblPr/>
      <w:tcPr>
        <w:shd w:val="clear" w:color="auto" w:fill="00A9A7"/>
      </w:tcPr>
    </w:tblStylePr>
  </w:style>
  <w:style w:type="paragraph" w:styleId="Innehllsfrteckningsrubrik">
    <w:name w:val="TOC Heading"/>
    <w:basedOn w:val="Rubrik1"/>
    <w:next w:val="Normal"/>
    <w:uiPriority w:val="39"/>
    <w:unhideWhenUsed/>
    <w:qFormat/>
    <w:rsid w:val="00495E86"/>
    <w:pPr>
      <w:keepLines/>
      <w:spacing w:before="480" w:after="0" w:line="276" w:lineRule="auto"/>
      <w:outlineLvl w:val="9"/>
    </w:pPr>
    <w:rPr>
      <w:rFonts w:asciiTheme="majorHAnsi" w:eastAsiaTheme="majorEastAsia" w:hAnsiTheme="majorHAnsi" w:cstheme="majorBidi"/>
      <w:b/>
      <w:color w:val="007E7C" w:themeColor="accent1" w:themeShade="BF"/>
      <w:kern w:val="0"/>
      <w:sz w:val="28"/>
      <w:szCs w:val="28"/>
      <w:lang w:eastAsia="sv-SE"/>
    </w:rPr>
  </w:style>
  <w:style w:type="character" w:styleId="Platshllartext">
    <w:name w:val="Placeholder Text"/>
    <w:basedOn w:val="Standardstycketeckensnitt"/>
    <w:uiPriority w:val="99"/>
    <w:semiHidden/>
    <w:rsid w:val="00E6091D"/>
    <w:rPr>
      <w:color w:val="808080"/>
    </w:rPr>
  </w:style>
  <w:style w:type="paragraph" w:styleId="Beskrivning">
    <w:name w:val="caption"/>
    <w:basedOn w:val="Normal"/>
    <w:next w:val="Brdtext"/>
    <w:link w:val="BeskrivningChar"/>
    <w:unhideWhenUsed/>
    <w:qFormat/>
    <w:rsid w:val="00EF1AA6"/>
    <w:pPr>
      <w:widowControl w:val="0"/>
      <w:spacing w:before="0" w:after="0"/>
      <w:ind w:left="170"/>
    </w:pPr>
    <w:rPr>
      <w:b/>
      <w:bCs/>
      <w:color w:val="00A9A7" w:themeColor="accent1"/>
      <w:sz w:val="18"/>
      <w:szCs w:val="18"/>
    </w:rPr>
  </w:style>
  <w:style w:type="paragraph" w:customStyle="1" w:styleId="Normalinumreradlista">
    <w:name w:val="Normal i numrerad lista"/>
    <w:basedOn w:val="Normal"/>
    <w:link w:val="NormalinumreradlistaChar"/>
    <w:qFormat/>
    <w:rsid w:val="005F0C5D"/>
    <w:pPr>
      <w:spacing w:before="120"/>
      <w:ind w:left="425"/>
    </w:pPr>
  </w:style>
  <w:style w:type="character" w:customStyle="1" w:styleId="NormalinumreradlistaChar">
    <w:name w:val="Normal i numrerad lista Char"/>
    <w:basedOn w:val="Standardstycketeckensnitt"/>
    <w:link w:val="Normalinumreradlista"/>
    <w:rsid w:val="005F0C5D"/>
    <w:rPr>
      <w:sz w:val="22"/>
      <w:szCs w:val="24"/>
      <w:lang w:eastAsia="en-GB"/>
    </w:rPr>
  </w:style>
  <w:style w:type="paragraph" w:customStyle="1" w:styleId="Knapptext">
    <w:name w:val="Knapptext"/>
    <w:basedOn w:val="Normalinumreradlista"/>
    <w:link w:val="KnapptextChar"/>
    <w:qFormat/>
    <w:rsid w:val="005F0C5D"/>
    <w:rPr>
      <w:rFonts w:ascii="Calibri" w:hAnsi="Calibri"/>
      <w:b/>
    </w:rPr>
  </w:style>
  <w:style w:type="character" w:customStyle="1" w:styleId="KnapptextChar">
    <w:name w:val="Knapptext Char"/>
    <w:basedOn w:val="NormalinumreradlistaChar"/>
    <w:link w:val="Knapptext"/>
    <w:rsid w:val="005F0C5D"/>
    <w:rPr>
      <w:rFonts w:ascii="Calibri" w:hAnsi="Calibri"/>
      <w:b/>
      <w:sz w:val="22"/>
      <w:szCs w:val="24"/>
      <w:lang w:eastAsia="en-GB"/>
    </w:rPr>
  </w:style>
  <w:style w:type="paragraph" w:customStyle="1" w:styleId="Betonad">
    <w:name w:val="Betonad"/>
    <w:basedOn w:val="Punktlista2"/>
    <w:link w:val="BetonadChar"/>
    <w:qFormat/>
    <w:rsid w:val="005F0C5D"/>
    <w:pPr>
      <w:numPr>
        <w:ilvl w:val="1"/>
      </w:numPr>
      <w:tabs>
        <w:tab w:val="num" w:pos="794"/>
      </w:tabs>
      <w:spacing w:before="120"/>
      <w:ind w:left="794" w:hanging="794"/>
      <w:contextualSpacing w:val="0"/>
    </w:pPr>
    <w:rPr>
      <w:b/>
    </w:rPr>
  </w:style>
  <w:style w:type="character" w:customStyle="1" w:styleId="BetonadChar">
    <w:name w:val="Betonad Char"/>
    <w:basedOn w:val="Standardstycketeckensnitt"/>
    <w:link w:val="Betonad"/>
    <w:rsid w:val="005F0C5D"/>
    <w:rPr>
      <w:b/>
      <w:sz w:val="22"/>
      <w:szCs w:val="24"/>
      <w:lang w:eastAsia="en-GB"/>
    </w:rPr>
  </w:style>
  <w:style w:type="paragraph" w:customStyle="1" w:styleId="Beskrivningmedindrag">
    <w:name w:val="Beskrivning med indrag"/>
    <w:basedOn w:val="Beskrivning"/>
    <w:link w:val="BeskrivningmedindragChar"/>
    <w:qFormat/>
    <w:rsid w:val="005F0C5D"/>
    <w:pPr>
      <w:ind w:left="567" w:hanging="141"/>
    </w:pPr>
  </w:style>
  <w:style w:type="character" w:customStyle="1" w:styleId="BeskrivningChar">
    <w:name w:val="Beskrivning Char"/>
    <w:basedOn w:val="Standardstycketeckensnitt"/>
    <w:link w:val="Beskrivning"/>
    <w:rsid w:val="00EF1AA6"/>
    <w:rPr>
      <w:b/>
      <w:bCs/>
      <w:color w:val="00A9A7" w:themeColor="accent1"/>
      <w:sz w:val="18"/>
      <w:szCs w:val="18"/>
      <w:lang w:eastAsia="en-GB"/>
    </w:rPr>
  </w:style>
  <w:style w:type="character" w:customStyle="1" w:styleId="BeskrivningmedindragChar">
    <w:name w:val="Beskrivning med indrag Char"/>
    <w:basedOn w:val="BeskrivningChar"/>
    <w:link w:val="Beskrivningmedindrag"/>
    <w:rsid w:val="005F0C5D"/>
    <w:rPr>
      <w:b/>
      <w:bCs/>
      <w:color w:val="00A9A7" w:themeColor="accent1"/>
      <w:sz w:val="18"/>
      <w:szCs w:val="18"/>
      <w:lang w:eastAsia="en-GB"/>
    </w:rPr>
  </w:style>
  <w:style w:type="character" w:customStyle="1" w:styleId="Rubrik2Char">
    <w:name w:val="Rubrik 2 Char"/>
    <w:basedOn w:val="Standardstycketeckensnitt"/>
    <w:link w:val="Rubrik2"/>
    <w:rsid w:val="005F0C5D"/>
    <w:rPr>
      <w:rFonts w:ascii="Arial" w:hAnsi="Arial" w:cs="Arial"/>
      <w:bCs/>
      <w:iCs/>
      <w:sz w:val="28"/>
      <w:szCs w:val="28"/>
      <w:lang w:eastAsia="en-GB"/>
    </w:rPr>
  </w:style>
  <w:style w:type="paragraph" w:styleId="Brdtextmedfrstaindrag">
    <w:name w:val="Body Text First Indent"/>
    <w:basedOn w:val="Brdtext"/>
    <w:link w:val="BrdtextmedfrstaindragChar"/>
    <w:unhideWhenUsed/>
    <w:rsid w:val="005F0C5D"/>
    <w:pPr>
      <w:ind w:firstLine="360"/>
    </w:pPr>
  </w:style>
  <w:style w:type="character" w:customStyle="1" w:styleId="BrdtextmedfrstaindragChar">
    <w:name w:val="Brödtext med första indrag Char"/>
    <w:basedOn w:val="BrdtextChar"/>
    <w:link w:val="Brdtextmedfrstaindrag"/>
    <w:rsid w:val="005F0C5D"/>
    <w:rPr>
      <w:sz w:val="22"/>
      <w:szCs w:val="24"/>
      <w:lang w:eastAsia="en-GB"/>
    </w:rPr>
  </w:style>
  <w:style w:type="paragraph" w:styleId="Punktlista2">
    <w:name w:val="List Bullet 2"/>
    <w:basedOn w:val="Normal"/>
    <w:semiHidden/>
    <w:unhideWhenUsed/>
    <w:rsid w:val="005F0C5D"/>
    <w:pPr>
      <w:tabs>
        <w:tab w:val="num" w:pos="794"/>
      </w:tabs>
      <w:ind w:left="794" w:hanging="794"/>
      <w:contextualSpacing/>
    </w:pPr>
  </w:style>
  <w:style w:type="paragraph" w:customStyle="1" w:styleId="Tabelltext">
    <w:name w:val="Tabelltext"/>
    <w:basedOn w:val="Normal"/>
    <w:link w:val="TabelltextChar"/>
    <w:qFormat/>
    <w:rsid w:val="005F0C5D"/>
    <w:pPr>
      <w:spacing w:before="20"/>
    </w:pPr>
    <w:rPr>
      <w:rFonts w:ascii="Arial" w:hAnsi="Arial"/>
      <w:sz w:val="20"/>
      <w:szCs w:val="20"/>
      <w:lang w:eastAsia="sv-SE"/>
    </w:rPr>
  </w:style>
  <w:style w:type="character" w:customStyle="1" w:styleId="TabelltextChar">
    <w:name w:val="Tabelltext Char"/>
    <w:basedOn w:val="Standardstycketeckensnitt"/>
    <w:link w:val="Tabelltext"/>
    <w:rsid w:val="005F0C5D"/>
    <w:rPr>
      <w:rFonts w:ascii="Arial" w:hAnsi="Arial"/>
    </w:rPr>
  </w:style>
  <w:style w:type="paragraph" w:customStyle="1" w:styleId="Tabellrubrik">
    <w:name w:val="Tabellrubrik"/>
    <w:basedOn w:val="Normal"/>
    <w:link w:val="TabellrubrikChar"/>
    <w:qFormat/>
    <w:rsid w:val="005F0C5D"/>
    <w:pPr>
      <w:spacing w:before="40" w:after="40"/>
    </w:pPr>
    <w:rPr>
      <w:rFonts w:ascii="Arial" w:hAnsi="Arial"/>
      <w:color w:val="FFFFFF"/>
      <w:szCs w:val="20"/>
      <w:lang w:eastAsia="sv-SE"/>
    </w:rPr>
  </w:style>
  <w:style w:type="character" w:customStyle="1" w:styleId="TabellrubrikChar">
    <w:name w:val="Tabellrubrik Char"/>
    <w:basedOn w:val="Standardstycketeckensnitt"/>
    <w:link w:val="Tabellrubrik"/>
    <w:rsid w:val="005F0C5D"/>
    <w:rPr>
      <w:rFonts w:ascii="Arial" w:hAnsi="Arial"/>
      <w:color w:val="FFFFFF"/>
      <w:sz w:val="22"/>
    </w:rPr>
  </w:style>
  <w:style w:type="paragraph" w:styleId="Fotnotstext">
    <w:name w:val="footnote text"/>
    <w:basedOn w:val="Normal"/>
    <w:link w:val="FotnotstextChar"/>
    <w:semiHidden/>
    <w:unhideWhenUsed/>
    <w:rsid w:val="007769DC"/>
    <w:pPr>
      <w:spacing w:before="0" w:after="0" w:line="240" w:lineRule="auto"/>
    </w:pPr>
    <w:rPr>
      <w:sz w:val="20"/>
      <w:szCs w:val="20"/>
    </w:rPr>
  </w:style>
  <w:style w:type="character" w:customStyle="1" w:styleId="FotnotstextChar">
    <w:name w:val="Fotnotstext Char"/>
    <w:basedOn w:val="Standardstycketeckensnitt"/>
    <w:link w:val="Fotnotstext"/>
    <w:semiHidden/>
    <w:rsid w:val="007769DC"/>
    <w:rPr>
      <w:lang w:eastAsia="en-GB"/>
    </w:rPr>
  </w:style>
  <w:style w:type="character" w:styleId="Fotnotsreferens">
    <w:name w:val="footnote reference"/>
    <w:basedOn w:val="Standardstycketeckensnitt"/>
    <w:semiHidden/>
    <w:unhideWhenUsed/>
    <w:rsid w:val="007769DC"/>
    <w:rPr>
      <w:vertAlign w:val="superscript"/>
    </w:rPr>
  </w:style>
  <w:style w:type="paragraph" w:customStyle="1" w:styleId="Grnknapptext">
    <w:name w:val="Grön knapptext"/>
    <w:basedOn w:val="Normal"/>
    <w:link w:val="GrnknapptextChar"/>
    <w:qFormat/>
    <w:rsid w:val="002473C9"/>
    <w:pPr>
      <w:spacing w:before="0" w:after="0" w:line="240" w:lineRule="auto"/>
      <w:ind w:left="692" w:hanging="335"/>
    </w:pPr>
    <w:rPr>
      <w:rFonts w:ascii="Calibri" w:hAnsi="Calibri"/>
      <w:b/>
      <w:sz w:val="24"/>
      <w:lang w:eastAsia="sv-SE"/>
    </w:rPr>
  </w:style>
  <w:style w:type="character" w:customStyle="1" w:styleId="GrnknapptextChar">
    <w:name w:val="Grön knapptext Char"/>
    <w:basedOn w:val="Standardstycketeckensnitt"/>
    <w:link w:val="Grnknapptext"/>
    <w:rsid w:val="002473C9"/>
    <w:rPr>
      <w:rFonts w:ascii="Calibri" w:hAnsi="Calibri"/>
      <w:b/>
      <w:sz w:val="24"/>
      <w:szCs w:val="24"/>
    </w:rPr>
  </w:style>
  <w:style w:type="character" w:styleId="Kommentarsreferens">
    <w:name w:val="annotation reference"/>
    <w:basedOn w:val="Standardstycketeckensnitt"/>
    <w:rsid w:val="008B420E"/>
    <w:rPr>
      <w:sz w:val="16"/>
      <w:szCs w:val="16"/>
    </w:rPr>
  </w:style>
  <w:style w:type="paragraph" w:styleId="Kommentarer">
    <w:name w:val="annotation text"/>
    <w:basedOn w:val="Normal"/>
    <w:link w:val="KommentarerChar"/>
    <w:rsid w:val="008B420E"/>
    <w:pPr>
      <w:spacing w:before="0" w:after="0" w:line="240" w:lineRule="auto"/>
    </w:pPr>
    <w:rPr>
      <w:sz w:val="20"/>
      <w:szCs w:val="20"/>
    </w:rPr>
  </w:style>
  <w:style w:type="character" w:customStyle="1" w:styleId="KommentarerChar">
    <w:name w:val="Kommentarer Char"/>
    <w:basedOn w:val="Standardstycketeckensnitt"/>
    <w:link w:val="Kommentarer"/>
    <w:rsid w:val="008B420E"/>
    <w:rPr>
      <w:lang w:eastAsia="en-GB"/>
    </w:rPr>
  </w:style>
  <w:style w:type="paragraph" w:customStyle="1" w:styleId="Normalipunktlista">
    <w:name w:val="Normal i punktlista"/>
    <w:link w:val="NormalipunktlistaChar"/>
    <w:qFormat/>
    <w:rsid w:val="00EF6E28"/>
    <w:pPr>
      <w:spacing w:before="0" w:after="0" w:line="240" w:lineRule="auto"/>
      <w:ind w:left="397"/>
    </w:pPr>
    <w:rPr>
      <w:sz w:val="22"/>
      <w:szCs w:val="24"/>
    </w:rPr>
  </w:style>
  <w:style w:type="character" w:customStyle="1" w:styleId="NormalipunktlistaChar">
    <w:name w:val="Normal i punktlista Char"/>
    <w:basedOn w:val="Standardstycketeckensnitt"/>
    <w:link w:val="Normalipunktlista"/>
    <w:rsid w:val="00EF6E28"/>
    <w:rPr>
      <w:sz w:val="22"/>
      <w:szCs w:val="24"/>
    </w:rPr>
  </w:style>
  <w:style w:type="paragraph" w:styleId="Liststycke">
    <w:name w:val="List Paragraph"/>
    <w:basedOn w:val="Normal"/>
    <w:uiPriority w:val="34"/>
    <w:rsid w:val="000C4A4F"/>
    <w:pPr>
      <w:ind w:left="720"/>
      <w:contextualSpacing/>
    </w:pPr>
  </w:style>
  <w:style w:type="character" w:styleId="Betoning">
    <w:name w:val="Emphasis"/>
    <w:basedOn w:val="Standardstycketeckensnitt"/>
    <w:uiPriority w:val="20"/>
    <w:qFormat/>
    <w:rsid w:val="00386D3A"/>
    <w:rPr>
      <w:i/>
      <w:iCs/>
    </w:rPr>
  </w:style>
  <w:style w:type="character" w:styleId="Stark">
    <w:name w:val="Strong"/>
    <w:basedOn w:val="Standardstycketeckensnitt"/>
    <w:uiPriority w:val="22"/>
    <w:qFormat/>
    <w:rsid w:val="00094F4D"/>
    <w:rPr>
      <w:b/>
      <w:bCs/>
    </w:rPr>
  </w:style>
  <w:style w:type="character" w:customStyle="1" w:styleId="Olstomnmnande1">
    <w:name w:val="Olöst omnämnande1"/>
    <w:basedOn w:val="Standardstycketeckensnitt"/>
    <w:uiPriority w:val="99"/>
    <w:semiHidden/>
    <w:unhideWhenUsed/>
    <w:rsid w:val="0055389A"/>
    <w:rPr>
      <w:color w:val="808080"/>
      <w:shd w:val="clear" w:color="auto" w:fill="E6E6E6"/>
    </w:rPr>
  </w:style>
  <w:style w:type="paragraph" w:styleId="Kommentarsmne">
    <w:name w:val="annotation subject"/>
    <w:basedOn w:val="Kommentarer"/>
    <w:next w:val="Kommentarer"/>
    <w:link w:val="KommentarsmneChar"/>
    <w:semiHidden/>
    <w:unhideWhenUsed/>
    <w:rsid w:val="00DC7DD6"/>
    <w:pPr>
      <w:spacing w:before="100" w:after="20"/>
    </w:pPr>
    <w:rPr>
      <w:b/>
      <w:bCs/>
    </w:rPr>
  </w:style>
  <w:style w:type="character" w:customStyle="1" w:styleId="KommentarsmneChar">
    <w:name w:val="Kommentarsämne Char"/>
    <w:basedOn w:val="KommentarerChar"/>
    <w:link w:val="Kommentarsmne"/>
    <w:semiHidden/>
    <w:rsid w:val="00DC7DD6"/>
    <w:rPr>
      <w:b/>
      <w:bCs/>
      <w:lang w:eastAsia="en-GB"/>
    </w:rPr>
  </w:style>
  <w:style w:type="character" w:customStyle="1" w:styleId="inline-comment-marker">
    <w:name w:val="inline-comment-marker"/>
    <w:basedOn w:val="Standardstycketeckensnitt"/>
    <w:rsid w:val="00540997"/>
  </w:style>
  <w:style w:type="character" w:customStyle="1" w:styleId="SidfotChar">
    <w:name w:val="Sidfot Char"/>
    <w:basedOn w:val="Standardstycketeckensnitt"/>
    <w:link w:val="Sidfot"/>
    <w:rsid w:val="005A0D4A"/>
    <w:rPr>
      <w:rFonts w:ascii="Arial" w:hAnsi="Arial"/>
      <w:color w:val="00A9A7"/>
      <w:sz w:val="14"/>
      <w:szCs w:val="24"/>
      <w:lang w:eastAsia="en-GB"/>
    </w:rPr>
  </w:style>
  <w:style w:type="paragraph" w:customStyle="1" w:styleId="Punktlistaitabell">
    <w:name w:val="Punktlista i tabell"/>
    <w:basedOn w:val="Punktlista"/>
    <w:qFormat/>
    <w:rsid w:val="003D55C0"/>
    <w:pPr>
      <w:numPr>
        <w:numId w:val="32"/>
      </w:numPr>
      <w:spacing w:after="120" w:line="240" w:lineRule="auto"/>
      <w:ind w:left="301" w:hanging="284"/>
    </w:pPr>
    <w:rPr>
      <w:rFonts w:ascii="Arial" w:hAnsi="Arial"/>
    </w:rPr>
  </w:style>
  <w:style w:type="paragraph" w:styleId="Revision">
    <w:name w:val="Revision"/>
    <w:hidden/>
    <w:uiPriority w:val="99"/>
    <w:semiHidden/>
    <w:rsid w:val="006D6ACA"/>
    <w:pPr>
      <w:spacing w:before="0" w:after="0" w:line="240" w:lineRule="auto"/>
    </w:pPr>
    <w:rPr>
      <w:sz w:val="22"/>
      <w:szCs w:val="24"/>
      <w:lang w:eastAsia="en-GB"/>
    </w:rPr>
  </w:style>
  <w:style w:type="character" w:customStyle="1" w:styleId="Rubrik2ejNrChar">
    <w:name w:val="Rubrik 2  ej Nr Char"/>
    <w:basedOn w:val="Standardstycketeckensnitt"/>
    <w:link w:val="Rubrik2ejNr"/>
    <w:locked/>
    <w:rsid w:val="00187547"/>
    <w:rPr>
      <w:rFonts w:ascii="Arial" w:hAnsi="Arial" w:cs="Arial"/>
      <w:iCs/>
      <w:kern w:val="32"/>
      <w:sz w:val="28"/>
      <w:szCs w:val="28"/>
    </w:rPr>
  </w:style>
  <w:style w:type="paragraph" w:customStyle="1" w:styleId="Rubrik2ejNr">
    <w:name w:val="Rubrik 2  ej Nr"/>
    <w:basedOn w:val="Normal"/>
    <w:next w:val="Brdtext"/>
    <w:link w:val="Rubrik2ejNrChar"/>
    <w:qFormat/>
    <w:rsid w:val="00187547"/>
    <w:pPr>
      <w:spacing w:before="360" w:after="120" w:line="240" w:lineRule="auto"/>
      <w:outlineLvl w:val="1"/>
    </w:pPr>
    <w:rPr>
      <w:rFonts w:ascii="Arial" w:hAnsi="Arial" w:cs="Arial"/>
      <w:iCs/>
      <w:kern w:val="32"/>
      <w:sz w:val="28"/>
      <w:szCs w:val="28"/>
      <w:lang w:eastAsia="sv-SE"/>
    </w:rPr>
  </w:style>
  <w:style w:type="paragraph" w:styleId="Normalwebb">
    <w:name w:val="Normal (Web)"/>
    <w:basedOn w:val="Normal"/>
    <w:uiPriority w:val="99"/>
    <w:unhideWhenUsed/>
    <w:rsid w:val="008C4F9E"/>
    <w:pPr>
      <w:spacing w:beforeAutospacing="1" w:after="120" w:afterAutospacing="1" w:line="240" w:lineRule="auto"/>
    </w:pPr>
    <w:rPr>
      <w:sz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6071589">
      <w:bodyDiv w:val="1"/>
      <w:marLeft w:val="0"/>
      <w:marRight w:val="0"/>
      <w:marTop w:val="0"/>
      <w:marBottom w:val="0"/>
      <w:divBdr>
        <w:top w:val="none" w:sz="0" w:space="0" w:color="auto"/>
        <w:left w:val="none" w:sz="0" w:space="0" w:color="auto"/>
        <w:bottom w:val="none" w:sz="0" w:space="0" w:color="auto"/>
        <w:right w:val="none" w:sz="0" w:space="0" w:color="auto"/>
      </w:divBdr>
    </w:div>
    <w:div w:id="1025332049">
      <w:bodyDiv w:val="1"/>
      <w:marLeft w:val="0"/>
      <w:marRight w:val="0"/>
      <w:marTop w:val="0"/>
      <w:marBottom w:val="0"/>
      <w:divBdr>
        <w:top w:val="none" w:sz="0" w:space="0" w:color="auto"/>
        <w:left w:val="none" w:sz="0" w:space="0" w:color="auto"/>
        <w:bottom w:val="none" w:sz="0" w:space="0" w:color="auto"/>
        <w:right w:val="none" w:sz="0" w:space="0" w:color="auto"/>
      </w:divBdr>
    </w:div>
    <w:div w:id="128407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inera.atlassian.net/wiki/x/ogNkFQ"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6.png"/><Relationship Id="rId14" Type="http://schemas.openxmlformats.org/officeDocument/2006/relationships/hyperlink" Target="https://webcert.intygstjanster.s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hyperlink" Target="https://minaintyg.s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ebcert.intygstjanster.se" TargetMode="External"/><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ivo.se/for-privatpersoner/ansokan-om-journalforstoring/" TargetMode="Externa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52.jpeg"/></Relationships>
</file>

<file path=word/_rels/header3.xml.rels><?xml version="1.0" encoding="UTF-8" standalone="yes"?>
<Relationships xmlns="http://schemas.openxmlformats.org/package/2006/relationships"><Relationship Id="rId1" Type="http://schemas.openxmlformats.org/officeDocument/2006/relationships/image" Target="media/image5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0A9A7"/>
      </a:dk2>
      <a:lt2>
        <a:srgbClr val="6F5D4C"/>
      </a:lt2>
      <a:accent1>
        <a:srgbClr val="00A9A7"/>
      </a:accent1>
      <a:accent2>
        <a:srgbClr val="382819"/>
      </a:accent2>
      <a:accent3>
        <a:srgbClr val="F6A519"/>
      </a:accent3>
      <a:accent4>
        <a:srgbClr val="3FC0C2"/>
      </a:accent4>
      <a:accent5>
        <a:srgbClr val="6E5D4C"/>
      </a:accent5>
      <a:accent6>
        <a:srgbClr val="F2BC5D"/>
      </a:accent6>
      <a:hlink>
        <a:srgbClr val="CE5028"/>
      </a:hlink>
      <a:folHlink>
        <a:srgbClr val="52443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8E6B9B3EF7D5448D3A0ABB921F89D0" ma:contentTypeVersion="5" ma:contentTypeDescription="Create a new document." ma:contentTypeScope="" ma:versionID="a2d136209165ee7b1f43d8b14eda8301">
  <xsd:schema xmlns:xsd="http://www.w3.org/2001/XMLSchema" xmlns:xs="http://www.w3.org/2001/XMLSchema" xmlns:p="http://schemas.microsoft.com/office/2006/metadata/properties" xmlns:ns2="83048137-7ac8-4178-95a3-38cc577a10c7" targetNamespace="http://schemas.microsoft.com/office/2006/metadata/properties" ma:root="true" ma:fieldsID="5203863c94453b817703fb4243e9107a" ns2:_="">
    <xsd:import namespace="83048137-7ac8-4178-95a3-38cc577a10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048137-7ac8-4178-95a3-38cc577a1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70A52-9415-4200-8D66-B672983CF4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63A872-39DB-4699-B12B-12DBB65D7B6D}">
  <ds:schemaRefs>
    <ds:schemaRef ds:uri="http://schemas.microsoft.com/sharepoint/v3/contenttype/forms"/>
  </ds:schemaRefs>
</ds:datastoreItem>
</file>

<file path=customXml/itemProps3.xml><?xml version="1.0" encoding="utf-8"?>
<ds:datastoreItem xmlns:ds="http://schemas.openxmlformats.org/officeDocument/2006/customXml" ds:itemID="{E508E273-062E-49ED-A62D-B9EF53784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048137-7ac8-4178-95a3-38cc577a1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C70C31-DE99-4650-AD68-CF4D52898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10383</Words>
  <Characters>55036</Characters>
  <Application>Microsoft Office Word</Application>
  <DocSecurity>0</DocSecurity>
  <Lines>458</Lines>
  <Paragraphs>130</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Webcert Användarmanual fristående</vt:lpstr>
      <vt:lpstr>Webcert Användarmanual fristående</vt:lpstr>
    </vt:vector>
  </TitlesOfParts>
  <Company>Inera AB</Company>
  <LinksUpToDate>false</LinksUpToDate>
  <CharactersWithSpaces>65289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Webcert Användarmanual fristående</dc:title>
  <dc:subject/>
  <dc:creator>Erik Gillsbro</dc:creator>
  <cp:keywords>dokumentmall</cp:keywords>
  <dc:description/>
  <cp:lastModifiedBy>Rajkowska Anna</cp:lastModifiedBy>
  <cp:revision>4</cp:revision>
  <cp:lastPrinted>2021-04-16T13:00:00Z</cp:lastPrinted>
  <dcterms:created xsi:type="dcterms:W3CDTF">2021-06-04T07:30:00Z</dcterms:created>
  <dcterms:modified xsi:type="dcterms:W3CDTF">2021-06-04T07:32:00Z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0x010100C58E6B9B3EF7D5448D3A0ABB921F89D0</vt:lpwstr>
  </property>
</Properties>
</file>