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699797D4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3F3095A" w14:textId="77777777" w:rsidR="006E0E27" w:rsidRPr="00CC0DDC" w:rsidRDefault="006E0E27" w:rsidP="006E0E27">
            <w:pPr>
              <w:pStyle w:val="Brdtext"/>
              <w:rPr>
                <w:lang w:val="en-GB"/>
              </w:rPr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2DBA929F" w14:textId="77777777" w:rsidR="006E0E27" w:rsidRPr="004A7C1C" w:rsidRDefault="006E0E27" w:rsidP="006E0E27"/>
        </w:tc>
      </w:tr>
      <w:tr w:rsidR="000927B9" w:rsidRPr="00AF0BFE" w14:paraId="15EE54D8" w14:textId="77777777" w:rsidTr="00DA6671">
        <w:trPr>
          <w:cantSplit/>
        </w:trPr>
        <w:tc>
          <w:tcPr>
            <w:tcW w:w="284" w:type="dxa"/>
            <w:shd w:val="clear" w:color="auto" w:fill="auto"/>
          </w:tcPr>
          <w:p w14:paraId="77A89773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19C70526" w14:textId="108DBCC5" w:rsidR="000927B9" w:rsidRPr="00AF0BFE" w:rsidRDefault="000927B9" w:rsidP="00DA6671">
            <w:pPr>
              <w:pStyle w:val="Rubrik"/>
            </w:pPr>
            <w:r w:rsidRPr="00AF0BFE">
              <w:t>R</w:t>
            </w:r>
            <w:r w:rsidR="00CB6D79" w:rsidRPr="00AF0BFE">
              <w:t xml:space="preserve">elease </w:t>
            </w:r>
            <w:proofErr w:type="spellStart"/>
            <w:r w:rsidR="00CB6D79" w:rsidRPr="00AF0BFE">
              <w:t>notes</w:t>
            </w:r>
            <w:proofErr w:type="spellEnd"/>
          </w:p>
          <w:p w14:paraId="031D4BB7" w14:textId="6DF5DAB7" w:rsidR="000927B9" w:rsidRPr="00AF0BFE" w:rsidRDefault="00CB6D79" w:rsidP="00DE0233">
            <w:pPr>
              <w:pStyle w:val="FrsttsbladUnderrubrik"/>
            </w:pPr>
            <w:r w:rsidRPr="00AF0BFE">
              <w:t>Journalen v</w:t>
            </w:r>
            <w:r w:rsidR="005255C4" w:rsidRPr="00AF0BFE">
              <w:t>ersion</w:t>
            </w:r>
            <w:r w:rsidRPr="00AF0BFE">
              <w:t xml:space="preserve"> </w:t>
            </w:r>
            <w:r w:rsidR="00E31E87">
              <w:t>4.</w:t>
            </w:r>
            <w:r w:rsidR="00F31F0F">
              <w:t>4</w:t>
            </w:r>
          </w:p>
        </w:tc>
      </w:tr>
    </w:tbl>
    <w:p w14:paraId="7339A022" w14:textId="77777777" w:rsidR="000927B9" w:rsidRPr="00AF0BFE" w:rsidRDefault="000927B9" w:rsidP="00A47B77"/>
    <w:p w14:paraId="04C13C01" w14:textId="77777777" w:rsidR="00495E86" w:rsidRPr="00AF0BFE" w:rsidRDefault="000927B9" w:rsidP="00495E86">
      <w:pPr>
        <w:pStyle w:val="Indexrubrik"/>
      </w:pPr>
      <w:r w:rsidRPr="00AF0BFE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0427AB63" w14:textId="77777777" w:rsidR="00B26C77" w:rsidRPr="00AF0BFE" w:rsidRDefault="00B26C77" w:rsidP="00B26C77">
          <w:pPr>
            <w:pStyle w:val="Innehllsfrteckningsrubrik"/>
            <w:rPr>
              <w:rStyle w:val="FrsttsbladUnderrubrikChar"/>
            </w:rPr>
          </w:pPr>
          <w:r w:rsidRPr="00AF0BFE">
            <w:rPr>
              <w:rStyle w:val="FrsttsbladUnderrubrikChar"/>
            </w:rPr>
            <w:t>Innehåll</w:t>
          </w:r>
        </w:p>
        <w:p w14:paraId="1718605E" w14:textId="046A6CE5" w:rsidR="00CC0DDC" w:rsidRDefault="00B26C77">
          <w:pPr>
            <w:pStyle w:val="Innehll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 w:rsidRPr="00AF0BFE">
            <w:fldChar w:fldCharType="begin"/>
          </w:r>
          <w:r w:rsidRPr="00AF0BFE">
            <w:instrText xml:space="preserve"> TOC \o "1-3" \h \z \u </w:instrText>
          </w:r>
          <w:r w:rsidRPr="00AF0BFE">
            <w:fldChar w:fldCharType="separate"/>
          </w:r>
          <w:hyperlink w:anchor="_Toc127370644" w:history="1">
            <w:r w:rsidR="00CC0DDC" w:rsidRPr="007B207A">
              <w:rPr>
                <w:rStyle w:val="Hyperlnk"/>
                <w:noProof/>
              </w:rPr>
              <w:t>1.</w:t>
            </w:r>
            <w:r w:rsidR="00CC0DD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CC0DDC" w:rsidRPr="007B207A">
              <w:rPr>
                <w:rStyle w:val="Hyperlnk"/>
                <w:noProof/>
              </w:rPr>
              <w:t>Nyheter i Journalen 4.4</w:t>
            </w:r>
            <w:r w:rsidR="00CC0DDC">
              <w:rPr>
                <w:noProof/>
                <w:webHidden/>
              </w:rPr>
              <w:tab/>
            </w:r>
            <w:r w:rsidR="00CC0DDC">
              <w:rPr>
                <w:noProof/>
                <w:webHidden/>
              </w:rPr>
              <w:fldChar w:fldCharType="begin"/>
            </w:r>
            <w:r w:rsidR="00CC0DDC">
              <w:rPr>
                <w:noProof/>
                <w:webHidden/>
              </w:rPr>
              <w:instrText xml:space="preserve"> PAGEREF _Toc127370644 \h </w:instrText>
            </w:r>
            <w:r w:rsidR="00CC0DDC">
              <w:rPr>
                <w:noProof/>
                <w:webHidden/>
              </w:rPr>
            </w:r>
            <w:r w:rsidR="00CC0DDC">
              <w:rPr>
                <w:noProof/>
                <w:webHidden/>
              </w:rPr>
              <w:fldChar w:fldCharType="separate"/>
            </w:r>
            <w:r w:rsidR="00CC0DDC">
              <w:rPr>
                <w:noProof/>
                <w:webHidden/>
              </w:rPr>
              <w:t>3</w:t>
            </w:r>
            <w:r w:rsidR="00CC0DDC">
              <w:rPr>
                <w:noProof/>
                <w:webHidden/>
              </w:rPr>
              <w:fldChar w:fldCharType="end"/>
            </w:r>
          </w:hyperlink>
        </w:p>
        <w:p w14:paraId="1D35A581" w14:textId="24746E10" w:rsidR="00CC0DDC" w:rsidRDefault="009247AF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27370645" w:history="1">
            <w:r w:rsidR="00CC0DDC" w:rsidRPr="007B207A">
              <w:rPr>
                <w:rStyle w:val="Hyperlnk"/>
                <w:noProof/>
              </w:rPr>
              <w:t>1.1</w:t>
            </w:r>
            <w:r w:rsidR="00CC0D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CC0DDC" w:rsidRPr="007B207A">
              <w:rPr>
                <w:rStyle w:val="Hyperlnk"/>
                <w:noProof/>
              </w:rPr>
              <w:t>Administrationsverktyg</w:t>
            </w:r>
            <w:r w:rsidR="00CC0DDC">
              <w:rPr>
                <w:noProof/>
                <w:webHidden/>
              </w:rPr>
              <w:tab/>
            </w:r>
            <w:r w:rsidR="00CC0DDC">
              <w:rPr>
                <w:noProof/>
                <w:webHidden/>
              </w:rPr>
              <w:fldChar w:fldCharType="begin"/>
            </w:r>
            <w:r w:rsidR="00CC0DDC">
              <w:rPr>
                <w:noProof/>
                <w:webHidden/>
              </w:rPr>
              <w:instrText xml:space="preserve"> PAGEREF _Toc127370645 \h </w:instrText>
            </w:r>
            <w:r w:rsidR="00CC0DDC">
              <w:rPr>
                <w:noProof/>
                <w:webHidden/>
              </w:rPr>
            </w:r>
            <w:r w:rsidR="00CC0DDC">
              <w:rPr>
                <w:noProof/>
                <w:webHidden/>
              </w:rPr>
              <w:fldChar w:fldCharType="separate"/>
            </w:r>
            <w:r w:rsidR="00CC0DDC">
              <w:rPr>
                <w:noProof/>
                <w:webHidden/>
              </w:rPr>
              <w:t>3</w:t>
            </w:r>
            <w:r w:rsidR="00CC0DDC">
              <w:rPr>
                <w:noProof/>
                <w:webHidden/>
              </w:rPr>
              <w:fldChar w:fldCharType="end"/>
            </w:r>
          </w:hyperlink>
        </w:p>
        <w:p w14:paraId="2E1B17E9" w14:textId="46B75AF8" w:rsidR="00CC0DDC" w:rsidRDefault="009247AF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127370646" w:history="1">
            <w:r w:rsidR="00CC0DDC" w:rsidRPr="007B207A">
              <w:rPr>
                <w:rStyle w:val="Hyperlnk"/>
                <w:noProof/>
              </w:rPr>
              <w:t>1.2</w:t>
            </w:r>
            <w:r w:rsidR="00CC0DDC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CC0DDC" w:rsidRPr="007B207A">
              <w:rPr>
                <w:rStyle w:val="Hyperlnk"/>
                <w:noProof/>
              </w:rPr>
              <w:t>Journalen</w:t>
            </w:r>
            <w:r w:rsidR="00CC0DDC">
              <w:rPr>
                <w:noProof/>
                <w:webHidden/>
              </w:rPr>
              <w:tab/>
            </w:r>
            <w:r w:rsidR="00CC0DDC">
              <w:rPr>
                <w:noProof/>
                <w:webHidden/>
              </w:rPr>
              <w:fldChar w:fldCharType="begin"/>
            </w:r>
            <w:r w:rsidR="00CC0DDC">
              <w:rPr>
                <w:noProof/>
                <w:webHidden/>
              </w:rPr>
              <w:instrText xml:space="preserve"> PAGEREF _Toc127370646 \h </w:instrText>
            </w:r>
            <w:r w:rsidR="00CC0DDC">
              <w:rPr>
                <w:noProof/>
                <w:webHidden/>
              </w:rPr>
            </w:r>
            <w:r w:rsidR="00CC0DDC">
              <w:rPr>
                <w:noProof/>
                <w:webHidden/>
              </w:rPr>
              <w:fldChar w:fldCharType="separate"/>
            </w:r>
            <w:r w:rsidR="00CC0DDC">
              <w:rPr>
                <w:noProof/>
                <w:webHidden/>
              </w:rPr>
              <w:t>3</w:t>
            </w:r>
            <w:r w:rsidR="00CC0DDC">
              <w:rPr>
                <w:noProof/>
                <w:webHidden/>
              </w:rPr>
              <w:fldChar w:fldCharType="end"/>
            </w:r>
          </w:hyperlink>
        </w:p>
        <w:p w14:paraId="60711B83" w14:textId="249E0268" w:rsidR="00CC0DDC" w:rsidRDefault="009247AF">
          <w:pPr>
            <w:pStyle w:val="Innehll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127370647" w:history="1">
            <w:r w:rsidR="00CC0DDC" w:rsidRPr="007B207A">
              <w:rPr>
                <w:rStyle w:val="Hyperlnk"/>
                <w:noProof/>
              </w:rPr>
              <w:t>2.</w:t>
            </w:r>
            <w:r w:rsidR="00CC0DDC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CC0DDC" w:rsidRPr="007B207A">
              <w:rPr>
                <w:rStyle w:val="Hyperlnk"/>
                <w:noProof/>
                <w:lang w:val="en-GB"/>
              </w:rPr>
              <w:t>Åtgärdade Jira-ärenden</w:t>
            </w:r>
            <w:r w:rsidR="00CC0DDC">
              <w:rPr>
                <w:noProof/>
                <w:webHidden/>
              </w:rPr>
              <w:tab/>
            </w:r>
            <w:r w:rsidR="00CC0DDC">
              <w:rPr>
                <w:noProof/>
                <w:webHidden/>
              </w:rPr>
              <w:fldChar w:fldCharType="begin"/>
            </w:r>
            <w:r w:rsidR="00CC0DDC">
              <w:rPr>
                <w:noProof/>
                <w:webHidden/>
              </w:rPr>
              <w:instrText xml:space="preserve"> PAGEREF _Toc127370647 \h </w:instrText>
            </w:r>
            <w:r w:rsidR="00CC0DDC">
              <w:rPr>
                <w:noProof/>
                <w:webHidden/>
              </w:rPr>
            </w:r>
            <w:r w:rsidR="00CC0DDC">
              <w:rPr>
                <w:noProof/>
                <w:webHidden/>
              </w:rPr>
              <w:fldChar w:fldCharType="separate"/>
            </w:r>
            <w:r w:rsidR="00CC0DDC">
              <w:rPr>
                <w:noProof/>
                <w:webHidden/>
              </w:rPr>
              <w:t>3</w:t>
            </w:r>
            <w:r w:rsidR="00CC0DDC">
              <w:rPr>
                <w:noProof/>
                <w:webHidden/>
              </w:rPr>
              <w:fldChar w:fldCharType="end"/>
            </w:r>
          </w:hyperlink>
        </w:p>
        <w:p w14:paraId="2D291998" w14:textId="6E395092" w:rsidR="00B26C77" w:rsidRPr="00AF0BFE" w:rsidRDefault="00B26C77" w:rsidP="00B26C77">
          <w:r w:rsidRPr="00AF0BFE">
            <w:rPr>
              <w:b/>
              <w:bCs/>
            </w:rPr>
            <w:fldChar w:fldCharType="end"/>
          </w:r>
        </w:p>
      </w:sdtContent>
    </w:sdt>
    <w:p w14:paraId="1CC79FCF" w14:textId="77777777" w:rsidR="000174D8" w:rsidRPr="00AF0BFE" w:rsidRDefault="000174D8" w:rsidP="000174D8">
      <w:pPr>
        <w:pStyle w:val="Indexrubrik"/>
        <w:spacing w:after="0"/>
      </w:pPr>
      <w:r w:rsidRPr="00AF0BFE">
        <w:t>Revisionshistorik</w:t>
      </w:r>
    </w:p>
    <w:tbl>
      <w:tblPr>
        <w:tblStyle w:val="Tabellrutnt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065"/>
        <w:gridCol w:w="2079"/>
        <w:gridCol w:w="2505"/>
        <w:gridCol w:w="2845"/>
      </w:tblGrid>
      <w:tr w:rsidR="000174D8" w:rsidRPr="00AF0BFE" w14:paraId="33F208DC" w14:textId="77777777" w:rsidTr="00DF6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5" w:type="dxa"/>
          </w:tcPr>
          <w:p w14:paraId="314A8109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Version</w:t>
            </w:r>
          </w:p>
        </w:tc>
        <w:tc>
          <w:tcPr>
            <w:tcW w:w="2079" w:type="dxa"/>
          </w:tcPr>
          <w:p w14:paraId="1244F447" w14:textId="77777777" w:rsidR="000174D8" w:rsidRPr="00AF0BFE" w:rsidRDefault="000174D8" w:rsidP="00DA6671">
            <w:pPr>
              <w:pStyle w:val="Brdtext"/>
            </w:pPr>
            <w:r w:rsidRPr="00AF0BFE">
              <w:t>Datum</w:t>
            </w:r>
          </w:p>
        </w:tc>
        <w:tc>
          <w:tcPr>
            <w:tcW w:w="2505" w:type="dxa"/>
          </w:tcPr>
          <w:p w14:paraId="7A5BF3E3" w14:textId="77777777" w:rsidR="000174D8" w:rsidRPr="00AF0BFE" w:rsidRDefault="000174D8" w:rsidP="00DA6671">
            <w:pPr>
              <w:pStyle w:val="Brdtext"/>
              <w:rPr>
                <w:b w:val="0"/>
              </w:rPr>
            </w:pPr>
            <w:r w:rsidRPr="00AF0BFE">
              <w:t>Författare</w:t>
            </w:r>
          </w:p>
        </w:tc>
        <w:tc>
          <w:tcPr>
            <w:tcW w:w="2845" w:type="dxa"/>
          </w:tcPr>
          <w:p w14:paraId="34A8347A" w14:textId="77777777" w:rsidR="000174D8" w:rsidRPr="00AF0BFE" w:rsidRDefault="000174D8" w:rsidP="00DA6671">
            <w:pPr>
              <w:pStyle w:val="Brdtext"/>
            </w:pPr>
            <w:r w:rsidRPr="00AF0BFE">
              <w:t>Kommentar</w:t>
            </w:r>
          </w:p>
        </w:tc>
      </w:tr>
      <w:tr w:rsidR="000174D8" w:rsidRPr="00AF0BFE" w14:paraId="78312D97" w14:textId="77777777" w:rsidTr="00DF6C08">
        <w:tc>
          <w:tcPr>
            <w:tcW w:w="1065" w:type="dxa"/>
          </w:tcPr>
          <w:p w14:paraId="674A9FE9" w14:textId="6ECE40AB" w:rsidR="000174D8" w:rsidRPr="00AF0BFE" w:rsidRDefault="00A91B5A" w:rsidP="00DA6671">
            <w:pPr>
              <w:pStyle w:val="Brdtext"/>
            </w:pPr>
            <w:r w:rsidRPr="00AF0BFE">
              <w:t>1.0</w:t>
            </w:r>
          </w:p>
        </w:tc>
        <w:tc>
          <w:tcPr>
            <w:tcW w:w="2079" w:type="dxa"/>
          </w:tcPr>
          <w:p w14:paraId="34E58C21" w14:textId="3F585EBD" w:rsidR="000174D8" w:rsidRPr="00AF0BFE" w:rsidRDefault="00E31E87" w:rsidP="00DA6671">
            <w:pPr>
              <w:pStyle w:val="Brdtext"/>
            </w:pPr>
            <w:r>
              <w:t>20</w:t>
            </w:r>
            <w:r w:rsidR="002C799D">
              <w:t>23-02-15</w:t>
            </w:r>
          </w:p>
        </w:tc>
        <w:tc>
          <w:tcPr>
            <w:tcW w:w="2505" w:type="dxa"/>
          </w:tcPr>
          <w:p w14:paraId="653DA9B3" w14:textId="3C37416B" w:rsidR="000174D8" w:rsidRPr="00AF0BFE" w:rsidRDefault="00710A14" w:rsidP="00DA6671">
            <w:pPr>
              <w:pStyle w:val="Brdtext"/>
            </w:pPr>
            <w:r w:rsidRPr="00710A14">
              <w:t>Sara Johansson</w:t>
            </w:r>
            <w:r>
              <w:t xml:space="preserve"> </w:t>
            </w:r>
          </w:p>
        </w:tc>
        <w:tc>
          <w:tcPr>
            <w:tcW w:w="2845" w:type="dxa"/>
          </w:tcPr>
          <w:p w14:paraId="09A41E75" w14:textId="09BA348C" w:rsidR="000174D8" w:rsidRPr="00AF0BFE" w:rsidRDefault="00E67276" w:rsidP="00B93D61">
            <w:pPr>
              <w:pStyle w:val="Brdtext"/>
              <w:tabs>
                <w:tab w:val="left" w:pos="300"/>
              </w:tabs>
              <w:jc w:val="center"/>
            </w:pPr>
            <w:r>
              <w:t xml:space="preserve">Preliminära </w:t>
            </w:r>
            <w:proofErr w:type="spellStart"/>
            <w:r w:rsidR="00B93D61">
              <w:t>r</w:t>
            </w:r>
            <w:r>
              <w:t>eleasenotes</w:t>
            </w:r>
            <w:proofErr w:type="spellEnd"/>
          </w:p>
        </w:tc>
      </w:tr>
      <w:tr w:rsidR="006C1384" w:rsidRPr="00AF0BFE" w14:paraId="4415CE67" w14:textId="77777777" w:rsidTr="00DF6C08">
        <w:tc>
          <w:tcPr>
            <w:tcW w:w="1065" w:type="dxa"/>
          </w:tcPr>
          <w:p w14:paraId="48B1DCDF" w14:textId="6DA6140C" w:rsidR="006C1384" w:rsidRPr="00AF0BFE" w:rsidRDefault="006C1384" w:rsidP="00DA6671">
            <w:pPr>
              <w:pStyle w:val="Brdtext"/>
            </w:pPr>
            <w:r>
              <w:t>1.1</w:t>
            </w:r>
          </w:p>
        </w:tc>
        <w:tc>
          <w:tcPr>
            <w:tcW w:w="2079" w:type="dxa"/>
          </w:tcPr>
          <w:p w14:paraId="6A73247C" w14:textId="639FC916" w:rsidR="006C1384" w:rsidRDefault="006C1384" w:rsidP="00DA6671">
            <w:pPr>
              <w:pStyle w:val="Brdtext"/>
            </w:pPr>
            <w:r>
              <w:t>2023-02-28</w:t>
            </w:r>
          </w:p>
        </w:tc>
        <w:tc>
          <w:tcPr>
            <w:tcW w:w="2505" w:type="dxa"/>
          </w:tcPr>
          <w:p w14:paraId="5E4BA234" w14:textId="16F53537" w:rsidR="006C1384" w:rsidRPr="00710A14" w:rsidRDefault="006C1384" w:rsidP="00DA6671">
            <w:pPr>
              <w:pStyle w:val="Brdtext"/>
            </w:pPr>
            <w:r w:rsidRPr="006C1384">
              <w:t>Sara Johansson</w:t>
            </w:r>
          </w:p>
        </w:tc>
        <w:tc>
          <w:tcPr>
            <w:tcW w:w="2845" w:type="dxa"/>
          </w:tcPr>
          <w:p w14:paraId="169A9A15" w14:textId="681326A4" w:rsidR="006C1384" w:rsidRPr="00AF0BFE" w:rsidRDefault="00E67276" w:rsidP="00B93D61">
            <w:pPr>
              <w:pStyle w:val="Brdtext"/>
            </w:pPr>
            <w:r>
              <w:t xml:space="preserve">Definitiva </w:t>
            </w:r>
            <w:proofErr w:type="spellStart"/>
            <w:r>
              <w:t>releasenotes</w:t>
            </w:r>
            <w:proofErr w:type="spellEnd"/>
            <w:r>
              <w:t xml:space="preserve"> </w:t>
            </w:r>
          </w:p>
        </w:tc>
      </w:tr>
    </w:tbl>
    <w:p w14:paraId="3059FDD4" w14:textId="77777777" w:rsidR="00495E86" w:rsidRPr="00AF0BFE" w:rsidRDefault="00495E86" w:rsidP="007117E5">
      <w:pPr>
        <w:rPr>
          <w:rFonts w:ascii="Arial" w:hAnsi="Arial"/>
          <w:sz w:val="36"/>
        </w:rPr>
      </w:pPr>
      <w:r w:rsidRPr="00AF0BFE">
        <w:br w:type="page"/>
      </w:r>
    </w:p>
    <w:p w14:paraId="076B7773" w14:textId="5515BED6" w:rsidR="003C0177" w:rsidRPr="00075921" w:rsidRDefault="00CB6D79" w:rsidP="00C41199">
      <w:pPr>
        <w:pStyle w:val="Rubrik1Nr"/>
      </w:pPr>
      <w:bookmarkStart w:id="2" w:name="_Toc39505997"/>
      <w:bookmarkStart w:id="3" w:name="_Toc127370644"/>
      <w:bookmarkEnd w:id="0"/>
      <w:bookmarkEnd w:id="1"/>
      <w:r w:rsidRPr="00075921">
        <w:lastRenderedPageBreak/>
        <w:t xml:space="preserve">Nyheter i </w:t>
      </w:r>
      <w:bookmarkEnd w:id="2"/>
      <w:r w:rsidRPr="00075921">
        <w:t xml:space="preserve">Journalen </w:t>
      </w:r>
      <w:r w:rsidR="00E31E87" w:rsidRPr="00075921">
        <w:t>4.</w:t>
      </w:r>
      <w:r w:rsidR="002C799D" w:rsidRPr="00075921">
        <w:t>4</w:t>
      </w:r>
      <w:bookmarkEnd w:id="3"/>
    </w:p>
    <w:p w14:paraId="33739208" w14:textId="1C91A41F" w:rsidR="00F36BAA" w:rsidRPr="00075921" w:rsidRDefault="008243C1" w:rsidP="00CB6D79">
      <w:pPr>
        <w:pStyle w:val="Brdtext"/>
      </w:pPr>
      <w:r>
        <w:t>Release 4.</w:t>
      </w:r>
      <w:r w:rsidR="002C799D">
        <w:t>4</w:t>
      </w:r>
      <w:r>
        <w:t xml:space="preserve"> har till stor del fokuserat</w:t>
      </w:r>
      <w:r w:rsidR="00C453A1">
        <w:t xml:space="preserve"> på uppgradering av </w:t>
      </w:r>
      <w:proofErr w:type="spellStart"/>
      <w:r w:rsidR="00C453A1">
        <w:t>GetCareDokumentati</w:t>
      </w:r>
      <w:r w:rsidR="00D650EB">
        <w:t>o</w:t>
      </w:r>
      <w:r w:rsidR="00C453A1">
        <w:t>n</w:t>
      </w:r>
      <w:proofErr w:type="spellEnd"/>
      <w:r w:rsidR="00FF2283">
        <w:t xml:space="preserve"> 3.0 (GCD3)</w:t>
      </w:r>
      <w:r w:rsidR="00A47106">
        <w:t xml:space="preserve">. </w:t>
      </w:r>
      <w:r w:rsidR="00C453A1">
        <w:t xml:space="preserve"> </w:t>
      </w:r>
      <w:r w:rsidR="007B219D">
        <w:t xml:space="preserve">Detta </w:t>
      </w:r>
      <w:r w:rsidR="006A2586">
        <w:t xml:space="preserve">möjliggör partiell hämtning av data för att undvika </w:t>
      </w:r>
      <w:r w:rsidR="007B219D">
        <w:t xml:space="preserve">problem med timeout vid stora </w:t>
      </w:r>
      <w:r w:rsidR="00D650EB" w:rsidRPr="00075921">
        <w:t>mängder data.</w:t>
      </w:r>
      <w:r w:rsidR="00C61C71" w:rsidRPr="00075921">
        <w:t xml:space="preserve"> </w:t>
      </w:r>
    </w:p>
    <w:p w14:paraId="26829D89" w14:textId="5319766F" w:rsidR="00CB6D79" w:rsidRPr="008505B6" w:rsidRDefault="00216CDE" w:rsidP="00CB6D79">
      <w:pPr>
        <w:pStyle w:val="Brdtext"/>
        <w:rPr>
          <w:i/>
          <w:iCs/>
        </w:rPr>
      </w:pPr>
      <w:r w:rsidRPr="00075921">
        <w:t xml:space="preserve">Utöver detta har </w:t>
      </w:r>
      <w:r w:rsidR="005F4CEE" w:rsidRPr="00075921">
        <w:t>några</w:t>
      </w:r>
      <w:r w:rsidR="00040C60" w:rsidRPr="00075921">
        <w:t xml:space="preserve"> högt prioriterade </w:t>
      </w:r>
      <w:r w:rsidR="004733CD" w:rsidRPr="00075921">
        <w:t xml:space="preserve">förbättringsåtgärder samt </w:t>
      </w:r>
      <w:r w:rsidR="00040C60" w:rsidRPr="00075921">
        <w:t>buggar åtgärda</w:t>
      </w:r>
      <w:r w:rsidR="00B10EBE" w:rsidRPr="00075921">
        <w:t>t</w:t>
      </w:r>
      <w:r w:rsidR="00040C60" w:rsidRPr="00075921">
        <w:t>s</w:t>
      </w:r>
      <w:r w:rsidR="008505B6">
        <w:t>, se h</w:t>
      </w:r>
      <w:r w:rsidR="009C2E4C">
        <w:t>e</w:t>
      </w:r>
      <w:r w:rsidR="008505B6">
        <w:t xml:space="preserve">la listan med åtgärdade ärenden under punkt </w:t>
      </w:r>
      <w:r w:rsidR="008505B6" w:rsidRPr="008505B6">
        <w:rPr>
          <w:i/>
          <w:iCs/>
        </w:rPr>
        <w:t>2 Åtgärdade JIRA</w:t>
      </w:r>
      <w:r w:rsidR="008505B6">
        <w:rPr>
          <w:i/>
          <w:iCs/>
        </w:rPr>
        <w:t>-</w:t>
      </w:r>
      <w:r w:rsidR="008505B6" w:rsidRPr="008505B6">
        <w:rPr>
          <w:i/>
          <w:iCs/>
        </w:rPr>
        <w:t xml:space="preserve">ärenden </w:t>
      </w:r>
      <w:r w:rsidR="008505B6">
        <w:rPr>
          <w:i/>
          <w:iCs/>
        </w:rPr>
        <w:t>.</w:t>
      </w:r>
    </w:p>
    <w:p w14:paraId="58FE1CB9" w14:textId="77777777" w:rsidR="005938B3" w:rsidRDefault="005938B3" w:rsidP="005938B3">
      <w:pPr>
        <w:pStyle w:val="Rubrik2Nr"/>
      </w:pPr>
      <w:bookmarkStart w:id="4" w:name="_Toc86759782"/>
      <w:bookmarkStart w:id="5" w:name="_Toc127370645"/>
      <w:r>
        <w:t>Administrationsverktyg</w:t>
      </w:r>
      <w:bookmarkEnd w:id="4"/>
      <w:bookmarkEnd w:id="5"/>
    </w:p>
    <w:p w14:paraId="65BBDCE9" w14:textId="5192A1EB" w:rsidR="0051470C" w:rsidRPr="00CB4112" w:rsidRDefault="0051470C" w:rsidP="00CB4112">
      <w:pPr>
        <w:pStyle w:val="Brdtext"/>
      </w:pPr>
      <w:r w:rsidRPr="00741316">
        <w:t>Administrationsverktyget</w:t>
      </w:r>
      <w:r w:rsidR="000D0A31" w:rsidRPr="00741316">
        <w:t xml:space="preserve"> har uppgraderats till </w:t>
      </w:r>
      <w:proofErr w:type="spellStart"/>
      <w:r w:rsidR="000D0A31" w:rsidRPr="00741316">
        <w:t>GetEmployee</w:t>
      </w:r>
      <w:proofErr w:type="spellEnd"/>
      <w:r w:rsidR="000D0A31" w:rsidRPr="00741316">
        <w:t xml:space="preserve"> version 3 </w:t>
      </w:r>
      <w:r w:rsidR="00741316" w:rsidRPr="00741316">
        <w:t>un</w:t>
      </w:r>
      <w:r w:rsidRPr="00741316">
        <w:t>der denna release.</w:t>
      </w:r>
      <w:r>
        <w:t xml:space="preserve"> </w:t>
      </w:r>
    </w:p>
    <w:p w14:paraId="5D12FDED" w14:textId="5D879821" w:rsidR="005938B3" w:rsidRPr="008B5C28" w:rsidRDefault="00D46E61" w:rsidP="005938B3">
      <w:pPr>
        <w:pStyle w:val="Rubrik2Nr"/>
      </w:pPr>
      <w:bookmarkStart w:id="6" w:name="_Toc127370646"/>
      <w:r w:rsidRPr="008B5C28">
        <w:t>Journalen</w:t>
      </w:r>
      <w:bookmarkEnd w:id="6"/>
    </w:p>
    <w:p w14:paraId="4358DF9D" w14:textId="77777777" w:rsidR="00BB689E" w:rsidRDefault="00BB689E" w:rsidP="00673B4E">
      <w:pPr>
        <w:pStyle w:val="Brdtext"/>
        <w:rPr>
          <w:b/>
          <w:bCs/>
        </w:rPr>
      </w:pPr>
    </w:p>
    <w:p w14:paraId="2540FC93" w14:textId="3DFF42AF" w:rsidR="00135EA1" w:rsidRPr="00135EA1" w:rsidRDefault="004E6695" w:rsidP="002F5487">
      <w:pPr>
        <w:pStyle w:val="Brdtext"/>
        <w:rPr>
          <w:b/>
          <w:bCs/>
        </w:rPr>
      </w:pPr>
      <w:proofErr w:type="spellStart"/>
      <w:r w:rsidRPr="002906D0">
        <w:rPr>
          <w:b/>
          <w:bCs/>
        </w:rPr>
        <w:t>GetCareDocumentation</w:t>
      </w:r>
      <w:proofErr w:type="spellEnd"/>
      <w:r w:rsidRPr="002906D0">
        <w:rPr>
          <w:b/>
          <w:bCs/>
        </w:rPr>
        <w:t xml:space="preserve"> 3.0 (GCD3)</w:t>
      </w:r>
    </w:p>
    <w:p w14:paraId="5CC2E0F2" w14:textId="77777777" w:rsidR="00135EA1" w:rsidRPr="00CC0DDC" w:rsidRDefault="00135EA1" w:rsidP="00135EA1">
      <w:pPr>
        <w:pStyle w:val="Brdtext"/>
      </w:pPr>
      <w:r w:rsidRPr="00CC0DDC">
        <w:t xml:space="preserve">Gjort ytterligare anpassning för stöd för partiell datahämtning med hjälp av tjänstekontraktet </w:t>
      </w:r>
      <w:proofErr w:type="spellStart"/>
      <w:r w:rsidRPr="00CC0DDC">
        <w:t>GetCareDocumentation</w:t>
      </w:r>
      <w:proofErr w:type="spellEnd"/>
      <w:r w:rsidRPr="00CC0DDC">
        <w:t xml:space="preserve"> 3.0 (GCD3).</w:t>
      </w:r>
    </w:p>
    <w:p w14:paraId="685BE5CD" w14:textId="3B3C87F2" w:rsidR="00906750" w:rsidRPr="00CC0DDC" w:rsidRDefault="00135EA1" w:rsidP="00135EA1">
      <w:pPr>
        <w:pStyle w:val="Brdtext"/>
      </w:pPr>
      <w:r w:rsidRPr="00CC0DDC">
        <w:t>Notera att denna funktionalitet kommer att vara avstängd till dess att en pilot genomförts och kontraktet fastställts.</w:t>
      </w:r>
    </w:p>
    <w:p w14:paraId="35B30AF0" w14:textId="424AA358" w:rsidR="00673B4E" w:rsidRDefault="00673B4E" w:rsidP="00E11707">
      <w:pPr>
        <w:pStyle w:val="Brdtext"/>
        <w:rPr>
          <w:b/>
          <w:bCs/>
        </w:rPr>
      </w:pPr>
    </w:p>
    <w:p w14:paraId="51DEE052" w14:textId="77777777" w:rsidR="006C443F" w:rsidRPr="006C0805" w:rsidRDefault="006C443F" w:rsidP="006C443F">
      <w:pPr>
        <w:pStyle w:val="Brdtext"/>
        <w:rPr>
          <w:b/>
          <w:bCs/>
        </w:rPr>
      </w:pPr>
      <w:r w:rsidRPr="006C0805">
        <w:rPr>
          <w:b/>
          <w:bCs/>
        </w:rPr>
        <w:t xml:space="preserve">Nya URL:er för </w:t>
      </w:r>
      <w:proofErr w:type="spellStart"/>
      <w:r w:rsidRPr="006C0805">
        <w:rPr>
          <w:b/>
          <w:bCs/>
        </w:rPr>
        <w:t>Sustains</w:t>
      </w:r>
      <w:proofErr w:type="spellEnd"/>
    </w:p>
    <w:p w14:paraId="6E507A1C" w14:textId="14C8ACCA" w:rsidR="006C443F" w:rsidRDefault="006C443F" w:rsidP="006C443F">
      <w:pPr>
        <w:pStyle w:val="Brdtext"/>
      </w:pPr>
      <w:r w:rsidRPr="00AB123D">
        <w:t>Region Uppsala gå</w:t>
      </w:r>
      <w:r>
        <w:t>r</w:t>
      </w:r>
      <w:r w:rsidRPr="00AB123D">
        <w:t xml:space="preserve"> upp på TLS 1.2 </w:t>
      </w:r>
      <w:r>
        <w:t xml:space="preserve">(Transport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) </w:t>
      </w:r>
      <w:r w:rsidRPr="00AB123D">
        <w:t xml:space="preserve">och </w:t>
      </w:r>
      <w:r>
        <w:t xml:space="preserve">byter </w:t>
      </w:r>
      <w:r w:rsidRPr="00AB123D">
        <w:t xml:space="preserve">därför ut deras URL:er för </w:t>
      </w:r>
      <w:proofErr w:type="spellStart"/>
      <w:r w:rsidRPr="00AB123D">
        <w:t>Sustains</w:t>
      </w:r>
      <w:proofErr w:type="spellEnd"/>
      <w:r w:rsidRPr="00AB123D">
        <w:t xml:space="preserve"> gällande Provsvar och Kontaktuppgifter</w:t>
      </w:r>
      <w:r>
        <w:t xml:space="preserve">. Anrops </w:t>
      </w:r>
      <w:r w:rsidRPr="00AB123D">
        <w:t>URL:erna</w:t>
      </w:r>
      <w:r>
        <w:t xml:space="preserve"> är nu uppdaterade. </w:t>
      </w:r>
    </w:p>
    <w:p w14:paraId="37E6B145" w14:textId="282B72D1" w:rsidR="00D748CE" w:rsidRDefault="00D748CE" w:rsidP="00E11707">
      <w:pPr>
        <w:pStyle w:val="Brdtext"/>
      </w:pPr>
    </w:p>
    <w:p w14:paraId="04494CB5" w14:textId="77777777" w:rsidR="00C7546F" w:rsidRDefault="000A5DC7" w:rsidP="00E11707">
      <w:pPr>
        <w:pStyle w:val="Brdtext"/>
        <w:rPr>
          <w:b/>
          <w:bCs/>
        </w:rPr>
      </w:pPr>
      <w:r>
        <w:rPr>
          <w:b/>
          <w:bCs/>
        </w:rPr>
        <w:t>Sökresultat</w:t>
      </w:r>
    </w:p>
    <w:p w14:paraId="0B6A4114" w14:textId="1F2D9227" w:rsidR="00CB6D79" w:rsidRPr="00AF0BFE" w:rsidRDefault="00C7546F" w:rsidP="00E11707">
      <w:pPr>
        <w:pStyle w:val="Brdtext"/>
      </w:pPr>
      <w:r>
        <w:t xml:space="preserve">Ett antal </w:t>
      </w:r>
      <w:proofErr w:type="spellStart"/>
      <w:r>
        <w:t>ux</w:t>
      </w:r>
      <w:proofErr w:type="spellEnd"/>
      <w:r>
        <w:t>-förbättringar till listan av sökresultat</w:t>
      </w:r>
      <w:r w:rsidR="00C11979">
        <w:t xml:space="preserve"> har implementerats</w:t>
      </w:r>
      <w:r w:rsidR="00C46C8C">
        <w:t>. Bland annat i journalöversikten där n</w:t>
      </w:r>
      <w:r w:rsidR="00474574">
        <w:t xml:space="preserve">amnet på informationsmängden </w:t>
      </w:r>
      <w:r w:rsidR="00C46C8C">
        <w:t xml:space="preserve">är </w:t>
      </w:r>
      <w:r w:rsidR="00474574">
        <w:t>tillagt överst i posterna</w:t>
      </w:r>
      <w:r w:rsidR="003E060A">
        <w:t xml:space="preserve">, för att förtydliga vilken typ av information som ligger bakom. </w:t>
      </w:r>
    </w:p>
    <w:p w14:paraId="0ADA839D" w14:textId="4280021A" w:rsidR="00CB6D79" w:rsidRPr="00786A92" w:rsidRDefault="00CB6D79" w:rsidP="00CB6D79">
      <w:pPr>
        <w:pStyle w:val="Rubrik1Nr"/>
      </w:pPr>
      <w:bookmarkStart w:id="7" w:name="_Toc127370647"/>
      <w:proofErr w:type="spellStart"/>
      <w:r w:rsidRPr="00786A92">
        <w:rPr>
          <w:lang w:val="en-GB"/>
        </w:rPr>
        <w:t>Åtgärdade</w:t>
      </w:r>
      <w:proofErr w:type="spellEnd"/>
      <w:r w:rsidRPr="00786A92">
        <w:rPr>
          <w:lang w:val="en-GB"/>
        </w:rPr>
        <w:t xml:space="preserve"> Jira-</w:t>
      </w:r>
      <w:proofErr w:type="spellStart"/>
      <w:r w:rsidRPr="00786A92">
        <w:rPr>
          <w:lang w:val="en-GB"/>
        </w:rPr>
        <w:t>ärenden</w:t>
      </w:r>
      <w:bookmarkEnd w:id="7"/>
      <w:proofErr w:type="spellEnd"/>
    </w:p>
    <w:p w14:paraId="5FF3BC9C" w14:textId="2BCEB327" w:rsidR="00CB6D79" w:rsidRPr="00AF0BFE" w:rsidRDefault="00CB6D79" w:rsidP="00CB6D79">
      <w:pPr>
        <w:pStyle w:val="Brdtext"/>
      </w:pPr>
      <w:r w:rsidRPr="00AF0BFE">
        <w:t xml:space="preserve">Detta avsnitt av release </w:t>
      </w:r>
      <w:proofErr w:type="spellStart"/>
      <w:r w:rsidRPr="00AF0BFE">
        <w:t>notes</w:t>
      </w:r>
      <w:proofErr w:type="spellEnd"/>
      <w:r w:rsidRPr="00AF0BFE">
        <w:t xml:space="preserve"> innehåller en fullständig lista av alla åtgärdade ärenden.</w:t>
      </w:r>
      <w:r w:rsidR="00FA07CB">
        <w:t xml:space="preserve"> </w:t>
      </w:r>
    </w:p>
    <w:p w14:paraId="5A7515D8" w14:textId="77777777" w:rsidR="00412261" w:rsidRDefault="00412261" w:rsidP="00AF3425">
      <w:pPr>
        <w:pStyle w:val="Brdtext"/>
      </w:pPr>
    </w:p>
    <w:tbl>
      <w:tblPr>
        <w:tblStyle w:val="Tabellrutn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6089"/>
      </w:tblGrid>
      <w:tr w:rsidR="00F2203D" w14:paraId="7026CA73" w14:textId="77777777" w:rsidTr="00924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5" w:type="dxa"/>
            <w:shd w:val="clear" w:color="auto" w:fill="FFFFFF" w:themeFill="background1"/>
          </w:tcPr>
          <w:p w14:paraId="263A12EC" w14:textId="02B6989F" w:rsidR="00F2203D" w:rsidRPr="00412261" w:rsidRDefault="00412261" w:rsidP="00AF3425">
            <w:pPr>
              <w:pStyle w:val="Brdtext"/>
              <w:rPr>
                <w:color w:val="auto"/>
              </w:rPr>
            </w:pPr>
            <w:r w:rsidRPr="00412261">
              <w:rPr>
                <w:color w:val="auto"/>
              </w:rPr>
              <w:t>Ärendenummer</w:t>
            </w:r>
          </w:p>
        </w:tc>
        <w:tc>
          <w:tcPr>
            <w:tcW w:w="6089" w:type="dxa"/>
            <w:shd w:val="clear" w:color="auto" w:fill="FFFFFF" w:themeFill="background1"/>
          </w:tcPr>
          <w:p w14:paraId="1CF4A33B" w14:textId="649C01F4" w:rsidR="00F2203D" w:rsidRPr="00412261" w:rsidRDefault="00412261" w:rsidP="00AF3425">
            <w:pPr>
              <w:pStyle w:val="Brdtext"/>
              <w:rPr>
                <w:color w:val="auto"/>
              </w:rPr>
            </w:pPr>
            <w:r w:rsidRPr="00412261">
              <w:rPr>
                <w:color w:val="auto"/>
              </w:rPr>
              <w:t>Sammanfattning</w:t>
            </w:r>
          </w:p>
        </w:tc>
      </w:tr>
      <w:tr w:rsidR="00F2203D" w:rsidRPr="00F2203D" w14:paraId="3B86BBC3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19465179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1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JOUR-669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39B04D00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GCD3: Journalen filtrerar inte poster på </w:t>
            </w:r>
            <w:proofErr w:type="spellStart"/>
            <w:r w:rsidRPr="00F2203D">
              <w:rPr>
                <w:rFonts w:ascii="Arial" w:hAnsi="Arial"/>
              </w:rPr>
              <w:t>header</w:t>
            </w:r>
            <w:proofErr w:type="spellEnd"/>
            <w:r w:rsidRPr="00F2203D">
              <w:rPr>
                <w:rFonts w:ascii="Arial" w:hAnsi="Arial"/>
              </w:rPr>
              <w:t>/</w:t>
            </w:r>
            <w:proofErr w:type="spellStart"/>
            <w:r w:rsidRPr="00F2203D">
              <w:rPr>
                <w:rFonts w:ascii="Arial" w:hAnsi="Arial"/>
              </w:rPr>
              <w:t>author</w:t>
            </w:r>
            <w:proofErr w:type="spellEnd"/>
            <w:r w:rsidRPr="00F2203D">
              <w:rPr>
                <w:rFonts w:ascii="Arial" w:hAnsi="Arial"/>
              </w:rPr>
              <w:t>/</w:t>
            </w:r>
            <w:proofErr w:type="spellStart"/>
            <w:r w:rsidRPr="00F2203D">
              <w:rPr>
                <w:rFonts w:ascii="Arial" w:hAnsi="Arial"/>
              </w:rPr>
              <w:t>orgUnit</w:t>
            </w:r>
            <w:proofErr w:type="spellEnd"/>
            <w:r w:rsidRPr="00F2203D">
              <w:rPr>
                <w:rFonts w:ascii="Arial" w:hAnsi="Arial"/>
              </w:rPr>
              <w:t>/</w:t>
            </w:r>
            <w:proofErr w:type="spellStart"/>
            <w:r w:rsidRPr="00F2203D">
              <w:rPr>
                <w:rFonts w:ascii="Arial" w:hAnsi="Arial"/>
              </w:rPr>
              <w:t>orgUnitHSAId</w:t>
            </w:r>
            <w:proofErr w:type="spellEnd"/>
          </w:p>
        </w:tc>
      </w:tr>
      <w:tr w:rsidR="00F2203D" w:rsidRPr="00F2203D" w14:paraId="37EBD359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ADDFB9C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2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JOUR-600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710A6C5B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GCD3 hämtar 4 </w:t>
            </w:r>
            <w:proofErr w:type="spellStart"/>
            <w:r w:rsidRPr="00F2203D">
              <w:rPr>
                <w:rFonts w:ascii="Arial" w:hAnsi="Arial"/>
              </w:rPr>
              <w:t>hasMore</w:t>
            </w:r>
            <w:proofErr w:type="spellEnd"/>
            <w:r w:rsidRPr="00F2203D">
              <w:rPr>
                <w:rFonts w:ascii="Arial" w:hAnsi="Arial"/>
              </w:rPr>
              <w:t xml:space="preserve"> vid andra och efterföljande "Fortsätt hämta" (3 vid första)</w:t>
            </w:r>
          </w:p>
        </w:tc>
      </w:tr>
      <w:tr w:rsidR="00F2203D" w:rsidRPr="00F2203D" w14:paraId="50081FD1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D17D392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3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JOUR-596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461C8ADD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Byta </w:t>
            </w:r>
            <w:proofErr w:type="spellStart"/>
            <w:r w:rsidRPr="00F2203D">
              <w:rPr>
                <w:rFonts w:ascii="Arial" w:hAnsi="Arial"/>
              </w:rPr>
              <w:t>anrops-URL:er</w:t>
            </w:r>
            <w:proofErr w:type="spellEnd"/>
            <w:r w:rsidRPr="00F2203D">
              <w:rPr>
                <w:rFonts w:ascii="Arial" w:hAnsi="Arial"/>
              </w:rPr>
              <w:t xml:space="preserve"> för </w:t>
            </w:r>
            <w:proofErr w:type="spellStart"/>
            <w:r w:rsidRPr="00F2203D">
              <w:rPr>
                <w:rFonts w:ascii="Arial" w:hAnsi="Arial"/>
              </w:rPr>
              <w:t>Sustains</w:t>
            </w:r>
            <w:proofErr w:type="spellEnd"/>
            <w:r w:rsidRPr="00F2203D">
              <w:rPr>
                <w:rFonts w:ascii="Arial" w:hAnsi="Arial"/>
              </w:rPr>
              <w:t xml:space="preserve"> i TLS 1.2</w:t>
            </w:r>
          </w:p>
        </w:tc>
      </w:tr>
      <w:tr w:rsidR="00F2203D" w:rsidRPr="00F2203D" w14:paraId="3DC68DA3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62B98577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4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JOUR-593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02421FB1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GCD3: Journalen Filter/Försegling kräver att frivilligt element </w:t>
            </w:r>
            <w:proofErr w:type="spellStart"/>
            <w:r w:rsidRPr="00F2203D">
              <w:rPr>
                <w:rFonts w:ascii="Arial" w:hAnsi="Arial"/>
              </w:rPr>
              <w:t>orgUnitHSAId</w:t>
            </w:r>
            <w:proofErr w:type="spellEnd"/>
            <w:r w:rsidRPr="00F2203D">
              <w:rPr>
                <w:rFonts w:ascii="Arial" w:hAnsi="Arial"/>
              </w:rPr>
              <w:t xml:space="preserve"> levereras</w:t>
            </w:r>
          </w:p>
        </w:tc>
      </w:tr>
      <w:tr w:rsidR="00F2203D" w:rsidRPr="00F2203D" w14:paraId="32131968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053472DF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5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JOUR-591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48279886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GCD3: Förbättringsförslag för informationstext när det finns mer data att hämta</w:t>
            </w:r>
          </w:p>
        </w:tc>
      </w:tr>
      <w:tr w:rsidR="00F2203D" w:rsidRPr="00F2203D" w14:paraId="011910B8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21C2849F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6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JOUR-590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3E66996F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GCD3: Förbättringsförslag till informationstext "Ladda om tabellen för att se dem."</w:t>
            </w:r>
          </w:p>
        </w:tc>
      </w:tr>
      <w:tr w:rsidR="00F2203D" w:rsidRPr="00F2203D" w14:paraId="7AE78BAA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9A30AB5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7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JOUR-589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3EDE8D82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GCD3: Förbättringar till "Du kan behöva ändra filtret ovan för att se de nyss hämtade anteckningarna." - del 1</w:t>
            </w:r>
          </w:p>
        </w:tc>
      </w:tr>
      <w:tr w:rsidR="00F2203D" w:rsidRPr="00F2203D" w14:paraId="1E2F0330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1FE5F7FD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8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JOUR-588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546768DF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GCD3: "Hämtning pågår" slutar aldrig snurra om det blir "Ett fel inträffade"</w:t>
            </w:r>
          </w:p>
        </w:tc>
      </w:tr>
      <w:tr w:rsidR="00F2203D" w:rsidRPr="00F2203D" w14:paraId="555C61B3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0C9A098E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19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JOUR-587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0C6D3A25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GCD-knappar (Fortsätt hämta, Ladda om) är inte med i </w:t>
            </w:r>
            <w:proofErr w:type="spellStart"/>
            <w:r w:rsidRPr="00F2203D">
              <w:rPr>
                <w:rFonts w:ascii="Arial" w:hAnsi="Arial"/>
              </w:rPr>
              <w:t>tabbordningen</w:t>
            </w:r>
            <w:proofErr w:type="spellEnd"/>
          </w:p>
        </w:tc>
      </w:tr>
      <w:tr w:rsidR="00F2203D" w:rsidRPr="00F2203D" w14:paraId="38A9959C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41CFC13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0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JOUR-586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76FF3BE4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GCD3: Intermittenta "Ett fel inträffade" vid </w:t>
            </w:r>
            <w:proofErr w:type="spellStart"/>
            <w:r w:rsidRPr="00F2203D">
              <w:rPr>
                <w:rFonts w:ascii="Arial" w:hAnsi="Arial"/>
              </w:rPr>
              <w:t>hasMore</w:t>
            </w:r>
            <w:proofErr w:type="spellEnd"/>
            <w:r w:rsidRPr="00F2203D">
              <w:rPr>
                <w:rFonts w:ascii="Arial" w:hAnsi="Arial"/>
              </w:rPr>
              <w:t>-hämtningar</w:t>
            </w:r>
          </w:p>
        </w:tc>
      </w:tr>
      <w:tr w:rsidR="00F2203D" w:rsidRPr="00F2203D" w14:paraId="03D501CC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CDD5E35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1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JOUR-585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3373FD9B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Journalen kan inte visa GCD3-data om inte </w:t>
            </w:r>
            <w:proofErr w:type="spellStart"/>
            <w:r w:rsidRPr="00F2203D">
              <w:rPr>
                <w:rFonts w:ascii="Arial" w:hAnsi="Arial"/>
              </w:rPr>
              <w:t>header</w:t>
            </w:r>
            <w:proofErr w:type="spellEnd"/>
            <w:r w:rsidRPr="00F2203D">
              <w:rPr>
                <w:rFonts w:ascii="Arial" w:hAnsi="Arial"/>
              </w:rPr>
              <w:t>/</w:t>
            </w:r>
            <w:proofErr w:type="spellStart"/>
            <w:r w:rsidRPr="00F2203D">
              <w:rPr>
                <w:rFonts w:ascii="Arial" w:hAnsi="Arial"/>
              </w:rPr>
              <w:t>author</w:t>
            </w:r>
            <w:proofErr w:type="spellEnd"/>
            <w:r w:rsidRPr="00F2203D">
              <w:rPr>
                <w:rFonts w:ascii="Arial" w:hAnsi="Arial"/>
              </w:rPr>
              <w:t xml:space="preserve"> finns med (men en helt tom sådan räcker)</w:t>
            </w:r>
          </w:p>
        </w:tc>
      </w:tr>
      <w:tr w:rsidR="00F2203D" w:rsidRPr="00F2203D" w14:paraId="09E949EB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1DB2A476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2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JOUR-584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695C02EE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GCD3-data kan inte visas i Journalen 4.3 (gammal TKB: </w:t>
            </w:r>
            <w:proofErr w:type="spellStart"/>
            <w:r w:rsidRPr="00F2203D">
              <w:rPr>
                <w:rFonts w:ascii="Arial" w:hAnsi="Arial"/>
              </w:rPr>
              <w:t>originalPatientId</w:t>
            </w:r>
            <w:proofErr w:type="spellEnd"/>
            <w:r w:rsidRPr="00F2203D">
              <w:rPr>
                <w:rFonts w:ascii="Arial" w:hAnsi="Arial"/>
              </w:rPr>
              <w:t>)</w:t>
            </w:r>
          </w:p>
        </w:tc>
      </w:tr>
      <w:tr w:rsidR="00F2203D" w:rsidRPr="00F2203D" w14:paraId="35132A89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5C56D99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3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JOUR-576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120A6D63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GCD3: Anteckningar kan inte visas om </w:t>
            </w:r>
            <w:proofErr w:type="spellStart"/>
            <w:r w:rsidRPr="00F2203D">
              <w:rPr>
                <w:rFonts w:ascii="Arial" w:hAnsi="Arial"/>
              </w:rPr>
              <w:t>clinicalDocumentNoteCode</w:t>
            </w:r>
            <w:proofErr w:type="spellEnd"/>
            <w:r w:rsidRPr="00F2203D">
              <w:rPr>
                <w:rFonts w:ascii="Arial" w:hAnsi="Arial"/>
              </w:rPr>
              <w:t xml:space="preserve"> saknas</w:t>
            </w:r>
          </w:p>
        </w:tc>
      </w:tr>
      <w:tr w:rsidR="00F2203D" w:rsidRPr="00F2203D" w14:paraId="65CA05B4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B538CC2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4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JOUR-575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0F4BB0CB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Informationstext som ska förbättras (Varför vårdpersonal läser din journal)</w:t>
            </w:r>
          </w:p>
        </w:tc>
      </w:tr>
      <w:tr w:rsidR="00F2203D" w:rsidRPr="00F2203D" w14:paraId="442345F6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1249BFCE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5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JOUR-561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32500D84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Informationsrutan till "Saknar du något? på sidan Journalspärrar har fått överflödiga tecken</w:t>
            </w:r>
          </w:p>
        </w:tc>
      </w:tr>
      <w:tr w:rsidR="00F2203D" w:rsidRPr="00F2203D" w14:paraId="0E3E8133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183FD360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6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JOUR-532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639CB7A8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GCD3: Uppdatera till senaste RC-versionen av tjänstekontraktet</w:t>
            </w:r>
          </w:p>
        </w:tc>
      </w:tr>
      <w:tr w:rsidR="00F2203D" w:rsidRPr="00F2203D" w14:paraId="53FA2B21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0EEF3ADA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7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JOUR-502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0AB16EF4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Vaccinationer behöver inte visa 00:00 eftersom det är ett datum-fält som används</w:t>
            </w:r>
          </w:p>
        </w:tc>
      </w:tr>
      <w:tr w:rsidR="00F2203D" w:rsidRPr="00F2203D" w14:paraId="329325A2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3F557C70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8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JOUR-467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4D939A4C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Sökresultat - UX-förbättringar (</w:t>
            </w:r>
            <w:proofErr w:type="spellStart"/>
            <w:r w:rsidRPr="00F2203D">
              <w:rPr>
                <w:rFonts w:ascii="Arial" w:hAnsi="Arial"/>
              </w:rPr>
              <w:t>bl</w:t>
            </w:r>
            <w:proofErr w:type="spellEnd"/>
            <w:r w:rsidRPr="00F2203D">
              <w:rPr>
                <w:rFonts w:ascii="Arial" w:hAnsi="Arial"/>
              </w:rPr>
              <w:t xml:space="preserve"> a lägg in informationsmängdens namn överst i "korten")</w:t>
            </w:r>
          </w:p>
        </w:tc>
      </w:tr>
      <w:tr w:rsidR="00F2203D" w:rsidRPr="00F2203D" w14:paraId="1FDAF649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52179164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29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JOUR-461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6D31857D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Lägg till namnet på informationsmängden längst upp i "korten" på Journalöversikt</w:t>
            </w:r>
          </w:p>
        </w:tc>
      </w:tr>
      <w:tr w:rsidR="00F2203D" w:rsidRPr="00F2203D" w14:paraId="70273021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2E271B53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30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JOUR-460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2D4FF999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 xml:space="preserve">Uppgradera till </w:t>
            </w:r>
            <w:proofErr w:type="spellStart"/>
            <w:r w:rsidRPr="00F2203D">
              <w:rPr>
                <w:rFonts w:ascii="Arial" w:hAnsi="Arial"/>
              </w:rPr>
              <w:t>GetEmployee</w:t>
            </w:r>
            <w:proofErr w:type="spellEnd"/>
            <w:r w:rsidRPr="00F2203D">
              <w:rPr>
                <w:rFonts w:ascii="Arial" w:hAnsi="Arial"/>
              </w:rPr>
              <w:t xml:space="preserve"> version 3 i Journalen </w:t>
            </w:r>
            <w:proofErr w:type="spellStart"/>
            <w:r w:rsidRPr="00F2203D">
              <w:rPr>
                <w:rFonts w:ascii="Arial" w:hAnsi="Arial"/>
              </w:rPr>
              <w:t>admin</w:t>
            </w:r>
            <w:proofErr w:type="spellEnd"/>
          </w:p>
        </w:tc>
      </w:tr>
      <w:tr w:rsidR="00F2203D" w:rsidRPr="00F2203D" w14:paraId="6E4C2832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2A6E621E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31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JOUR-86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67B6E3C0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Minderårig tillgång - man kan ge t.o.m.-datum som har passerat</w:t>
            </w:r>
          </w:p>
        </w:tc>
      </w:tr>
      <w:tr w:rsidR="00F2203D" w:rsidRPr="00F2203D" w14:paraId="28D52426" w14:textId="77777777" w:rsidTr="009247AF">
        <w:trPr>
          <w:trHeight w:val="288"/>
        </w:trPr>
        <w:tc>
          <w:tcPr>
            <w:tcW w:w="2405" w:type="dxa"/>
            <w:shd w:val="clear" w:color="auto" w:fill="FFFFFF" w:themeFill="background1"/>
            <w:noWrap/>
            <w:hideMark/>
          </w:tcPr>
          <w:p w14:paraId="7AAEF222" w14:textId="77777777" w:rsidR="00F2203D" w:rsidRPr="00F2203D" w:rsidRDefault="00F2203D" w:rsidP="00F2203D">
            <w:pPr>
              <w:spacing w:before="0" w:after="0"/>
              <w:rPr>
                <w:rFonts w:ascii="Calibri" w:hAnsi="Calibri" w:cs="Calibri"/>
                <w:color w:val="1265BE"/>
                <w:szCs w:val="22"/>
                <w:u w:val="single"/>
                <w:lang w:eastAsia="sv-SE"/>
              </w:rPr>
            </w:pPr>
            <w:hyperlink r:id="rId32" w:history="1">
              <w:r w:rsidRPr="00F2203D">
                <w:rPr>
                  <w:rFonts w:ascii="Calibri" w:hAnsi="Calibri" w:cs="Calibri"/>
                  <w:color w:val="1265BE"/>
                  <w:szCs w:val="22"/>
                  <w:u w:val="single"/>
                  <w:lang w:eastAsia="sv-SE"/>
                </w:rPr>
                <w:t>JOUR-244</w:t>
              </w:r>
            </w:hyperlink>
          </w:p>
        </w:tc>
        <w:tc>
          <w:tcPr>
            <w:tcW w:w="6089" w:type="dxa"/>
            <w:shd w:val="clear" w:color="auto" w:fill="FFFFFF" w:themeFill="background1"/>
            <w:noWrap/>
            <w:hideMark/>
          </w:tcPr>
          <w:p w14:paraId="248BF8D1" w14:textId="77777777" w:rsidR="00F2203D" w:rsidRPr="00F2203D" w:rsidRDefault="00F2203D" w:rsidP="00412261">
            <w:pPr>
              <w:pStyle w:val="Brdtext"/>
              <w:rPr>
                <w:rFonts w:ascii="Arial" w:hAnsi="Arial"/>
              </w:rPr>
            </w:pPr>
            <w:r w:rsidRPr="00F2203D">
              <w:rPr>
                <w:rFonts w:ascii="Arial" w:hAnsi="Arial"/>
              </w:rPr>
              <w:t>Minderårig tillgång - Om vårdnadshavare är legal ställföreträdare är hjälptexten felaktig</w:t>
            </w:r>
          </w:p>
        </w:tc>
      </w:tr>
    </w:tbl>
    <w:p w14:paraId="1A617877" w14:textId="28573FBA" w:rsidR="00DF60FE" w:rsidRDefault="00DF60FE" w:rsidP="00AF3425">
      <w:pPr>
        <w:pStyle w:val="Brdtext"/>
      </w:pPr>
    </w:p>
    <w:sectPr w:rsidR="00DF60FE" w:rsidSect="000174D8">
      <w:headerReference w:type="even" r:id="rId33"/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E91B" w14:textId="77777777" w:rsidR="00815DF8" w:rsidRDefault="00815DF8" w:rsidP="00C15048">
      <w:r>
        <w:separator/>
      </w:r>
    </w:p>
    <w:p w14:paraId="7CD58792" w14:textId="77777777" w:rsidR="00815DF8" w:rsidRDefault="00815DF8" w:rsidP="00C15048"/>
    <w:p w14:paraId="26BEF948" w14:textId="77777777" w:rsidR="00815DF8" w:rsidRDefault="00815DF8" w:rsidP="00C15048"/>
  </w:endnote>
  <w:endnote w:type="continuationSeparator" w:id="0">
    <w:p w14:paraId="2246A867" w14:textId="77777777" w:rsidR="00815DF8" w:rsidRDefault="00815DF8" w:rsidP="00C15048">
      <w:r>
        <w:continuationSeparator/>
      </w:r>
    </w:p>
    <w:p w14:paraId="0BB735FD" w14:textId="77777777" w:rsidR="00815DF8" w:rsidRDefault="00815DF8" w:rsidP="00C15048"/>
    <w:p w14:paraId="0E9ED1BA" w14:textId="77777777" w:rsidR="00815DF8" w:rsidRDefault="00815DF8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808DA" w14:textId="42C64ECE" w:rsidR="00DA6671" w:rsidRDefault="00DA6671" w:rsidP="00F537AC">
    <w:pPr>
      <w:pStyle w:val="Sidfo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A011D" wp14:editId="745D2AD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51d145fd9c0ac71a88c2a290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99F26" w14:textId="1F4AA93E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CA011D" id="_x0000_t202" coordsize="21600,21600" o:spt="202" path="m,l,21600r21600,l21600,xe">
              <v:stroke joinstyle="miter"/>
              <v:path gradientshapeok="t" o:connecttype="rect"/>
            </v:shapetype>
            <v:shape id="MSIPCM51d145fd9c0ac71a88c2a290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1999F26" w14:textId="1F4AA93E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3054316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2A386FF5" w14:textId="77777777" w:rsidR="00DA6671" w:rsidRPr="004A7C1C" w:rsidRDefault="00DA6671" w:rsidP="00C150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CF6F" w14:textId="654FEB0F" w:rsidR="00DA6671" w:rsidRDefault="00DA667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5F98793" wp14:editId="4A243D2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052b4689b011645d5685728d" descr="{&quot;HashCode&quot;:26948429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D44E69" w14:textId="0E4B6720" w:rsidR="00DA6671" w:rsidRPr="00787F6A" w:rsidRDefault="00DA6671" w:rsidP="00787F6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98793" id="_x0000_t202" coordsize="21600,21600" o:spt="202" path="m,l,21600r21600,l21600,xe">
              <v:stroke joinstyle="miter"/>
              <v:path gradientshapeok="t" o:connecttype="rect"/>
            </v:shapetype>
            <v:shape id="MSIPCM052b4689b011645d5685728d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57D44E69" w14:textId="0E4B6720" w:rsidR="00DA6671" w:rsidRPr="00787F6A" w:rsidRDefault="00DA6671" w:rsidP="00787F6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7765" w14:textId="77777777" w:rsidR="00815DF8" w:rsidRDefault="00815DF8" w:rsidP="00C15048">
      <w:r>
        <w:separator/>
      </w:r>
    </w:p>
    <w:p w14:paraId="5F8444A4" w14:textId="77777777" w:rsidR="00815DF8" w:rsidRDefault="00815DF8" w:rsidP="00C15048"/>
    <w:p w14:paraId="704A3772" w14:textId="77777777" w:rsidR="00815DF8" w:rsidRDefault="00815DF8" w:rsidP="00C15048"/>
  </w:footnote>
  <w:footnote w:type="continuationSeparator" w:id="0">
    <w:p w14:paraId="656764BD" w14:textId="77777777" w:rsidR="00815DF8" w:rsidRDefault="00815DF8" w:rsidP="00C15048">
      <w:r>
        <w:continuationSeparator/>
      </w:r>
    </w:p>
    <w:p w14:paraId="4A90964E" w14:textId="77777777" w:rsidR="00815DF8" w:rsidRDefault="00815DF8" w:rsidP="00C15048"/>
    <w:p w14:paraId="27E2FA8A" w14:textId="77777777" w:rsidR="00815DF8" w:rsidRDefault="00815DF8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218" w14:textId="77777777" w:rsidR="00DA6671" w:rsidRDefault="00DA6671" w:rsidP="00C15048"/>
  <w:p w14:paraId="3A93C66A" w14:textId="77777777" w:rsidR="00DA6671" w:rsidRDefault="00DA667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A6671" w:rsidRPr="00333716" w14:paraId="67AAB271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0908D11F" w14:textId="77777777" w:rsidR="00DA6671" w:rsidRPr="00333716" w:rsidRDefault="00DA667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324B41C4" w14:textId="75C40FB2" w:rsidR="00DA6671" w:rsidRPr="004A2435" w:rsidRDefault="00DA6671" w:rsidP="002D2879">
          <w:pPr>
            <w:pStyle w:val="Sidfot"/>
            <w:rPr>
              <w:lang w:val="en-US"/>
            </w:rPr>
          </w:pPr>
          <w:r w:rsidRPr="004A2435">
            <w:rPr>
              <w:lang w:val="en-US"/>
            </w:rPr>
            <w:t xml:space="preserve">Release notes </w:t>
          </w:r>
          <w:proofErr w:type="spellStart"/>
          <w:r w:rsidRPr="004A2435">
            <w:rPr>
              <w:lang w:val="en-US"/>
            </w:rPr>
            <w:t>Journalen</w:t>
          </w:r>
          <w:proofErr w:type="spellEnd"/>
          <w:r w:rsidRPr="004A2435">
            <w:rPr>
              <w:lang w:val="en-US"/>
            </w:rPr>
            <w:t xml:space="preserve"> </w:t>
          </w:r>
          <w:r w:rsidR="00E31E87">
            <w:rPr>
              <w:lang w:val="en-US"/>
            </w:rPr>
            <w:t>4.</w:t>
          </w:r>
          <w:r w:rsidR="00F31F0F">
            <w:rPr>
              <w:lang w:val="en-US"/>
            </w:rPr>
            <w:t>4</w:t>
          </w:r>
          <w:r w:rsidRPr="004A2435">
            <w:rPr>
              <w:noProof/>
              <w:lang w:val="en-US"/>
            </w:rPr>
            <w:t xml:space="preserve"> </w:t>
          </w:r>
          <w:r w:rsidRPr="004A2435">
            <w:rPr>
              <w:noProof/>
              <w:lang w:val="en-US"/>
            </w:rPr>
            <w:br/>
          </w:r>
          <w:r w:rsidRPr="004A2435">
            <w:rPr>
              <w:lang w:val="en-US"/>
            </w:rPr>
            <w:t>Version: 1.</w:t>
          </w:r>
          <w:r w:rsidR="002A51B0">
            <w:rPr>
              <w:lang w:val="en-US"/>
            </w:rPr>
            <w:t>1</w:t>
          </w:r>
          <w:r w:rsidRPr="004A2435">
            <w:rPr>
              <w:lang w:val="en-US"/>
            </w:rPr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0C26DC31" w14:textId="3BA34A5E" w:rsidR="00DA6671" w:rsidRPr="00E6091D" w:rsidRDefault="00DA6671" w:rsidP="00E6091D">
          <w:pPr>
            <w:pStyle w:val="Sidfot"/>
          </w:pPr>
          <w:r w:rsidRPr="00E6091D">
            <w:t>Författare</w:t>
          </w:r>
          <w:r>
            <w:t xml:space="preserve">: </w:t>
          </w:r>
          <w:r w:rsidR="00FF2D22">
            <w:t>Sara Johansson</w:t>
          </w:r>
          <w:r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49D9EB10" w14:textId="77777777" w:rsidR="00DA6671" w:rsidRPr="001F54EF" w:rsidRDefault="00DA6671" w:rsidP="00C15048">
          <w:pPr>
            <w:pStyle w:val="Sidfot"/>
          </w:pPr>
          <w:r w:rsidRPr="001F54EF">
            <w:t>Senast ändrad</w:t>
          </w:r>
        </w:p>
        <w:p w14:paraId="481BA58B" w14:textId="38CABEA0" w:rsidR="00DA6671" w:rsidRPr="001F54EF" w:rsidRDefault="00E31E87" w:rsidP="00C15048">
          <w:pPr>
            <w:pStyle w:val="Sidfot"/>
          </w:pPr>
          <w:r>
            <w:t>202</w:t>
          </w:r>
          <w:r w:rsidR="00F31F0F">
            <w:t>3-</w:t>
          </w:r>
          <w:r w:rsidR="002A51B0">
            <w:t>02.28</w:t>
          </w:r>
        </w:p>
      </w:tc>
    </w:tr>
    <w:tr w:rsidR="00DA6671" w:rsidRPr="00144360" w14:paraId="19BB9F85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8C76F0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BCCECE" wp14:editId="6E5685E8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E36BFC" w14:textId="77777777" w:rsidR="00DA6671" w:rsidRDefault="00DA667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A6671" w:rsidRPr="00144360" w14:paraId="2409AE0A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7812EFAC" w14:textId="77777777" w:rsidR="00DA6671" w:rsidRPr="002D1CAF" w:rsidRDefault="00DA667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9819CB0" w14:textId="77777777" w:rsidR="00DA6671" w:rsidRPr="00E123DA" w:rsidRDefault="00DA667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4C64C183" w14:textId="77777777" w:rsidR="00DA6671" w:rsidRPr="00E123DA" w:rsidRDefault="00DA667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60938F" w14:textId="77777777" w:rsidR="00DA6671" w:rsidRPr="00E123DA" w:rsidRDefault="00DA6671" w:rsidP="00C15048">
          <w:pPr>
            <w:pStyle w:val="Sidhuvud"/>
          </w:pPr>
        </w:p>
      </w:tc>
    </w:tr>
    <w:tr w:rsidR="00DA6671" w:rsidRPr="00144360" w14:paraId="536FC891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2668E5A" w14:textId="77777777" w:rsidR="00DA6671" w:rsidRDefault="00DA667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85C03A8" wp14:editId="4D04E693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26E5386" w14:textId="77777777" w:rsidR="00DA6671" w:rsidRDefault="00DA6671" w:rsidP="00C15048">
    <w:pPr>
      <w:pStyle w:val="Sidhuvud"/>
    </w:pPr>
  </w:p>
  <w:p w14:paraId="5D86DDEC" w14:textId="77777777" w:rsidR="00DA6671" w:rsidRPr="00144360" w:rsidRDefault="00DA667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>
        <v:imagedata r:id="rId1" o:title="Pil-v2-Word"/>
      </v:shape>
    </w:pict>
  </w:numPicBullet>
  <w:abstractNum w:abstractNumId="0" w15:restartNumberingAfterBreak="0">
    <w:nsid w:val="0C357B6B"/>
    <w:multiLevelType w:val="hybridMultilevel"/>
    <w:tmpl w:val="25F6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8C1"/>
    <w:multiLevelType w:val="hybridMultilevel"/>
    <w:tmpl w:val="8120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07A8"/>
    <w:multiLevelType w:val="hybridMultilevel"/>
    <w:tmpl w:val="CD560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5" w15:restartNumberingAfterBreak="0">
    <w:nsid w:val="4AD63D72"/>
    <w:multiLevelType w:val="hybridMultilevel"/>
    <w:tmpl w:val="06DE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A45E6"/>
    <w:multiLevelType w:val="multilevel"/>
    <w:tmpl w:val="50846754"/>
    <w:numStyleLink w:val="111111"/>
  </w:abstractNum>
  <w:abstractNum w:abstractNumId="7" w15:restartNumberingAfterBreak="0">
    <w:nsid w:val="560131CF"/>
    <w:multiLevelType w:val="hybridMultilevel"/>
    <w:tmpl w:val="386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26640"/>
    <w:multiLevelType w:val="hybridMultilevel"/>
    <w:tmpl w:val="F2A0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1" w15:restartNumberingAfterBreak="0">
    <w:nsid w:val="77CC145A"/>
    <w:multiLevelType w:val="hybridMultilevel"/>
    <w:tmpl w:val="EF66B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900424">
    <w:abstractNumId w:val="10"/>
  </w:num>
  <w:num w:numId="2" w16cid:durableId="934283609">
    <w:abstractNumId w:val="4"/>
  </w:num>
  <w:num w:numId="3" w16cid:durableId="1402945763">
    <w:abstractNumId w:val="3"/>
  </w:num>
  <w:num w:numId="4" w16cid:durableId="351540465">
    <w:abstractNumId w:val="9"/>
  </w:num>
  <w:num w:numId="5" w16cid:durableId="1153065269">
    <w:abstractNumId w:val="6"/>
  </w:num>
  <w:num w:numId="6" w16cid:durableId="1234664159">
    <w:abstractNumId w:val="0"/>
  </w:num>
  <w:num w:numId="7" w16cid:durableId="165559915">
    <w:abstractNumId w:val="8"/>
  </w:num>
  <w:num w:numId="8" w16cid:durableId="1962569387">
    <w:abstractNumId w:val="5"/>
  </w:num>
  <w:num w:numId="9" w16cid:durableId="1079906295">
    <w:abstractNumId w:val="7"/>
  </w:num>
  <w:num w:numId="10" w16cid:durableId="1510486881">
    <w:abstractNumId w:val="1"/>
  </w:num>
  <w:num w:numId="11" w16cid:durableId="482234085">
    <w:abstractNumId w:val="11"/>
  </w:num>
  <w:num w:numId="12" w16cid:durableId="146820544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2D"/>
    <w:rsid w:val="0000368B"/>
    <w:rsid w:val="00004227"/>
    <w:rsid w:val="00005A10"/>
    <w:rsid w:val="000072AF"/>
    <w:rsid w:val="000109DB"/>
    <w:rsid w:val="00011380"/>
    <w:rsid w:val="00014C9E"/>
    <w:rsid w:val="00015E78"/>
    <w:rsid w:val="00016208"/>
    <w:rsid w:val="000174D8"/>
    <w:rsid w:val="00020563"/>
    <w:rsid w:val="00020689"/>
    <w:rsid w:val="00023527"/>
    <w:rsid w:val="000333A6"/>
    <w:rsid w:val="00040C60"/>
    <w:rsid w:val="000437A5"/>
    <w:rsid w:val="00046360"/>
    <w:rsid w:val="00047191"/>
    <w:rsid w:val="00047D84"/>
    <w:rsid w:val="00050F44"/>
    <w:rsid w:val="00051AD6"/>
    <w:rsid w:val="00060931"/>
    <w:rsid w:val="00062DCC"/>
    <w:rsid w:val="00064FD1"/>
    <w:rsid w:val="00065089"/>
    <w:rsid w:val="0006512D"/>
    <w:rsid w:val="00066A88"/>
    <w:rsid w:val="00067B18"/>
    <w:rsid w:val="00070ABF"/>
    <w:rsid w:val="00073CC5"/>
    <w:rsid w:val="00074AED"/>
    <w:rsid w:val="000753E2"/>
    <w:rsid w:val="00075921"/>
    <w:rsid w:val="00077552"/>
    <w:rsid w:val="000778A6"/>
    <w:rsid w:val="00084D4C"/>
    <w:rsid w:val="00085823"/>
    <w:rsid w:val="000927B9"/>
    <w:rsid w:val="00095B86"/>
    <w:rsid w:val="00096214"/>
    <w:rsid w:val="00096A1A"/>
    <w:rsid w:val="000A1A12"/>
    <w:rsid w:val="000A3A30"/>
    <w:rsid w:val="000A3F3F"/>
    <w:rsid w:val="000A5AAA"/>
    <w:rsid w:val="000A5DC7"/>
    <w:rsid w:val="000A7A68"/>
    <w:rsid w:val="000A7C15"/>
    <w:rsid w:val="000A7F19"/>
    <w:rsid w:val="000B4D9E"/>
    <w:rsid w:val="000C0B90"/>
    <w:rsid w:val="000C2CAF"/>
    <w:rsid w:val="000C415D"/>
    <w:rsid w:val="000D0A31"/>
    <w:rsid w:val="000D1E38"/>
    <w:rsid w:val="000D2940"/>
    <w:rsid w:val="000D5313"/>
    <w:rsid w:val="000D5AB1"/>
    <w:rsid w:val="000D6215"/>
    <w:rsid w:val="000D67AD"/>
    <w:rsid w:val="000D68C0"/>
    <w:rsid w:val="000E0CCB"/>
    <w:rsid w:val="000E4174"/>
    <w:rsid w:val="000E42CC"/>
    <w:rsid w:val="000E630C"/>
    <w:rsid w:val="000F005D"/>
    <w:rsid w:val="000F0090"/>
    <w:rsid w:val="000F0CAE"/>
    <w:rsid w:val="000F0F03"/>
    <w:rsid w:val="000F3148"/>
    <w:rsid w:val="000F45F5"/>
    <w:rsid w:val="000F7331"/>
    <w:rsid w:val="0010272C"/>
    <w:rsid w:val="00104E54"/>
    <w:rsid w:val="00106A31"/>
    <w:rsid w:val="001074C5"/>
    <w:rsid w:val="00114970"/>
    <w:rsid w:val="00115718"/>
    <w:rsid w:val="00117E57"/>
    <w:rsid w:val="0012359B"/>
    <w:rsid w:val="00124988"/>
    <w:rsid w:val="00125B38"/>
    <w:rsid w:val="001278D1"/>
    <w:rsid w:val="00134021"/>
    <w:rsid w:val="00135988"/>
    <w:rsid w:val="00135EA1"/>
    <w:rsid w:val="0014113F"/>
    <w:rsid w:val="00141671"/>
    <w:rsid w:val="00143C71"/>
    <w:rsid w:val="00144360"/>
    <w:rsid w:val="00144BD5"/>
    <w:rsid w:val="0014548C"/>
    <w:rsid w:val="00145B8D"/>
    <w:rsid w:val="0014693E"/>
    <w:rsid w:val="0015114B"/>
    <w:rsid w:val="00151D33"/>
    <w:rsid w:val="00152B7B"/>
    <w:rsid w:val="001613FB"/>
    <w:rsid w:val="00162DF2"/>
    <w:rsid w:val="00174DA4"/>
    <w:rsid w:val="001750BE"/>
    <w:rsid w:val="00176264"/>
    <w:rsid w:val="0017735B"/>
    <w:rsid w:val="00177920"/>
    <w:rsid w:val="00186176"/>
    <w:rsid w:val="00196BFC"/>
    <w:rsid w:val="001A7782"/>
    <w:rsid w:val="001B2728"/>
    <w:rsid w:val="001B4291"/>
    <w:rsid w:val="001B46E5"/>
    <w:rsid w:val="001B7A92"/>
    <w:rsid w:val="001C21EE"/>
    <w:rsid w:val="001C25C8"/>
    <w:rsid w:val="001C2D37"/>
    <w:rsid w:val="001C33C7"/>
    <w:rsid w:val="001C4500"/>
    <w:rsid w:val="001D1328"/>
    <w:rsid w:val="001D34AF"/>
    <w:rsid w:val="001D5C9D"/>
    <w:rsid w:val="001D651D"/>
    <w:rsid w:val="001E1DAA"/>
    <w:rsid w:val="001E7969"/>
    <w:rsid w:val="001F54EF"/>
    <w:rsid w:val="001F5CE8"/>
    <w:rsid w:val="001F5DF3"/>
    <w:rsid w:val="001F7A09"/>
    <w:rsid w:val="002014AC"/>
    <w:rsid w:val="00201885"/>
    <w:rsid w:val="00201B61"/>
    <w:rsid w:val="00204C0D"/>
    <w:rsid w:val="00216B50"/>
    <w:rsid w:val="00216CDE"/>
    <w:rsid w:val="00222D53"/>
    <w:rsid w:val="00227FF6"/>
    <w:rsid w:val="00230AE2"/>
    <w:rsid w:val="00233192"/>
    <w:rsid w:val="002375A5"/>
    <w:rsid w:val="00243C70"/>
    <w:rsid w:val="00244142"/>
    <w:rsid w:val="00246FE0"/>
    <w:rsid w:val="00250D72"/>
    <w:rsid w:val="002516C6"/>
    <w:rsid w:val="002541CC"/>
    <w:rsid w:val="002604AB"/>
    <w:rsid w:val="00260F54"/>
    <w:rsid w:val="002620CD"/>
    <w:rsid w:val="0026374B"/>
    <w:rsid w:val="00264D83"/>
    <w:rsid w:val="00271752"/>
    <w:rsid w:val="00276194"/>
    <w:rsid w:val="00281584"/>
    <w:rsid w:val="002834D8"/>
    <w:rsid w:val="0028424E"/>
    <w:rsid w:val="00285326"/>
    <w:rsid w:val="0028667B"/>
    <w:rsid w:val="002876DE"/>
    <w:rsid w:val="00290373"/>
    <w:rsid w:val="002906D0"/>
    <w:rsid w:val="0029121D"/>
    <w:rsid w:val="0029178B"/>
    <w:rsid w:val="002A0434"/>
    <w:rsid w:val="002A1FD9"/>
    <w:rsid w:val="002A38D5"/>
    <w:rsid w:val="002A4F14"/>
    <w:rsid w:val="002A51B0"/>
    <w:rsid w:val="002A6CAB"/>
    <w:rsid w:val="002B1159"/>
    <w:rsid w:val="002B4B52"/>
    <w:rsid w:val="002B779D"/>
    <w:rsid w:val="002C26BA"/>
    <w:rsid w:val="002C3886"/>
    <w:rsid w:val="002C5BF7"/>
    <w:rsid w:val="002C69AB"/>
    <w:rsid w:val="002C799D"/>
    <w:rsid w:val="002D1CAF"/>
    <w:rsid w:val="002D2879"/>
    <w:rsid w:val="002D2C58"/>
    <w:rsid w:val="002D43B3"/>
    <w:rsid w:val="002D5C02"/>
    <w:rsid w:val="002D6908"/>
    <w:rsid w:val="002E16F9"/>
    <w:rsid w:val="002E2801"/>
    <w:rsid w:val="002E35E1"/>
    <w:rsid w:val="002F3745"/>
    <w:rsid w:val="002F50A0"/>
    <w:rsid w:val="002F5487"/>
    <w:rsid w:val="002F5C67"/>
    <w:rsid w:val="002F6131"/>
    <w:rsid w:val="00300D3C"/>
    <w:rsid w:val="003017C6"/>
    <w:rsid w:val="00302E96"/>
    <w:rsid w:val="003050DE"/>
    <w:rsid w:val="00307C5E"/>
    <w:rsid w:val="00310672"/>
    <w:rsid w:val="00311041"/>
    <w:rsid w:val="003121C3"/>
    <w:rsid w:val="00312A66"/>
    <w:rsid w:val="003144CD"/>
    <w:rsid w:val="00316FE5"/>
    <w:rsid w:val="00320875"/>
    <w:rsid w:val="0032162E"/>
    <w:rsid w:val="00330694"/>
    <w:rsid w:val="00333716"/>
    <w:rsid w:val="00333CE7"/>
    <w:rsid w:val="00337587"/>
    <w:rsid w:val="00340ADE"/>
    <w:rsid w:val="00340BF6"/>
    <w:rsid w:val="003432B2"/>
    <w:rsid w:val="00343777"/>
    <w:rsid w:val="003441CA"/>
    <w:rsid w:val="00345F0A"/>
    <w:rsid w:val="0034773D"/>
    <w:rsid w:val="00347ECA"/>
    <w:rsid w:val="00350F9C"/>
    <w:rsid w:val="00351D99"/>
    <w:rsid w:val="00352E09"/>
    <w:rsid w:val="00354D1F"/>
    <w:rsid w:val="00357B9A"/>
    <w:rsid w:val="00360D43"/>
    <w:rsid w:val="003657D7"/>
    <w:rsid w:val="00366EBA"/>
    <w:rsid w:val="003747AD"/>
    <w:rsid w:val="003815C5"/>
    <w:rsid w:val="00382443"/>
    <w:rsid w:val="00385CD7"/>
    <w:rsid w:val="003875FD"/>
    <w:rsid w:val="00387A71"/>
    <w:rsid w:val="00390E50"/>
    <w:rsid w:val="00391107"/>
    <w:rsid w:val="00394B5F"/>
    <w:rsid w:val="003A1130"/>
    <w:rsid w:val="003A1441"/>
    <w:rsid w:val="003A3116"/>
    <w:rsid w:val="003A412F"/>
    <w:rsid w:val="003A6DCF"/>
    <w:rsid w:val="003B2EC0"/>
    <w:rsid w:val="003B3EA5"/>
    <w:rsid w:val="003C0177"/>
    <w:rsid w:val="003C34CB"/>
    <w:rsid w:val="003C3F05"/>
    <w:rsid w:val="003C6379"/>
    <w:rsid w:val="003C6E9A"/>
    <w:rsid w:val="003D11C6"/>
    <w:rsid w:val="003D1565"/>
    <w:rsid w:val="003E060A"/>
    <w:rsid w:val="003E0904"/>
    <w:rsid w:val="003E573A"/>
    <w:rsid w:val="003F245C"/>
    <w:rsid w:val="003F42B2"/>
    <w:rsid w:val="003F7EAB"/>
    <w:rsid w:val="003F7FAD"/>
    <w:rsid w:val="004023CA"/>
    <w:rsid w:val="004025BC"/>
    <w:rsid w:val="004039A2"/>
    <w:rsid w:val="00410E95"/>
    <w:rsid w:val="00412261"/>
    <w:rsid w:val="004146D2"/>
    <w:rsid w:val="004167A1"/>
    <w:rsid w:val="00416D3C"/>
    <w:rsid w:val="004179A5"/>
    <w:rsid w:val="00422E08"/>
    <w:rsid w:val="00424F93"/>
    <w:rsid w:val="004276D7"/>
    <w:rsid w:val="004327B7"/>
    <w:rsid w:val="00434B16"/>
    <w:rsid w:val="0044037C"/>
    <w:rsid w:val="00440C73"/>
    <w:rsid w:val="00443181"/>
    <w:rsid w:val="004500F3"/>
    <w:rsid w:val="00452A87"/>
    <w:rsid w:val="0045317B"/>
    <w:rsid w:val="00454829"/>
    <w:rsid w:val="0045585E"/>
    <w:rsid w:val="00461426"/>
    <w:rsid w:val="00464328"/>
    <w:rsid w:val="00465985"/>
    <w:rsid w:val="00471141"/>
    <w:rsid w:val="004733CD"/>
    <w:rsid w:val="00474574"/>
    <w:rsid w:val="00475CEB"/>
    <w:rsid w:val="00477063"/>
    <w:rsid w:val="00480044"/>
    <w:rsid w:val="0048080D"/>
    <w:rsid w:val="00483CAA"/>
    <w:rsid w:val="004873E3"/>
    <w:rsid w:val="00494B22"/>
    <w:rsid w:val="00494EEA"/>
    <w:rsid w:val="00495C63"/>
    <w:rsid w:val="00495E86"/>
    <w:rsid w:val="00496F8F"/>
    <w:rsid w:val="00497F53"/>
    <w:rsid w:val="004A15AB"/>
    <w:rsid w:val="004A2435"/>
    <w:rsid w:val="004A2C65"/>
    <w:rsid w:val="004A45B1"/>
    <w:rsid w:val="004A5F89"/>
    <w:rsid w:val="004A7C1C"/>
    <w:rsid w:val="004B098E"/>
    <w:rsid w:val="004B34AD"/>
    <w:rsid w:val="004B3D08"/>
    <w:rsid w:val="004B41B0"/>
    <w:rsid w:val="004B4ADA"/>
    <w:rsid w:val="004B6D48"/>
    <w:rsid w:val="004B7C7D"/>
    <w:rsid w:val="004C206B"/>
    <w:rsid w:val="004C252C"/>
    <w:rsid w:val="004C410B"/>
    <w:rsid w:val="004C4193"/>
    <w:rsid w:val="004C4DAE"/>
    <w:rsid w:val="004D2F92"/>
    <w:rsid w:val="004D3A06"/>
    <w:rsid w:val="004E1F1E"/>
    <w:rsid w:val="004E2E6E"/>
    <w:rsid w:val="004E35A1"/>
    <w:rsid w:val="004E538F"/>
    <w:rsid w:val="004E6695"/>
    <w:rsid w:val="004F115D"/>
    <w:rsid w:val="004F1B7F"/>
    <w:rsid w:val="004F32CA"/>
    <w:rsid w:val="004F5B88"/>
    <w:rsid w:val="00501867"/>
    <w:rsid w:val="00504E9E"/>
    <w:rsid w:val="0050730B"/>
    <w:rsid w:val="005073A3"/>
    <w:rsid w:val="005078EF"/>
    <w:rsid w:val="00507C82"/>
    <w:rsid w:val="0051051A"/>
    <w:rsid w:val="00514094"/>
    <w:rsid w:val="00514425"/>
    <w:rsid w:val="00514476"/>
    <w:rsid w:val="0051470C"/>
    <w:rsid w:val="00514C14"/>
    <w:rsid w:val="0051618E"/>
    <w:rsid w:val="00521619"/>
    <w:rsid w:val="00524F0D"/>
    <w:rsid w:val="005255C4"/>
    <w:rsid w:val="00526973"/>
    <w:rsid w:val="005279AF"/>
    <w:rsid w:val="00530773"/>
    <w:rsid w:val="005314F5"/>
    <w:rsid w:val="005320FC"/>
    <w:rsid w:val="00535525"/>
    <w:rsid w:val="0054331B"/>
    <w:rsid w:val="0054610D"/>
    <w:rsid w:val="0055495E"/>
    <w:rsid w:val="00557235"/>
    <w:rsid w:val="005574B6"/>
    <w:rsid w:val="00562F1F"/>
    <w:rsid w:val="00563124"/>
    <w:rsid w:val="005636F2"/>
    <w:rsid w:val="00563C6C"/>
    <w:rsid w:val="00567047"/>
    <w:rsid w:val="00570215"/>
    <w:rsid w:val="00571624"/>
    <w:rsid w:val="00571848"/>
    <w:rsid w:val="005738F1"/>
    <w:rsid w:val="0057403C"/>
    <w:rsid w:val="0057628B"/>
    <w:rsid w:val="005778E4"/>
    <w:rsid w:val="00584075"/>
    <w:rsid w:val="005856BD"/>
    <w:rsid w:val="005859FA"/>
    <w:rsid w:val="005879CC"/>
    <w:rsid w:val="0059082A"/>
    <w:rsid w:val="005921EC"/>
    <w:rsid w:val="005938B3"/>
    <w:rsid w:val="005A032B"/>
    <w:rsid w:val="005A367F"/>
    <w:rsid w:val="005A4FD5"/>
    <w:rsid w:val="005B0B2D"/>
    <w:rsid w:val="005B1DBD"/>
    <w:rsid w:val="005B2DAB"/>
    <w:rsid w:val="005B4045"/>
    <w:rsid w:val="005B55B4"/>
    <w:rsid w:val="005B7206"/>
    <w:rsid w:val="005C11F6"/>
    <w:rsid w:val="005C1DA0"/>
    <w:rsid w:val="005C55D6"/>
    <w:rsid w:val="005C674C"/>
    <w:rsid w:val="005D064B"/>
    <w:rsid w:val="005D1206"/>
    <w:rsid w:val="005E3AF0"/>
    <w:rsid w:val="005E3F0E"/>
    <w:rsid w:val="005E47E7"/>
    <w:rsid w:val="005E5D8F"/>
    <w:rsid w:val="005E5E62"/>
    <w:rsid w:val="005F112D"/>
    <w:rsid w:val="005F1C84"/>
    <w:rsid w:val="005F4CEE"/>
    <w:rsid w:val="005F4DD4"/>
    <w:rsid w:val="005F72C2"/>
    <w:rsid w:val="005F7B47"/>
    <w:rsid w:val="00600177"/>
    <w:rsid w:val="00600CE7"/>
    <w:rsid w:val="00604800"/>
    <w:rsid w:val="0060530B"/>
    <w:rsid w:val="00610251"/>
    <w:rsid w:val="00611088"/>
    <w:rsid w:val="0061466C"/>
    <w:rsid w:val="00614890"/>
    <w:rsid w:val="006210F1"/>
    <w:rsid w:val="006253F3"/>
    <w:rsid w:val="00625915"/>
    <w:rsid w:val="0062748C"/>
    <w:rsid w:val="00630E61"/>
    <w:rsid w:val="006332E3"/>
    <w:rsid w:val="00636F3B"/>
    <w:rsid w:val="00640358"/>
    <w:rsid w:val="006406AC"/>
    <w:rsid w:val="00643243"/>
    <w:rsid w:val="00643589"/>
    <w:rsid w:val="0064530C"/>
    <w:rsid w:val="00653D12"/>
    <w:rsid w:val="0065413A"/>
    <w:rsid w:val="006629A3"/>
    <w:rsid w:val="006660F6"/>
    <w:rsid w:val="00666CD1"/>
    <w:rsid w:val="006701BD"/>
    <w:rsid w:val="00673064"/>
    <w:rsid w:val="00673B4E"/>
    <w:rsid w:val="006753C2"/>
    <w:rsid w:val="006801E0"/>
    <w:rsid w:val="00681DFA"/>
    <w:rsid w:val="006A01F3"/>
    <w:rsid w:val="006A12F0"/>
    <w:rsid w:val="006A1F81"/>
    <w:rsid w:val="006A216F"/>
    <w:rsid w:val="006A2586"/>
    <w:rsid w:val="006A31BE"/>
    <w:rsid w:val="006A389B"/>
    <w:rsid w:val="006A6560"/>
    <w:rsid w:val="006B0415"/>
    <w:rsid w:val="006B6DB2"/>
    <w:rsid w:val="006C0805"/>
    <w:rsid w:val="006C1384"/>
    <w:rsid w:val="006C27EB"/>
    <w:rsid w:val="006C4354"/>
    <w:rsid w:val="006C443F"/>
    <w:rsid w:val="006D0245"/>
    <w:rsid w:val="006D7583"/>
    <w:rsid w:val="006E0E27"/>
    <w:rsid w:val="006E21B0"/>
    <w:rsid w:val="006E2807"/>
    <w:rsid w:val="006E69BB"/>
    <w:rsid w:val="006F0254"/>
    <w:rsid w:val="006F1973"/>
    <w:rsid w:val="006F63CB"/>
    <w:rsid w:val="007000E7"/>
    <w:rsid w:val="007008BE"/>
    <w:rsid w:val="0070295C"/>
    <w:rsid w:val="00710252"/>
    <w:rsid w:val="00710A14"/>
    <w:rsid w:val="00710C62"/>
    <w:rsid w:val="007117E5"/>
    <w:rsid w:val="00713F8D"/>
    <w:rsid w:val="007149B1"/>
    <w:rsid w:val="00716DFB"/>
    <w:rsid w:val="00720E9F"/>
    <w:rsid w:val="00736378"/>
    <w:rsid w:val="00736AD2"/>
    <w:rsid w:val="00740E9E"/>
    <w:rsid w:val="00741316"/>
    <w:rsid w:val="0074710D"/>
    <w:rsid w:val="00747948"/>
    <w:rsid w:val="00750203"/>
    <w:rsid w:val="00752DF2"/>
    <w:rsid w:val="00753402"/>
    <w:rsid w:val="007535BD"/>
    <w:rsid w:val="00753B25"/>
    <w:rsid w:val="007560CB"/>
    <w:rsid w:val="00761248"/>
    <w:rsid w:val="007630D2"/>
    <w:rsid w:val="0076353E"/>
    <w:rsid w:val="00764B55"/>
    <w:rsid w:val="00764E3E"/>
    <w:rsid w:val="00765DDC"/>
    <w:rsid w:val="00770B70"/>
    <w:rsid w:val="00772423"/>
    <w:rsid w:val="00776F04"/>
    <w:rsid w:val="007807ED"/>
    <w:rsid w:val="007813B8"/>
    <w:rsid w:val="00781EDF"/>
    <w:rsid w:val="00784C1E"/>
    <w:rsid w:val="00786A92"/>
    <w:rsid w:val="00787F6A"/>
    <w:rsid w:val="00793F98"/>
    <w:rsid w:val="00794AF4"/>
    <w:rsid w:val="0079550A"/>
    <w:rsid w:val="007A26B8"/>
    <w:rsid w:val="007A5C30"/>
    <w:rsid w:val="007A658E"/>
    <w:rsid w:val="007B219D"/>
    <w:rsid w:val="007B3705"/>
    <w:rsid w:val="007C4962"/>
    <w:rsid w:val="007C57D9"/>
    <w:rsid w:val="007C7DC9"/>
    <w:rsid w:val="007D4724"/>
    <w:rsid w:val="007D4EE6"/>
    <w:rsid w:val="007E4018"/>
    <w:rsid w:val="007E453C"/>
    <w:rsid w:val="007E4778"/>
    <w:rsid w:val="007F1186"/>
    <w:rsid w:val="007F34AC"/>
    <w:rsid w:val="00805E38"/>
    <w:rsid w:val="0080763A"/>
    <w:rsid w:val="00810488"/>
    <w:rsid w:val="0081188B"/>
    <w:rsid w:val="00811A36"/>
    <w:rsid w:val="00812605"/>
    <w:rsid w:val="00813DD9"/>
    <w:rsid w:val="00815A4A"/>
    <w:rsid w:val="00815DF8"/>
    <w:rsid w:val="008243C1"/>
    <w:rsid w:val="00826AFF"/>
    <w:rsid w:val="00832031"/>
    <w:rsid w:val="008325A0"/>
    <w:rsid w:val="00832865"/>
    <w:rsid w:val="00835E78"/>
    <w:rsid w:val="00836F09"/>
    <w:rsid w:val="00837B8E"/>
    <w:rsid w:val="0084089F"/>
    <w:rsid w:val="008427CE"/>
    <w:rsid w:val="00845F05"/>
    <w:rsid w:val="008505B6"/>
    <w:rsid w:val="00852807"/>
    <w:rsid w:val="00861E80"/>
    <w:rsid w:val="00863C8C"/>
    <w:rsid w:val="00867057"/>
    <w:rsid w:val="008679ED"/>
    <w:rsid w:val="00870DF0"/>
    <w:rsid w:val="00876A94"/>
    <w:rsid w:val="0088630E"/>
    <w:rsid w:val="008866D0"/>
    <w:rsid w:val="00890AB6"/>
    <w:rsid w:val="008962DA"/>
    <w:rsid w:val="0089646B"/>
    <w:rsid w:val="008A1892"/>
    <w:rsid w:val="008A40AB"/>
    <w:rsid w:val="008A6EAD"/>
    <w:rsid w:val="008B0739"/>
    <w:rsid w:val="008B403A"/>
    <w:rsid w:val="008B5C28"/>
    <w:rsid w:val="008B66FA"/>
    <w:rsid w:val="008B7073"/>
    <w:rsid w:val="008C0A84"/>
    <w:rsid w:val="008C1E03"/>
    <w:rsid w:val="008C2166"/>
    <w:rsid w:val="008C2242"/>
    <w:rsid w:val="008C6F28"/>
    <w:rsid w:val="008D1435"/>
    <w:rsid w:val="008D2C37"/>
    <w:rsid w:val="008D3A68"/>
    <w:rsid w:val="008E0018"/>
    <w:rsid w:val="008E5170"/>
    <w:rsid w:val="008F2AAE"/>
    <w:rsid w:val="008F4354"/>
    <w:rsid w:val="008F5601"/>
    <w:rsid w:val="008F5D90"/>
    <w:rsid w:val="008F765A"/>
    <w:rsid w:val="008F7AD4"/>
    <w:rsid w:val="009013ED"/>
    <w:rsid w:val="00903A8C"/>
    <w:rsid w:val="00906750"/>
    <w:rsid w:val="00911A73"/>
    <w:rsid w:val="009134EA"/>
    <w:rsid w:val="00913DF1"/>
    <w:rsid w:val="00913E3E"/>
    <w:rsid w:val="009144AF"/>
    <w:rsid w:val="0091587E"/>
    <w:rsid w:val="00917B7B"/>
    <w:rsid w:val="00922980"/>
    <w:rsid w:val="00922BFD"/>
    <w:rsid w:val="009247AF"/>
    <w:rsid w:val="00930DEB"/>
    <w:rsid w:val="00931A24"/>
    <w:rsid w:val="0093215D"/>
    <w:rsid w:val="00937364"/>
    <w:rsid w:val="00937B86"/>
    <w:rsid w:val="00937CE2"/>
    <w:rsid w:val="00941EDC"/>
    <w:rsid w:val="00942224"/>
    <w:rsid w:val="00942648"/>
    <w:rsid w:val="00946FF8"/>
    <w:rsid w:val="009478F4"/>
    <w:rsid w:val="009506F6"/>
    <w:rsid w:val="00961C67"/>
    <w:rsid w:val="0096296F"/>
    <w:rsid w:val="009654D1"/>
    <w:rsid w:val="00967AC6"/>
    <w:rsid w:val="00971AF5"/>
    <w:rsid w:val="00977C3E"/>
    <w:rsid w:val="00981ABE"/>
    <w:rsid w:val="009827D6"/>
    <w:rsid w:val="00984163"/>
    <w:rsid w:val="00985377"/>
    <w:rsid w:val="009908AB"/>
    <w:rsid w:val="00996C93"/>
    <w:rsid w:val="009A064B"/>
    <w:rsid w:val="009A0859"/>
    <w:rsid w:val="009A0C7F"/>
    <w:rsid w:val="009B2B75"/>
    <w:rsid w:val="009B4207"/>
    <w:rsid w:val="009B6BDB"/>
    <w:rsid w:val="009C0B13"/>
    <w:rsid w:val="009C2E4C"/>
    <w:rsid w:val="009C5271"/>
    <w:rsid w:val="009C64BA"/>
    <w:rsid w:val="009C7FFA"/>
    <w:rsid w:val="009D2B37"/>
    <w:rsid w:val="009D391A"/>
    <w:rsid w:val="009E765F"/>
    <w:rsid w:val="009E7F78"/>
    <w:rsid w:val="009F0274"/>
    <w:rsid w:val="009F1A08"/>
    <w:rsid w:val="009F547C"/>
    <w:rsid w:val="009F7574"/>
    <w:rsid w:val="00A04A98"/>
    <w:rsid w:val="00A06436"/>
    <w:rsid w:val="00A10931"/>
    <w:rsid w:val="00A10D3D"/>
    <w:rsid w:val="00A10DDB"/>
    <w:rsid w:val="00A15D14"/>
    <w:rsid w:val="00A15E99"/>
    <w:rsid w:val="00A16145"/>
    <w:rsid w:val="00A258C8"/>
    <w:rsid w:val="00A30AF1"/>
    <w:rsid w:val="00A3257E"/>
    <w:rsid w:val="00A32D16"/>
    <w:rsid w:val="00A32D85"/>
    <w:rsid w:val="00A36AAB"/>
    <w:rsid w:val="00A37EE9"/>
    <w:rsid w:val="00A410AD"/>
    <w:rsid w:val="00A42510"/>
    <w:rsid w:val="00A4265D"/>
    <w:rsid w:val="00A44229"/>
    <w:rsid w:val="00A45087"/>
    <w:rsid w:val="00A47106"/>
    <w:rsid w:val="00A47B77"/>
    <w:rsid w:val="00A53205"/>
    <w:rsid w:val="00A5360F"/>
    <w:rsid w:val="00A55DA1"/>
    <w:rsid w:val="00A5683B"/>
    <w:rsid w:val="00A60B72"/>
    <w:rsid w:val="00A641FE"/>
    <w:rsid w:val="00A675BB"/>
    <w:rsid w:val="00A70FC5"/>
    <w:rsid w:val="00A7154D"/>
    <w:rsid w:val="00A71B0B"/>
    <w:rsid w:val="00A73775"/>
    <w:rsid w:val="00A751CE"/>
    <w:rsid w:val="00A76D07"/>
    <w:rsid w:val="00A76D3E"/>
    <w:rsid w:val="00A81892"/>
    <w:rsid w:val="00A85385"/>
    <w:rsid w:val="00A859F1"/>
    <w:rsid w:val="00A8630A"/>
    <w:rsid w:val="00A90E90"/>
    <w:rsid w:val="00A91B5A"/>
    <w:rsid w:val="00A92184"/>
    <w:rsid w:val="00A92678"/>
    <w:rsid w:val="00A97A01"/>
    <w:rsid w:val="00AB34C0"/>
    <w:rsid w:val="00AB6DCC"/>
    <w:rsid w:val="00AC4F88"/>
    <w:rsid w:val="00AC7102"/>
    <w:rsid w:val="00AC72DB"/>
    <w:rsid w:val="00AD0995"/>
    <w:rsid w:val="00AD1EE5"/>
    <w:rsid w:val="00AD28FA"/>
    <w:rsid w:val="00AD2FA9"/>
    <w:rsid w:val="00AE1085"/>
    <w:rsid w:val="00AE42C5"/>
    <w:rsid w:val="00AF0BFE"/>
    <w:rsid w:val="00AF0C10"/>
    <w:rsid w:val="00AF3425"/>
    <w:rsid w:val="00AF5DE6"/>
    <w:rsid w:val="00B059F9"/>
    <w:rsid w:val="00B0708C"/>
    <w:rsid w:val="00B070C4"/>
    <w:rsid w:val="00B10B84"/>
    <w:rsid w:val="00B10EBE"/>
    <w:rsid w:val="00B13558"/>
    <w:rsid w:val="00B1573B"/>
    <w:rsid w:val="00B16F63"/>
    <w:rsid w:val="00B201E6"/>
    <w:rsid w:val="00B2040E"/>
    <w:rsid w:val="00B23AAE"/>
    <w:rsid w:val="00B26C77"/>
    <w:rsid w:val="00B33CE4"/>
    <w:rsid w:val="00B33F66"/>
    <w:rsid w:val="00B37D13"/>
    <w:rsid w:val="00B42BF2"/>
    <w:rsid w:val="00B43CAA"/>
    <w:rsid w:val="00B43E40"/>
    <w:rsid w:val="00B47003"/>
    <w:rsid w:val="00B529DC"/>
    <w:rsid w:val="00B55AFF"/>
    <w:rsid w:val="00B60546"/>
    <w:rsid w:val="00B6207B"/>
    <w:rsid w:val="00B63972"/>
    <w:rsid w:val="00B6498D"/>
    <w:rsid w:val="00B66F6F"/>
    <w:rsid w:val="00B6707F"/>
    <w:rsid w:val="00B71CD5"/>
    <w:rsid w:val="00B74CCC"/>
    <w:rsid w:val="00B8022E"/>
    <w:rsid w:val="00B81400"/>
    <w:rsid w:val="00B86D91"/>
    <w:rsid w:val="00B93D61"/>
    <w:rsid w:val="00B957BE"/>
    <w:rsid w:val="00B95AB7"/>
    <w:rsid w:val="00B95C26"/>
    <w:rsid w:val="00B9611C"/>
    <w:rsid w:val="00B967C3"/>
    <w:rsid w:val="00B96C7E"/>
    <w:rsid w:val="00B975EA"/>
    <w:rsid w:val="00BA13FC"/>
    <w:rsid w:val="00BA32CC"/>
    <w:rsid w:val="00BA3960"/>
    <w:rsid w:val="00BB4BC6"/>
    <w:rsid w:val="00BB689E"/>
    <w:rsid w:val="00BB6EF2"/>
    <w:rsid w:val="00BC1D83"/>
    <w:rsid w:val="00BD195A"/>
    <w:rsid w:val="00BD7C4A"/>
    <w:rsid w:val="00BE061B"/>
    <w:rsid w:val="00BE0BE4"/>
    <w:rsid w:val="00BE1DFD"/>
    <w:rsid w:val="00BE3575"/>
    <w:rsid w:val="00BE6519"/>
    <w:rsid w:val="00BE7E72"/>
    <w:rsid w:val="00BF05F7"/>
    <w:rsid w:val="00BF189D"/>
    <w:rsid w:val="00BF3126"/>
    <w:rsid w:val="00BF6288"/>
    <w:rsid w:val="00BF66A0"/>
    <w:rsid w:val="00C008C5"/>
    <w:rsid w:val="00C030A2"/>
    <w:rsid w:val="00C03943"/>
    <w:rsid w:val="00C07E72"/>
    <w:rsid w:val="00C11979"/>
    <w:rsid w:val="00C15048"/>
    <w:rsid w:val="00C1610A"/>
    <w:rsid w:val="00C16856"/>
    <w:rsid w:val="00C21E60"/>
    <w:rsid w:val="00C27FA3"/>
    <w:rsid w:val="00C345D2"/>
    <w:rsid w:val="00C346A8"/>
    <w:rsid w:val="00C3718E"/>
    <w:rsid w:val="00C41199"/>
    <w:rsid w:val="00C431B7"/>
    <w:rsid w:val="00C43CEC"/>
    <w:rsid w:val="00C44D33"/>
    <w:rsid w:val="00C453A1"/>
    <w:rsid w:val="00C46C8C"/>
    <w:rsid w:val="00C5331C"/>
    <w:rsid w:val="00C5645C"/>
    <w:rsid w:val="00C60162"/>
    <w:rsid w:val="00C61C71"/>
    <w:rsid w:val="00C65281"/>
    <w:rsid w:val="00C661FE"/>
    <w:rsid w:val="00C7546F"/>
    <w:rsid w:val="00C75BF7"/>
    <w:rsid w:val="00C77611"/>
    <w:rsid w:val="00C811B2"/>
    <w:rsid w:val="00C86683"/>
    <w:rsid w:val="00C91C9A"/>
    <w:rsid w:val="00C94A5C"/>
    <w:rsid w:val="00C94FB0"/>
    <w:rsid w:val="00C955E5"/>
    <w:rsid w:val="00C9563F"/>
    <w:rsid w:val="00C95E8F"/>
    <w:rsid w:val="00C971DB"/>
    <w:rsid w:val="00CA2E69"/>
    <w:rsid w:val="00CA7D94"/>
    <w:rsid w:val="00CB4112"/>
    <w:rsid w:val="00CB6D79"/>
    <w:rsid w:val="00CB7C5C"/>
    <w:rsid w:val="00CC0DDC"/>
    <w:rsid w:val="00CC3AEF"/>
    <w:rsid w:val="00CC5010"/>
    <w:rsid w:val="00CC6F75"/>
    <w:rsid w:val="00CD0298"/>
    <w:rsid w:val="00CD0F93"/>
    <w:rsid w:val="00CD1534"/>
    <w:rsid w:val="00CD2D14"/>
    <w:rsid w:val="00CD6EEB"/>
    <w:rsid w:val="00CD727F"/>
    <w:rsid w:val="00CE02FB"/>
    <w:rsid w:val="00CE0C3E"/>
    <w:rsid w:val="00CE12F7"/>
    <w:rsid w:val="00CE2C77"/>
    <w:rsid w:val="00CF19C2"/>
    <w:rsid w:val="00CF1A98"/>
    <w:rsid w:val="00CF2D21"/>
    <w:rsid w:val="00CF3E7E"/>
    <w:rsid w:val="00CF53A6"/>
    <w:rsid w:val="00D0207B"/>
    <w:rsid w:val="00D049F3"/>
    <w:rsid w:val="00D04D21"/>
    <w:rsid w:val="00D07287"/>
    <w:rsid w:val="00D07CA0"/>
    <w:rsid w:val="00D103B1"/>
    <w:rsid w:val="00D10D16"/>
    <w:rsid w:val="00D13E3C"/>
    <w:rsid w:val="00D206DD"/>
    <w:rsid w:val="00D20F1F"/>
    <w:rsid w:val="00D23772"/>
    <w:rsid w:val="00D2390B"/>
    <w:rsid w:val="00D25F64"/>
    <w:rsid w:val="00D30073"/>
    <w:rsid w:val="00D31590"/>
    <w:rsid w:val="00D3207B"/>
    <w:rsid w:val="00D366CD"/>
    <w:rsid w:val="00D40199"/>
    <w:rsid w:val="00D45588"/>
    <w:rsid w:val="00D458BD"/>
    <w:rsid w:val="00D46E61"/>
    <w:rsid w:val="00D46E78"/>
    <w:rsid w:val="00D47F6D"/>
    <w:rsid w:val="00D51370"/>
    <w:rsid w:val="00D56684"/>
    <w:rsid w:val="00D57E23"/>
    <w:rsid w:val="00D618C7"/>
    <w:rsid w:val="00D63E12"/>
    <w:rsid w:val="00D650EB"/>
    <w:rsid w:val="00D6589E"/>
    <w:rsid w:val="00D658D8"/>
    <w:rsid w:val="00D703A4"/>
    <w:rsid w:val="00D72538"/>
    <w:rsid w:val="00D725AD"/>
    <w:rsid w:val="00D73977"/>
    <w:rsid w:val="00D748CE"/>
    <w:rsid w:val="00D74D0C"/>
    <w:rsid w:val="00D83901"/>
    <w:rsid w:val="00D83D2E"/>
    <w:rsid w:val="00D86100"/>
    <w:rsid w:val="00D86616"/>
    <w:rsid w:val="00D87FDF"/>
    <w:rsid w:val="00D90AC5"/>
    <w:rsid w:val="00D90E78"/>
    <w:rsid w:val="00D9586D"/>
    <w:rsid w:val="00DA58C9"/>
    <w:rsid w:val="00DA6671"/>
    <w:rsid w:val="00DA7395"/>
    <w:rsid w:val="00DB1DFC"/>
    <w:rsid w:val="00DB4BE9"/>
    <w:rsid w:val="00DB6A3E"/>
    <w:rsid w:val="00DB707C"/>
    <w:rsid w:val="00DC05FE"/>
    <w:rsid w:val="00DC1959"/>
    <w:rsid w:val="00DC1B2D"/>
    <w:rsid w:val="00DC1DC7"/>
    <w:rsid w:val="00DC4CED"/>
    <w:rsid w:val="00DC710E"/>
    <w:rsid w:val="00DD49B4"/>
    <w:rsid w:val="00DD6F80"/>
    <w:rsid w:val="00DE0233"/>
    <w:rsid w:val="00DE0D63"/>
    <w:rsid w:val="00DE2580"/>
    <w:rsid w:val="00DE34BF"/>
    <w:rsid w:val="00DF13A2"/>
    <w:rsid w:val="00DF18EF"/>
    <w:rsid w:val="00DF4C32"/>
    <w:rsid w:val="00DF60FE"/>
    <w:rsid w:val="00DF6C08"/>
    <w:rsid w:val="00DF765A"/>
    <w:rsid w:val="00DF775A"/>
    <w:rsid w:val="00E01054"/>
    <w:rsid w:val="00E02F9D"/>
    <w:rsid w:val="00E02FD5"/>
    <w:rsid w:val="00E042DE"/>
    <w:rsid w:val="00E04BEA"/>
    <w:rsid w:val="00E1002D"/>
    <w:rsid w:val="00E11707"/>
    <w:rsid w:val="00E123DA"/>
    <w:rsid w:val="00E1257B"/>
    <w:rsid w:val="00E13D95"/>
    <w:rsid w:val="00E15DB0"/>
    <w:rsid w:val="00E16246"/>
    <w:rsid w:val="00E164EE"/>
    <w:rsid w:val="00E1741F"/>
    <w:rsid w:val="00E21424"/>
    <w:rsid w:val="00E255E5"/>
    <w:rsid w:val="00E26245"/>
    <w:rsid w:val="00E268C5"/>
    <w:rsid w:val="00E27C54"/>
    <w:rsid w:val="00E30A27"/>
    <w:rsid w:val="00E31BAF"/>
    <w:rsid w:val="00E31E87"/>
    <w:rsid w:val="00E3257D"/>
    <w:rsid w:val="00E325F4"/>
    <w:rsid w:val="00E32EF4"/>
    <w:rsid w:val="00E34CD4"/>
    <w:rsid w:val="00E350B7"/>
    <w:rsid w:val="00E35B04"/>
    <w:rsid w:val="00E36B43"/>
    <w:rsid w:val="00E435D9"/>
    <w:rsid w:val="00E43FAE"/>
    <w:rsid w:val="00E44044"/>
    <w:rsid w:val="00E441CB"/>
    <w:rsid w:val="00E475A3"/>
    <w:rsid w:val="00E536B1"/>
    <w:rsid w:val="00E5401A"/>
    <w:rsid w:val="00E557D1"/>
    <w:rsid w:val="00E5692E"/>
    <w:rsid w:val="00E57245"/>
    <w:rsid w:val="00E6091D"/>
    <w:rsid w:val="00E609E9"/>
    <w:rsid w:val="00E60D5D"/>
    <w:rsid w:val="00E60FDF"/>
    <w:rsid w:val="00E61829"/>
    <w:rsid w:val="00E64CEB"/>
    <w:rsid w:val="00E660E3"/>
    <w:rsid w:val="00E66262"/>
    <w:rsid w:val="00E67276"/>
    <w:rsid w:val="00E729A9"/>
    <w:rsid w:val="00E730D9"/>
    <w:rsid w:val="00E7335D"/>
    <w:rsid w:val="00E733C5"/>
    <w:rsid w:val="00E75F85"/>
    <w:rsid w:val="00E8017B"/>
    <w:rsid w:val="00E80B28"/>
    <w:rsid w:val="00E86FAB"/>
    <w:rsid w:val="00E9012B"/>
    <w:rsid w:val="00E944AA"/>
    <w:rsid w:val="00EA3664"/>
    <w:rsid w:val="00EA375D"/>
    <w:rsid w:val="00EB180C"/>
    <w:rsid w:val="00EB43F4"/>
    <w:rsid w:val="00EB44BC"/>
    <w:rsid w:val="00EB5CA3"/>
    <w:rsid w:val="00EB690E"/>
    <w:rsid w:val="00EB72D9"/>
    <w:rsid w:val="00EC5077"/>
    <w:rsid w:val="00EC518A"/>
    <w:rsid w:val="00EC5E7A"/>
    <w:rsid w:val="00EC615D"/>
    <w:rsid w:val="00ED155A"/>
    <w:rsid w:val="00ED1F7E"/>
    <w:rsid w:val="00EE3C35"/>
    <w:rsid w:val="00EE5809"/>
    <w:rsid w:val="00EE5C93"/>
    <w:rsid w:val="00EF1AC0"/>
    <w:rsid w:val="00EF33E5"/>
    <w:rsid w:val="00EF3566"/>
    <w:rsid w:val="00EF3C3A"/>
    <w:rsid w:val="00EF595F"/>
    <w:rsid w:val="00F044D5"/>
    <w:rsid w:val="00F05DD1"/>
    <w:rsid w:val="00F07A65"/>
    <w:rsid w:val="00F10E7B"/>
    <w:rsid w:val="00F116B0"/>
    <w:rsid w:val="00F1307B"/>
    <w:rsid w:val="00F1522A"/>
    <w:rsid w:val="00F156AC"/>
    <w:rsid w:val="00F209E0"/>
    <w:rsid w:val="00F21316"/>
    <w:rsid w:val="00F21DCD"/>
    <w:rsid w:val="00F2203D"/>
    <w:rsid w:val="00F30EF7"/>
    <w:rsid w:val="00F31F0F"/>
    <w:rsid w:val="00F36BAA"/>
    <w:rsid w:val="00F40913"/>
    <w:rsid w:val="00F41826"/>
    <w:rsid w:val="00F466AD"/>
    <w:rsid w:val="00F47CC1"/>
    <w:rsid w:val="00F47DCD"/>
    <w:rsid w:val="00F50257"/>
    <w:rsid w:val="00F537AC"/>
    <w:rsid w:val="00F5751F"/>
    <w:rsid w:val="00F606E4"/>
    <w:rsid w:val="00F64FED"/>
    <w:rsid w:val="00F65411"/>
    <w:rsid w:val="00F729B4"/>
    <w:rsid w:val="00F72A00"/>
    <w:rsid w:val="00F75926"/>
    <w:rsid w:val="00F84742"/>
    <w:rsid w:val="00F84DFF"/>
    <w:rsid w:val="00F90F42"/>
    <w:rsid w:val="00FA07CB"/>
    <w:rsid w:val="00FA2112"/>
    <w:rsid w:val="00FA2FD9"/>
    <w:rsid w:val="00FA363D"/>
    <w:rsid w:val="00FA365A"/>
    <w:rsid w:val="00FA5C95"/>
    <w:rsid w:val="00FA66C6"/>
    <w:rsid w:val="00FB1704"/>
    <w:rsid w:val="00FB4826"/>
    <w:rsid w:val="00FC03C7"/>
    <w:rsid w:val="00FC1ABF"/>
    <w:rsid w:val="00FC2B29"/>
    <w:rsid w:val="00FC6904"/>
    <w:rsid w:val="00FD1565"/>
    <w:rsid w:val="00FD196D"/>
    <w:rsid w:val="00FD52D0"/>
    <w:rsid w:val="00FD6219"/>
    <w:rsid w:val="00FE149A"/>
    <w:rsid w:val="00FE2888"/>
    <w:rsid w:val="00FF0664"/>
    <w:rsid w:val="00FF2283"/>
    <w:rsid w:val="00FF2D22"/>
    <w:rsid w:val="00FF525D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534A60A7"/>
  <w15:docId w15:val="{ABE2374A-E4EE-4608-95AA-EA4668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uiPriority w:val="99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710C62"/>
    <w:pPr>
      <w:tabs>
        <w:tab w:val="left" w:pos="440"/>
        <w:tab w:val="right" w:leader="dot" w:pos="8494"/>
      </w:tabs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5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5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5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B5294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AC72D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7149B1"/>
    <w:rPr>
      <w:sz w:val="24"/>
    </w:rPr>
  </w:style>
  <w:style w:type="paragraph" w:styleId="Liststycke">
    <w:name w:val="List Paragraph"/>
    <w:basedOn w:val="Normal"/>
    <w:uiPriority w:val="34"/>
    <w:rsid w:val="0014113F"/>
    <w:pPr>
      <w:ind w:left="720"/>
      <w:contextualSpacing/>
    </w:pPr>
  </w:style>
  <w:style w:type="paragraph" w:styleId="Revision">
    <w:name w:val="Revision"/>
    <w:hidden/>
    <w:uiPriority w:val="99"/>
    <w:semiHidden/>
    <w:rsid w:val="00666CD1"/>
    <w:rPr>
      <w:sz w:val="22"/>
      <w:szCs w:val="24"/>
      <w:lang w:eastAsia="en-GB"/>
    </w:rPr>
  </w:style>
  <w:style w:type="paragraph" w:customStyle="1" w:styleId="msonormal0">
    <w:name w:val="msonormal"/>
    <w:basedOn w:val="Normal"/>
    <w:rsid w:val="00977C3E"/>
    <w:pPr>
      <w:spacing w:before="100" w:beforeAutospacing="1" w:afterAutospacing="1"/>
    </w:pPr>
    <w:rPr>
      <w:sz w:val="24"/>
      <w:lang w:val="en-GB"/>
    </w:rPr>
  </w:style>
  <w:style w:type="paragraph" w:customStyle="1" w:styleId="xl65">
    <w:name w:val="xl65"/>
    <w:basedOn w:val="Normal"/>
    <w:rsid w:val="00977C3E"/>
    <w:pPr>
      <w:spacing w:before="100" w:beforeAutospacing="1" w:afterAutospacing="1"/>
    </w:pPr>
    <w:rPr>
      <w:color w:val="1265BE"/>
      <w:sz w:val="24"/>
      <w:u w:val="single"/>
      <w:lang w:val="en-GB"/>
    </w:rPr>
  </w:style>
  <w:style w:type="table" w:styleId="Rutntstabell1ljus">
    <w:name w:val="Grid Table 1 Light"/>
    <w:basedOn w:val="Normaltabell"/>
    <w:uiPriority w:val="46"/>
    <w:rsid w:val="0045585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era.atlassian.net/browse/JOUR-596?atlOrigin=eyJpIjoiMjBhNWIzMmFjMjdiNGE1YzhhZTE4YmM0ZjA0MDM4ZWYiLCJwIjoiZXhjZWwtamlyYSJ9" TargetMode="External"/><Relationship Id="rId18" Type="http://schemas.openxmlformats.org/officeDocument/2006/relationships/hyperlink" Target="https://inera.atlassian.net/browse/JOUR-588?atlOrigin=eyJpIjoiMjBhNWIzMmFjMjdiNGE1YzhhZTE4YmM0ZjA0MDM4ZWYiLCJwIjoiZXhjZWwtamlyYSJ9" TargetMode="External"/><Relationship Id="rId26" Type="http://schemas.openxmlformats.org/officeDocument/2006/relationships/hyperlink" Target="https://inera.atlassian.net/browse/JOUR-532?atlOrigin=eyJpIjoiMjBhNWIzMmFjMjdiNGE1YzhhZTE4YmM0ZjA0MDM4ZWYiLCJwIjoiZXhjZWwtamlyYSJ9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nera.atlassian.net/browse/JOUR-585?atlOrigin=eyJpIjoiMjBhNWIzMmFjMjdiNGE1YzhhZTE4YmM0ZjA0MDM4ZWYiLCJwIjoiZXhjZWwtamlyYSJ9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inera.atlassian.net/browse/JOUR-600?atlOrigin=eyJpIjoiMjBhNWIzMmFjMjdiNGE1YzhhZTE4YmM0ZjA0MDM4ZWYiLCJwIjoiZXhjZWwtamlyYSJ9" TargetMode="External"/><Relationship Id="rId17" Type="http://schemas.openxmlformats.org/officeDocument/2006/relationships/hyperlink" Target="https://inera.atlassian.net/browse/JOUR-589?atlOrigin=eyJpIjoiMjBhNWIzMmFjMjdiNGE1YzhhZTE4YmM0ZjA0MDM4ZWYiLCJwIjoiZXhjZWwtamlyYSJ9" TargetMode="External"/><Relationship Id="rId25" Type="http://schemas.openxmlformats.org/officeDocument/2006/relationships/hyperlink" Target="https://inera.atlassian.net/browse/JOUR-561?atlOrigin=eyJpIjoiMjBhNWIzMmFjMjdiNGE1YzhhZTE4YmM0ZjA0MDM4ZWYiLCJwIjoiZXhjZWwtamlyYSJ9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nera.atlassian.net/browse/JOUR-590?atlOrigin=eyJpIjoiMjBhNWIzMmFjMjdiNGE1YzhhZTE4YmM0ZjA0MDM4ZWYiLCJwIjoiZXhjZWwtamlyYSJ9" TargetMode="External"/><Relationship Id="rId20" Type="http://schemas.openxmlformats.org/officeDocument/2006/relationships/hyperlink" Target="https://inera.atlassian.net/browse/JOUR-586?atlOrigin=eyJpIjoiMjBhNWIzMmFjMjdiNGE1YzhhZTE4YmM0ZjA0MDM4ZWYiLCJwIjoiZXhjZWwtamlyYSJ9" TargetMode="External"/><Relationship Id="rId29" Type="http://schemas.openxmlformats.org/officeDocument/2006/relationships/hyperlink" Target="https://inera.atlassian.net/browse/JOUR-461?atlOrigin=eyJpIjoiMjBhNWIzMmFjMjdiNGE1YzhhZTE4YmM0ZjA0MDM4ZWYiLCJwIjoiZXhjZWwtamlyYSJ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era.atlassian.net/browse/JOUR-669?atlOrigin=eyJpIjoiMjBhNWIzMmFjMjdiNGE1YzhhZTE4YmM0ZjA0MDM4ZWYiLCJwIjoiZXhjZWwtamlyYSJ9" TargetMode="External"/><Relationship Id="rId24" Type="http://schemas.openxmlformats.org/officeDocument/2006/relationships/hyperlink" Target="https://inera.atlassian.net/browse/JOUR-575?atlOrigin=eyJpIjoiMjBhNWIzMmFjMjdiNGE1YzhhZTE4YmM0ZjA0MDM4ZWYiLCJwIjoiZXhjZWwtamlyYSJ9" TargetMode="External"/><Relationship Id="rId32" Type="http://schemas.openxmlformats.org/officeDocument/2006/relationships/hyperlink" Target="https://inera.atlassian.net/browse/JOUR-244?atlOrigin=eyJpIjoiMjBhNWIzMmFjMjdiNGE1YzhhZTE4YmM0ZjA0MDM4ZWYiLCJwIjoiZXhjZWwtamlyYSJ9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inera.atlassian.net/browse/JOUR-591?atlOrigin=eyJpIjoiMjBhNWIzMmFjMjdiNGE1YzhhZTE4YmM0ZjA0MDM4ZWYiLCJwIjoiZXhjZWwtamlyYSJ9" TargetMode="External"/><Relationship Id="rId23" Type="http://schemas.openxmlformats.org/officeDocument/2006/relationships/hyperlink" Target="https://inera.atlassian.net/browse/JOUR-576?atlOrigin=eyJpIjoiMjBhNWIzMmFjMjdiNGE1YzhhZTE4YmM0ZjA0MDM4ZWYiLCJwIjoiZXhjZWwtamlyYSJ9" TargetMode="External"/><Relationship Id="rId28" Type="http://schemas.openxmlformats.org/officeDocument/2006/relationships/hyperlink" Target="https://inera.atlassian.net/browse/JOUR-467?atlOrigin=eyJpIjoiMjBhNWIzMmFjMjdiNGE1YzhhZTE4YmM0ZjA0MDM4ZWYiLCJwIjoiZXhjZWwtamlyYSJ9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inera.atlassian.net/browse/JOUR-587?atlOrigin=eyJpIjoiMjBhNWIzMmFjMjdiNGE1YzhhZTE4YmM0ZjA0MDM4ZWYiLCJwIjoiZXhjZWwtamlyYSJ9" TargetMode="External"/><Relationship Id="rId31" Type="http://schemas.openxmlformats.org/officeDocument/2006/relationships/hyperlink" Target="https://inera.atlassian.net/browse/JOUR-86?atlOrigin=eyJpIjoiMjBhNWIzMmFjMjdiNGE1YzhhZTE4YmM0ZjA0MDM4ZWYiLCJwIjoiZXhjZWwtamlyYSJ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era.atlassian.net/browse/JOUR-593?atlOrigin=eyJpIjoiMjBhNWIzMmFjMjdiNGE1YzhhZTE4YmM0ZjA0MDM4ZWYiLCJwIjoiZXhjZWwtamlyYSJ9" TargetMode="External"/><Relationship Id="rId22" Type="http://schemas.openxmlformats.org/officeDocument/2006/relationships/hyperlink" Target="https://inera.atlassian.net/browse/JOUR-584?atlOrigin=eyJpIjoiMjBhNWIzMmFjMjdiNGE1YzhhZTE4YmM0ZjA0MDM4ZWYiLCJwIjoiZXhjZWwtamlyYSJ9" TargetMode="External"/><Relationship Id="rId27" Type="http://schemas.openxmlformats.org/officeDocument/2006/relationships/hyperlink" Target="https://inera.atlassian.net/browse/JOUR-502?atlOrigin=eyJpIjoiMjBhNWIzMmFjMjdiNGE1YzhhZTE4YmM0ZjA0MDM4ZWYiLCJwIjoiZXhjZWwtamlyYSJ9" TargetMode="External"/><Relationship Id="rId30" Type="http://schemas.openxmlformats.org/officeDocument/2006/relationships/hyperlink" Target="https://inera.atlassian.net/browse/JOUR-460?atlOrigin=eyJpIjoiMjBhNWIzMmFjMjdiNGE1YzhhZTE4YmM0ZjA0MDM4ZWYiLCJwIjoiZXhjZWwtamlyYSJ9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A740161C7004FA30FF90AB80FB7F2" ma:contentTypeVersion="7" ma:contentTypeDescription="Create a new document." ma:contentTypeScope="" ma:versionID="4eb0bf4ac33f08fd703dd023bd5deb67">
  <xsd:schema xmlns:xsd="http://www.w3.org/2001/XMLSchema" xmlns:xs="http://www.w3.org/2001/XMLSchema" xmlns:p="http://schemas.microsoft.com/office/2006/metadata/properties" xmlns:ns3="36dfc678-7fc2-44ad-a2f2-64f6908b1406" targetNamespace="http://schemas.microsoft.com/office/2006/metadata/properties" ma:root="true" ma:fieldsID="2efe53a4a507c6e521c5728bdf606c22" ns3:_="">
    <xsd:import namespace="36dfc678-7fc2-44ad-a2f2-64f6908b1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fc678-7fc2-44ad-a2f2-64f6908b1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B1611B-074A-4E61-B67F-722C79EDF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3E49F-5207-4048-9892-2840F9FC8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fc678-7fc2-44ad-a2f2-64f6908b1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4B775-BE6E-49F0-9C87-875157624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98EDDB-8A2F-4300-8D58-9271BCB07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480</Words>
  <Characters>6660</Characters>
  <Application>Microsoft Office Word</Application>
  <DocSecurity>0</DocSecurity>
  <Lines>55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Sara Johansson</cp:lastModifiedBy>
  <cp:revision>8</cp:revision>
  <cp:lastPrinted>2022-11-02T14:36:00Z</cp:lastPrinted>
  <dcterms:created xsi:type="dcterms:W3CDTF">2023-02-28T10:17:00Z</dcterms:created>
  <dcterms:modified xsi:type="dcterms:W3CDTF">2023-02-28T10:24:00Z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catrin.wood@evry.com</vt:lpwstr>
  </property>
  <property fmtid="{D5CDD505-2E9C-101B-9397-08002B2CF9AE}" pid="5" name="MSIP_Label_2fef85ea-3e38-424b-a536-85f7ca35fb6d_SetDate">
    <vt:lpwstr>2020-11-03T15:35:38.3847177Z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e3624297-3232-409b-94b3-1b513efdecd2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0x010100115A740161C7004FA30FF90AB80FB7F2</vt:lpwstr>
  </property>
</Properties>
</file>