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4058" w14:textId="77777777" w:rsidR="00414359" w:rsidRPr="00414359" w:rsidRDefault="00414359" w:rsidP="00414359"/>
    <w:p w14:paraId="7CFA2C48" w14:textId="77777777" w:rsidR="00414359" w:rsidRPr="00414359" w:rsidRDefault="00414359" w:rsidP="00414359"/>
    <w:p w14:paraId="2481CED4" w14:textId="77777777" w:rsidR="00414359" w:rsidRPr="00414359" w:rsidRDefault="00414359" w:rsidP="00414359"/>
    <w:p w14:paraId="22E8718F" w14:textId="77777777" w:rsidR="00414359" w:rsidRPr="00414359" w:rsidRDefault="00414359" w:rsidP="00414359"/>
    <w:p w14:paraId="4A594CEC" w14:textId="77777777" w:rsidR="00414359" w:rsidRPr="00414359" w:rsidRDefault="00414359" w:rsidP="00414359">
      <w:pPr>
        <w:jc w:val="center"/>
        <w:rPr>
          <w:b/>
          <w:sz w:val="52"/>
        </w:rPr>
      </w:pPr>
      <w:r w:rsidRPr="00414359">
        <w:rPr>
          <w:b/>
          <w:sz w:val="52"/>
        </w:rPr>
        <w:t>LAT</w:t>
      </w:r>
    </w:p>
    <w:p w14:paraId="5EE8C8A2" w14:textId="77777777" w:rsidR="00414359" w:rsidRPr="00414359" w:rsidRDefault="00414359" w:rsidP="00414359">
      <w:pPr>
        <w:jc w:val="center"/>
        <w:rPr>
          <w:b/>
          <w:sz w:val="52"/>
        </w:rPr>
      </w:pPr>
      <w:r w:rsidRPr="00414359">
        <w:rPr>
          <w:b/>
          <w:sz w:val="52"/>
        </w:rPr>
        <w:t>Lathund anslutning och test</w:t>
      </w:r>
    </w:p>
    <w:p w14:paraId="2365D2F5" w14:textId="77777777" w:rsidR="00414359" w:rsidRPr="00414359" w:rsidRDefault="00414359" w:rsidP="00414359">
      <w:pPr>
        <w:jc w:val="center"/>
        <w:rPr>
          <w:b/>
          <w:sz w:val="52"/>
        </w:rPr>
      </w:pPr>
      <w:r w:rsidRPr="00414359">
        <w:rPr>
          <w:b/>
          <w:sz w:val="36"/>
        </w:rPr>
        <w:t>Vårdgivare:</w:t>
      </w:r>
      <w:r w:rsidRPr="00414359">
        <w:br w:type="page"/>
      </w:r>
    </w:p>
    <w:p w14:paraId="145ACE42" w14:textId="77777777" w:rsidR="00414359" w:rsidRPr="003464CD" w:rsidRDefault="00414359" w:rsidP="003464CD">
      <w:pPr>
        <w:rPr>
          <w:rFonts w:eastAsia="Times New Roman" w:cs="Times New Roman"/>
          <w:b/>
          <w:kern w:val="28"/>
          <w:sz w:val="32"/>
          <w:szCs w:val="20"/>
        </w:rPr>
      </w:pPr>
      <w:bookmarkStart w:id="0" w:name="_Toc508198155"/>
      <w:r w:rsidRPr="003464CD">
        <w:rPr>
          <w:rFonts w:eastAsia="Times New Roman" w:cs="Times New Roman"/>
          <w:b/>
          <w:kern w:val="28"/>
          <w:sz w:val="32"/>
          <w:szCs w:val="20"/>
        </w:rPr>
        <w:lastRenderedPageBreak/>
        <w:t>Innehål</w:t>
      </w:r>
      <w:bookmarkEnd w:id="0"/>
      <w:r w:rsidRPr="003464CD">
        <w:rPr>
          <w:rFonts w:eastAsia="Times New Roman" w:cs="Times New Roman"/>
          <w:b/>
          <w:kern w:val="28"/>
          <w:sz w:val="32"/>
          <w:szCs w:val="20"/>
        </w:rPr>
        <w:t>l</w:t>
      </w:r>
    </w:p>
    <w:p w14:paraId="7B7838DE" w14:textId="4B3808E4" w:rsidR="00990DBE" w:rsidRDefault="00414359">
      <w:pPr>
        <w:pStyle w:val="TOC1"/>
        <w:tabs>
          <w:tab w:val="left" w:pos="440"/>
          <w:tab w:val="right" w:leader="dot" w:pos="9062"/>
        </w:tabs>
        <w:rPr>
          <w:rFonts w:eastAsiaTheme="minorEastAsia"/>
          <w:noProof/>
          <w:lang w:eastAsia="sv-SE"/>
        </w:rPr>
      </w:pPr>
      <w:r w:rsidRPr="00414359">
        <w:rPr>
          <w:rFonts w:eastAsia="Times New Roman" w:cs="Times New Roman"/>
          <w:b/>
          <w:kern w:val="28"/>
          <w:sz w:val="24"/>
          <w:szCs w:val="20"/>
        </w:rPr>
        <w:fldChar w:fldCharType="begin"/>
      </w:r>
      <w:r w:rsidRPr="00414359">
        <w:instrText xml:space="preserve"> TOC \o "1-2" \h \z \u </w:instrText>
      </w:r>
      <w:r w:rsidRPr="00414359">
        <w:rPr>
          <w:rFonts w:eastAsia="Times New Roman" w:cs="Times New Roman"/>
          <w:b/>
          <w:kern w:val="28"/>
          <w:sz w:val="24"/>
          <w:szCs w:val="20"/>
        </w:rPr>
        <w:fldChar w:fldCharType="separate"/>
      </w:r>
      <w:hyperlink w:anchor="_Toc522518150" w:history="1">
        <w:r w:rsidR="00990DBE" w:rsidRPr="002666FA">
          <w:rPr>
            <w:rStyle w:val="Hyperlink"/>
            <w:noProof/>
          </w:rPr>
          <w:t>1</w:t>
        </w:r>
        <w:r w:rsidR="00990DBE">
          <w:rPr>
            <w:rFonts w:eastAsiaTheme="minorEastAsia"/>
            <w:noProof/>
            <w:lang w:eastAsia="sv-SE"/>
          </w:rPr>
          <w:tab/>
        </w:r>
        <w:r w:rsidR="00990DBE" w:rsidRPr="002666FA">
          <w:rPr>
            <w:rStyle w:val="Hyperlink"/>
            <w:noProof/>
          </w:rPr>
          <w:t>Introduktion</w:t>
        </w:r>
        <w:r w:rsidR="00990DBE">
          <w:rPr>
            <w:noProof/>
            <w:webHidden/>
          </w:rPr>
          <w:tab/>
        </w:r>
        <w:r w:rsidR="00990DBE">
          <w:rPr>
            <w:noProof/>
            <w:webHidden/>
          </w:rPr>
          <w:fldChar w:fldCharType="begin"/>
        </w:r>
        <w:r w:rsidR="00990DBE">
          <w:rPr>
            <w:noProof/>
            <w:webHidden/>
          </w:rPr>
          <w:instrText xml:space="preserve"> PAGEREF _Toc522518150 \h </w:instrText>
        </w:r>
        <w:r w:rsidR="00990DBE">
          <w:rPr>
            <w:noProof/>
            <w:webHidden/>
          </w:rPr>
        </w:r>
        <w:r w:rsidR="00990DBE">
          <w:rPr>
            <w:noProof/>
            <w:webHidden/>
          </w:rPr>
          <w:fldChar w:fldCharType="separate"/>
        </w:r>
        <w:r w:rsidR="00990DBE">
          <w:rPr>
            <w:noProof/>
            <w:webHidden/>
          </w:rPr>
          <w:t>4</w:t>
        </w:r>
        <w:r w:rsidR="00990DBE">
          <w:rPr>
            <w:noProof/>
            <w:webHidden/>
          </w:rPr>
          <w:fldChar w:fldCharType="end"/>
        </w:r>
      </w:hyperlink>
    </w:p>
    <w:p w14:paraId="4E2A8579" w14:textId="62E8DE23" w:rsidR="00990DBE" w:rsidRDefault="00051472">
      <w:pPr>
        <w:pStyle w:val="TOC2"/>
        <w:tabs>
          <w:tab w:val="left" w:pos="880"/>
          <w:tab w:val="right" w:leader="dot" w:pos="9062"/>
        </w:tabs>
        <w:rPr>
          <w:rFonts w:eastAsiaTheme="minorEastAsia"/>
          <w:noProof/>
          <w:lang w:eastAsia="sv-SE"/>
        </w:rPr>
      </w:pPr>
      <w:hyperlink w:anchor="_Toc522518151" w:history="1">
        <w:r w:rsidR="00990DBE" w:rsidRPr="002666FA">
          <w:rPr>
            <w:rStyle w:val="Hyperlink"/>
            <w:noProof/>
          </w:rPr>
          <w:t>1.1</w:t>
        </w:r>
        <w:r w:rsidR="00990DBE">
          <w:rPr>
            <w:rFonts w:eastAsiaTheme="minorEastAsia"/>
            <w:noProof/>
            <w:lang w:eastAsia="sv-SE"/>
          </w:rPr>
          <w:tab/>
        </w:r>
        <w:r w:rsidR="00990DBE" w:rsidRPr="002666FA">
          <w:rPr>
            <w:rStyle w:val="Hyperlink"/>
            <w:noProof/>
          </w:rPr>
          <w:t>Beställningsstödet</w:t>
        </w:r>
        <w:r w:rsidR="00990DBE">
          <w:rPr>
            <w:noProof/>
            <w:webHidden/>
          </w:rPr>
          <w:tab/>
        </w:r>
        <w:r w:rsidR="00990DBE">
          <w:rPr>
            <w:noProof/>
            <w:webHidden/>
          </w:rPr>
          <w:fldChar w:fldCharType="begin"/>
        </w:r>
        <w:r w:rsidR="00990DBE">
          <w:rPr>
            <w:noProof/>
            <w:webHidden/>
          </w:rPr>
          <w:instrText xml:space="preserve"> PAGEREF _Toc522518151 \h </w:instrText>
        </w:r>
        <w:r w:rsidR="00990DBE">
          <w:rPr>
            <w:noProof/>
            <w:webHidden/>
          </w:rPr>
        </w:r>
        <w:r w:rsidR="00990DBE">
          <w:rPr>
            <w:noProof/>
            <w:webHidden/>
          </w:rPr>
          <w:fldChar w:fldCharType="separate"/>
        </w:r>
        <w:r w:rsidR="00990DBE">
          <w:rPr>
            <w:noProof/>
            <w:webHidden/>
          </w:rPr>
          <w:t>4</w:t>
        </w:r>
        <w:r w:rsidR="00990DBE">
          <w:rPr>
            <w:noProof/>
            <w:webHidden/>
          </w:rPr>
          <w:fldChar w:fldCharType="end"/>
        </w:r>
      </w:hyperlink>
    </w:p>
    <w:p w14:paraId="504F514B" w14:textId="2A8E9A6B" w:rsidR="00990DBE" w:rsidRDefault="00051472">
      <w:pPr>
        <w:pStyle w:val="TOC2"/>
        <w:tabs>
          <w:tab w:val="left" w:pos="880"/>
          <w:tab w:val="right" w:leader="dot" w:pos="9062"/>
        </w:tabs>
        <w:rPr>
          <w:rFonts w:eastAsiaTheme="minorEastAsia"/>
          <w:noProof/>
          <w:lang w:eastAsia="sv-SE"/>
        </w:rPr>
      </w:pPr>
      <w:hyperlink w:anchor="_Toc522518152" w:history="1">
        <w:r w:rsidR="00990DBE" w:rsidRPr="002666FA">
          <w:rPr>
            <w:rStyle w:val="Hyperlink"/>
            <w:noProof/>
          </w:rPr>
          <w:t>1.2</w:t>
        </w:r>
        <w:r w:rsidR="00990DBE">
          <w:rPr>
            <w:rFonts w:eastAsiaTheme="minorEastAsia"/>
            <w:noProof/>
            <w:lang w:eastAsia="sv-SE"/>
          </w:rPr>
          <w:tab/>
        </w:r>
        <w:r w:rsidR="00990DBE" w:rsidRPr="002666FA">
          <w:rPr>
            <w:rStyle w:val="Hyperlink"/>
            <w:noProof/>
          </w:rPr>
          <w:t>Kontakt vid frågor</w:t>
        </w:r>
        <w:r w:rsidR="00990DBE">
          <w:rPr>
            <w:noProof/>
            <w:webHidden/>
          </w:rPr>
          <w:tab/>
        </w:r>
        <w:r w:rsidR="00990DBE">
          <w:rPr>
            <w:noProof/>
            <w:webHidden/>
          </w:rPr>
          <w:fldChar w:fldCharType="begin"/>
        </w:r>
        <w:r w:rsidR="00990DBE">
          <w:rPr>
            <w:noProof/>
            <w:webHidden/>
          </w:rPr>
          <w:instrText xml:space="preserve"> PAGEREF _Toc522518152 \h </w:instrText>
        </w:r>
        <w:r w:rsidR="00990DBE">
          <w:rPr>
            <w:noProof/>
            <w:webHidden/>
          </w:rPr>
        </w:r>
        <w:r w:rsidR="00990DBE">
          <w:rPr>
            <w:noProof/>
            <w:webHidden/>
          </w:rPr>
          <w:fldChar w:fldCharType="separate"/>
        </w:r>
        <w:r w:rsidR="00990DBE">
          <w:rPr>
            <w:noProof/>
            <w:webHidden/>
          </w:rPr>
          <w:t>4</w:t>
        </w:r>
        <w:r w:rsidR="00990DBE">
          <w:rPr>
            <w:noProof/>
            <w:webHidden/>
          </w:rPr>
          <w:fldChar w:fldCharType="end"/>
        </w:r>
      </w:hyperlink>
    </w:p>
    <w:p w14:paraId="0DEE7806" w14:textId="33559F0A" w:rsidR="00990DBE" w:rsidRDefault="00051472">
      <w:pPr>
        <w:pStyle w:val="TOC2"/>
        <w:tabs>
          <w:tab w:val="left" w:pos="880"/>
          <w:tab w:val="right" w:leader="dot" w:pos="9062"/>
        </w:tabs>
        <w:rPr>
          <w:rFonts w:eastAsiaTheme="minorEastAsia"/>
          <w:noProof/>
          <w:lang w:eastAsia="sv-SE"/>
        </w:rPr>
      </w:pPr>
      <w:hyperlink w:anchor="_Toc522518153" w:history="1">
        <w:r w:rsidR="00990DBE" w:rsidRPr="002666FA">
          <w:rPr>
            <w:rStyle w:val="Hyperlink"/>
            <w:noProof/>
          </w:rPr>
          <w:t>1.3</w:t>
        </w:r>
        <w:r w:rsidR="00990DBE">
          <w:rPr>
            <w:rFonts w:eastAsiaTheme="minorEastAsia"/>
            <w:noProof/>
            <w:lang w:eastAsia="sv-SE"/>
          </w:rPr>
          <w:tab/>
        </w:r>
        <w:r w:rsidR="00990DBE" w:rsidRPr="002666FA">
          <w:rPr>
            <w:rStyle w:val="Hyperlink"/>
            <w:noProof/>
          </w:rPr>
          <w:t>NKRR loggöversikt</w:t>
        </w:r>
        <w:r w:rsidR="00990DBE">
          <w:rPr>
            <w:noProof/>
            <w:webHidden/>
          </w:rPr>
          <w:tab/>
        </w:r>
        <w:r w:rsidR="00990DBE">
          <w:rPr>
            <w:noProof/>
            <w:webHidden/>
          </w:rPr>
          <w:fldChar w:fldCharType="begin"/>
        </w:r>
        <w:r w:rsidR="00990DBE">
          <w:rPr>
            <w:noProof/>
            <w:webHidden/>
          </w:rPr>
          <w:instrText xml:space="preserve"> PAGEREF _Toc522518153 \h </w:instrText>
        </w:r>
        <w:r w:rsidR="00990DBE">
          <w:rPr>
            <w:noProof/>
            <w:webHidden/>
          </w:rPr>
        </w:r>
        <w:r w:rsidR="00990DBE">
          <w:rPr>
            <w:noProof/>
            <w:webHidden/>
          </w:rPr>
          <w:fldChar w:fldCharType="separate"/>
        </w:r>
        <w:r w:rsidR="00990DBE">
          <w:rPr>
            <w:noProof/>
            <w:webHidden/>
          </w:rPr>
          <w:t>4</w:t>
        </w:r>
        <w:r w:rsidR="00990DBE">
          <w:rPr>
            <w:noProof/>
            <w:webHidden/>
          </w:rPr>
          <w:fldChar w:fldCharType="end"/>
        </w:r>
      </w:hyperlink>
    </w:p>
    <w:p w14:paraId="107F467D" w14:textId="12C4BE11" w:rsidR="00990DBE" w:rsidRDefault="00051472">
      <w:pPr>
        <w:pStyle w:val="TOC1"/>
        <w:tabs>
          <w:tab w:val="left" w:pos="440"/>
          <w:tab w:val="right" w:leader="dot" w:pos="9062"/>
        </w:tabs>
        <w:rPr>
          <w:rFonts w:eastAsiaTheme="minorEastAsia"/>
          <w:noProof/>
          <w:lang w:eastAsia="sv-SE"/>
        </w:rPr>
      </w:pPr>
      <w:hyperlink w:anchor="_Toc522518154" w:history="1">
        <w:r w:rsidR="00990DBE" w:rsidRPr="002666FA">
          <w:rPr>
            <w:rStyle w:val="Hyperlink"/>
            <w:noProof/>
          </w:rPr>
          <w:t>2</w:t>
        </w:r>
        <w:r w:rsidR="00990DBE">
          <w:rPr>
            <w:rFonts w:eastAsiaTheme="minorEastAsia"/>
            <w:noProof/>
            <w:lang w:eastAsia="sv-SE"/>
          </w:rPr>
          <w:tab/>
        </w:r>
        <w:r w:rsidR="00990DBE" w:rsidRPr="002666FA">
          <w:rPr>
            <w:rStyle w:val="Hyperlink"/>
            <w:noProof/>
          </w:rPr>
          <w:t>Avtal</w:t>
        </w:r>
        <w:r w:rsidR="00990DBE">
          <w:rPr>
            <w:noProof/>
            <w:webHidden/>
          </w:rPr>
          <w:tab/>
        </w:r>
        <w:r w:rsidR="00990DBE">
          <w:rPr>
            <w:noProof/>
            <w:webHidden/>
          </w:rPr>
          <w:fldChar w:fldCharType="begin"/>
        </w:r>
        <w:r w:rsidR="00990DBE">
          <w:rPr>
            <w:noProof/>
            <w:webHidden/>
          </w:rPr>
          <w:instrText xml:space="preserve"> PAGEREF _Toc522518154 \h </w:instrText>
        </w:r>
        <w:r w:rsidR="00990DBE">
          <w:rPr>
            <w:noProof/>
            <w:webHidden/>
          </w:rPr>
        </w:r>
        <w:r w:rsidR="00990DBE">
          <w:rPr>
            <w:noProof/>
            <w:webHidden/>
          </w:rPr>
          <w:fldChar w:fldCharType="separate"/>
        </w:r>
        <w:r w:rsidR="00990DBE">
          <w:rPr>
            <w:noProof/>
            <w:webHidden/>
          </w:rPr>
          <w:t>5</w:t>
        </w:r>
        <w:r w:rsidR="00990DBE">
          <w:rPr>
            <w:noProof/>
            <w:webHidden/>
          </w:rPr>
          <w:fldChar w:fldCharType="end"/>
        </w:r>
      </w:hyperlink>
    </w:p>
    <w:p w14:paraId="7DBFE7BF" w14:textId="0FF917C7" w:rsidR="00990DBE" w:rsidRDefault="00051472">
      <w:pPr>
        <w:pStyle w:val="TOC2"/>
        <w:tabs>
          <w:tab w:val="left" w:pos="880"/>
          <w:tab w:val="right" w:leader="dot" w:pos="9062"/>
        </w:tabs>
        <w:rPr>
          <w:rFonts w:eastAsiaTheme="minorEastAsia"/>
          <w:noProof/>
          <w:lang w:eastAsia="sv-SE"/>
        </w:rPr>
      </w:pPr>
      <w:hyperlink w:anchor="_Toc522518155" w:history="1">
        <w:r w:rsidR="00990DBE" w:rsidRPr="002666FA">
          <w:rPr>
            <w:rStyle w:val="Hyperlink"/>
            <w:noProof/>
          </w:rPr>
          <w:t>2.1</w:t>
        </w:r>
        <w:r w:rsidR="00990DBE">
          <w:rPr>
            <w:rFonts w:eastAsiaTheme="minorEastAsia"/>
            <w:noProof/>
            <w:lang w:eastAsia="sv-SE"/>
          </w:rPr>
          <w:tab/>
        </w:r>
        <w:r w:rsidR="00990DBE" w:rsidRPr="002666FA">
          <w:rPr>
            <w:rStyle w:val="Hyperlink"/>
            <w:noProof/>
          </w:rPr>
          <w:t>Personuppgiftsbiträdesavtal (Modellavtal 1) mellan vårdgivare och Inera</w:t>
        </w:r>
        <w:r w:rsidR="00990DBE">
          <w:rPr>
            <w:noProof/>
            <w:webHidden/>
          </w:rPr>
          <w:tab/>
        </w:r>
        <w:r w:rsidR="00990DBE">
          <w:rPr>
            <w:noProof/>
            <w:webHidden/>
          </w:rPr>
          <w:fldChar w:fldCharType="begin"/>
        </w:r>
        <w:r w:rsidR="00990DBE">
          <w:rPr>
            <w:noProof/>
            <w:webHidden/>
          </w:rPr>
          <w:instrText xml:space="preserve"> PAGEREF _Toc522518155 \h </w:instrText>
        </w:r>
        <w:r w:rsidR="00990DBE">
          <w:rPr>
            <w:noProof/>
            <w:webHidden/>
          </w:rPr>
        </w:r>
        <w:r w:rsidR="00990DBE">
          <w:rPr>
            <w:noProof/>
            <w:webHidden/>
          </w:rPr>
          <w:fldChar w:fldCharType="separate"/>
        </w:r>
        <w:r w:rsidR="00990DBE">
          <w:rPr>
            <w:noProof/>
            <w:webHidden/>
          </w:rPr>
          <w:t>5</w:t>
        </w:r>
        <w:r w:rsidR="00990DBE">
          <w:rPr>
            <w:noProof/>
            <w:webHidden/>
          </w:rPr>
          <w:fldChar w:fldCharType="end"/>
        </w:r>
      </w:hyperlink>
    </w:p>
    <w:p w14:paraId="462A8F62" w14:textId="2D463AEB" w:rsidR="00990DBE" w:rsidRDefault="00051472">
      <w:pPr>
        <w:pStyle w:val="TOC2"/>
        <w:tabs>
          <w:tab w:val="left" w:pos="880"/>
          <w:tab w:val="right" w:leader="dot" w:pos="9062"/>
        </w:tabs>
        <w:rPr>
          <w:rFonts w:eastAsiaTheme="minorEastAsia"/>
          <w:noProof/>
          <w:lang w:eastAsia="sv-SE"/>
        </w:rPr>
      </w:pPr>
      <w:hyperlink w:anchor="_Toc522518156" w:history="1">
        <w:r w:rsidR="00990DBE" w:rsidRPr="002666FA">
          <w:rPr>
            <w:rStyle w:val="Hyperlink"/>
            <w:noProof/>
          </w:rPr>
          <w:t>2.2</w:t>
        </w:r>
        <w:r w:rsidR="00990DBE">
          <w:rPr>
            <w:rFonts w:eastAsiaTheme="minorEastAsia"/>
            <w:noProof/>
            <w:lang w:eastAsia="sv-SE"/>
          </w:rPr>
          <w:tab/>
        </w:r>
        <w:r w:rsidR="00990DBE" w:rsidRPr="002666FA">
          <w:rPr>
            <w:rStyle w:val="Hyperlink"/>
            <w:noProof/>
          </w:rPr>
          <w:t>Kundavtal 1 mellan vårdgivare och Inera</w:t>
        </w:r>
        <w:r w:rsidR="00990DBE">
          <w:rPr>
            <w:noProof/>
            <w:webHidden/>
          </w:rPr>
          <w:tab/>
        </w:r>
        <w:r w:rsidR="00990DBE">
          <w:rPr>
            <w:noProof/>
            <w:webHidden/>
          </w:rPr>
          <w:fldChar w:fldCharType="begin"/>
        </w:r>
        <w:r w:rsidR="00990DBE">
          <w:rPr>
            <w:noProof/>
            <w:webHidden/>
          </w:rPr>
          <w:instrText xml:space="preserve"> PAGEREF _Toc522518156 \h </w:instrText>
        </w:r>
        <w:r w:rsidR="00990DBE">
          <w:rPr>
            <w:noProof/>
            <w:webHidden/>
          </w:rPr>
        </w:r>
        <w:r w:rsidR="00990DBE">
          <w:rPr>
            <w:noProof/>
            <w:webHidden/>
          </w:rPr>
          <w:fldChar w:fldCharType="separate"/>
        </w:r>
        <w:r w:rsidR="00990DBE">
          <w:rPr>
            <w:noProof/>
            <w:webHidden/>
          </w:rPr>
          <w:t>5</w:t>
        </w:r>
        <w:r w:rsidR="00990DBE">
          <w:rPr>
            <w:noProof/>
            <w:webHidden/>
          </w:rPr>
          <w:fldChar w:fldCharType="end"/>
        </w:r>
      </w:hyperlink>
    </w:p>
    <w:p w14:paraId="69CB8C53" w14:textId="437434B9" w:rsidR="00990DBE" w:rsidRDefault="00051472">
      <w:pPr>
        <w:pStyle w:val="TOC2"/>
        <w:tabs>
          <w:tab w:val="left" w:pos="880"/>
          <w:tab w:val="right" w:leader="dot" w:pos="9062"/>
        </w:tabs>
        <w:rPr>
          <w:rFonts w:eastAsiaTheme="minorEastAsia"/>
          <w:noProof/>
          <w:lang w:eastAsia="sv-SE"/>
        </w:rPr>
      </w:pPr>
      <w:hyperlink w:anchor="_Toc522518157" w:history="1">
        <w:r w:rsidR="00990DBE" w:rsidRPr="002666FA">
          <w:rPr>
            <w:rStyle w:val="Hyperlink"/>
            <w:noProof/>
          </w:rPr>
          <w:t>2.3</w:t>
        </w:r>
        <w:r w:rsidR="00990DBE">
          <w:rPr>
            <w:rFonts w:eastAsiaTheme="minorEastAsia"/>
            <w:noProof/>
            <w:lang w:eastAsia="sv-SE"/>
          </w:rPr>
          <w:tab/>
        </w:r>
        <w:r w:rsidR="00990DBE" w:rsidRPr="002666FA">
          <w:rPr>
            <w:rStyle w:val="Hyperlink"/>
            <w:noProof/>
          </w:rPr>
          <w:t>I vissa fall, agentavtal mellan leverantör och Inera</w:t>
        </w:r>
        <w:r w:rsidR="00990DBE">
          <w:rPr>
            <w:noProof/>
            <w:webHidden/>
          </w:rPr>
          <w:tab/>
        </w:r>
        <w:r w:rsidR="00990DBE">
          <w:rPr>
            <w:noProof/>
            <w:webHidden/>
          </w:rPr>
          <w:fldChar w:fldCharType="begin"/>
        </w:r>
        <w:r w:rsidR="00990DBE">
          <w:rPr>
            <w:noProof/>
            <w:webHidden/>
          </w:rPr>
          <w:instrText xml:space="preserve"> PAGEREF _Toc522518157 \h </w:instrText>
        </w:r>
        <w:r w:rsidR="00990DBE">
          <w:rPr>
            <w:noProof/>
            <w:webHidden/>
          </w:rPr>
        </w:r>
        <w:r w:rsidR="00990DBE">
          <w:rPr>
            <w:noProof/>
            <w:webHidden/>
          </w:rPr>
          <w:fldChar w:fldCharType="separate"/>
        </w:r>
        <w:r w:rsidR="00990DBE">
          <w:rPr>
            <w:noProof/>
            <w:webHidden/>
          </w:rPr>
          <w:t>5</w:t>
        </w:r>
        <w:r w:rsidR="00990DBE">
          <w:rPr>
            <w:noProof/>
            <w:webHidden/>
          </w:rPr>
          <w:fldChar w:fldCharType="end"/>
        </w:r>
      </w:hyperlink>
    </w:p>
    <w:p w14:paraId="40D3314E" w14:textId="197C6FEA" w:rsidR="00990DBE" w:rsidRDefault="00051472">
      <w:pPr>
        <w:pStyle w:val="TOC1"/>
        <w:tabs>
          <w:tab w:val="left" w:pos="440"/>
          <w:tab w:val="right" w:leader="dot" w:pos="9062"/>
        </w:tabs>
        <w:rPr>
          <w:rFonts w:eastAsiaTheme="minorEastAsia"/>
          <w:noProof/>
          <w:lang w:eastAsia="sv-SE"/>
        </w:rPr>
      </w:pPr>
      <w:hyperlink w:anchor="_Toc522518158" w:history="1">
        <w:r w:rsidR="00990DBE" w:rsidRPr="002666FA">
          <w:rPr>
            <w:rStyle w:val="Hyperlink"/>
            <w:noProof/>
          </w:rPr>
          <w:t>3</w:t>
        </w:r>
        <w:r w:rsidR="00990DBE">
          <w:rPr>
            <w:rFonts w:eastAsiaTheme="minorEastAsia"/>
            <w:noProof/>
            <w:lang w:eastAsia="sv-SE"/>
          </w:rPr>
          <w:tab/>
        </w:r>
        <w:r w:rsidR="00990DBE" w:rsidRPr="002666FA">
          <w:rPr>
            <w:rStyle w:val="Hyperlink"/>
            <w:noProof/>
          </w:rPr>
          <w:t>Anslutning QA</w:t>
        </w:r>
        <w:r w:rsidR="00990DBE">
          <w:rPr>
            <w:noProof/>
            <w:webHidden/>
          </w:rPr>
          <w:tab/>
        </w:r>
        <w:r w:rsidR="00990DBE">
          <w:rPr>
            <w:noProof/>
            <w:webHidden/>
          </w:rPr>
          <w:fldChar w:fldCharType="begin"/>
        </w:r>
        <w:r w:rsidR="00990DBE">
          <w:rPr>
            <w:noProof/>
            <w:webHidden/>
          </w:rPr>
          <w:instrText xml:space="preserve"> PAGEREF _Toc522518158 \h </w:instrText>
        </w:r>
        <w:r w:rsidR="00990DBE">
          <w:rPr>
            <w:noProof/>
            <w:webHidden/>
          </w:rPr>
        </w:r>
        <w:r w:rsidR="00990DBE">
          <w:rPr>
            <w:noProof/>
            <w:webHidden/>
          </w:rPr>
          <w:fldChar w:fldCharType="separate"/>
        </w:r>
        <w:r w:rsidR="00990DBE">
          <w:rPr>
            <w:noProof/>
            <w:webHidden/>
          </w:rPr>
          <w:t>6</w:t>
        </w:r>
        <w:r w:rsidR="00990DBE">
          <w:rPr>
            <w:noProof/>
            <w:webHidden/>
          </w:rPr>
          <w:fldChar w:fldCharType="end"/>
        </w:r>
      </w:hyperlink>
    </w:p>
    <w:p w14:paraId="01175F6C" w14:textId="6E11EC66" w:rsidR="00990DBE" w:rsidRDefault="00051472">
      <w:pPr>
        <w:pStyle w:val="TOC2"/>
        <w:tabs>
          <w:tab w:val="left" w:pos="880"/>
          <w:tab w:val="right" w:leader="dot" w:pos="9062"/>
        </w:tabs>
        <w:rPr>
          <w:rFonts w:eastAsiaTheme="minorEastAsia"/>
          <w:noProof/>
          <w:lang w:eastAsia="sv-SE"/>
        </w:rPr>
      </w:pPr>
      <w:hyperlink w:anchor="_Toc522518159" w:history="1">
        <w:r w:rsidR="00990DBE" w:rsidRPr="002666FA">
          <w:rPr>
            <w:rStyle w:val="Hyperlink"/>
            <w:noProof/>
          </w:rPr>
          <w:t>3.1</w:t>
        </w:r>
        <w:r w:rsidR="00990DBE">
          <w:rPr>
            <w:rFonts w:eastAsiaTheme="minorEastAsia"/>
            <w:noProof/>
            <w:lang w:eastAsia="sv-SE"/>
          </w:rPr>
          <w:tab/>
        </w:r>
        <w:r w:rsidR="00990DBE" w:rsidRPr="002666FA">
          <w:rPr>
            <w:rStyle w:val="Hyperlink"/>
            <w:noProof/>
          </w:rPr>
          <w:t>Vårdgivares förstudie till Inera</w:t>
        </w:r>
        <w:r w:rsidR="00990DBE">
          <w:rPr>
            <w:noProof/>
            <w:webHidden/>
          </w:rPr>
          <w:tab/>
        </w:r>
        <w:r w:rsidR="00990DBE">
          <w:rPr>
            <w:noProof/>
            <w:webHidden/>
          </w:rPr>
          <w:fldChar w:fldCharType="begin"/>
        </w:r>
        <w:r w:rsidR="00990DBE">
          <w:rPr>
            <w:noProof/>
            <w:webHidden/>
          </w:rPr>
          <w:instrText xml:space="preserve"> PAGEREF _Toc522518159 \h </w:instrText>
        </w:r>
        <w:r w:rsidR="00990DBE">
          <w:rPr>
            <w:noProof/>
            <w:webHidden/>
          </w:rPr>
        </w:r>
        <w:r w:rsidR="00990DBE">
          <w:rPr>
            <w:noProof/>
            <w:webHidden/>
          </w:rPr>
          <w:fldChar w:fldCharType="separate"/>
        </w:r>
        <w:r w:rsidR="00990DBE">
          <w:rPr>
            <w:noProof/>
            <w:webHidden/>
          </w:rPr>
          <w:t>6</w:t>
        </w:r>
        <w:r w:rsidR="00990DBE">
          <w:rPr>
            <w:noProof/>
            <w:webHidden/>
          </w:rPr>
          <w:fldChar w:fldCharType="end"/>
        </w:r>
      </w:hyperlink>
    </w:p>
    <w:p w14:paraId="78B45CCA" w14:textId="260BF200" w:rsidR="00990DBE" w:rsidRDefault="00051472">
      <w:pPr>
        <w:pStyle w:val="TOC2"/>
        <w:tabs>
          <w:tab w:val="left" w:pos="880"/>
          <w:tab w:val="right" w:leader="dot" w:pos="9062"/>
        </w:tabs>
        <w:rPr>
          <w:rFonts w:eastAsiaTheme="minorEastAsia"/>
          <w:noProof/>
          <w:lang w:eastAsia="sv-SE"/>
        </w:rPr>
      </w:pPr>
      <w:hyperlink w:anchor="_Toc522518160" w:history="1">
        <w:r w:rsidR="00990DBE" w:rsidRPr="002666FA">
          <w:rPr>
            <w:rStyle w:val="Hyperlink"/>
            <w:noProof/>
          </w:rPr>
          <w:t>3.2</w:t>
        </w:r>
        <w:r w:rsidR="00990DBE">
          <w:rPr>
            <w:rFonts w:eastAsiaTheme="minorEastAsia"/>
            <w:noProof/>
            <w:lang w:eastAsia="sv-SE"/>
          </w:rPr>
          <w:tab/>
        </w:r>
        <w:r w:rsidR="00990DBE" w:rsidRPr="002666FA">
          <w:rPr>
            <w:rStyle w:val="Hyperlink"/>
            <w:noProof/>
          </w:rPr>
          <w:t>SITHS-certifikat</w:t>
        </w:r>
        <w:r w:rsidR="00990DBE">
          <w:rPr>
            <w:noProof/>
            <w:webHidden/>
          </w:rPr>
          <w:tab/>
        </w:r>
        <w:r w:rsidR="00990DBE">
          <w:rPr>
            <w:noProof/>
            <w:webHidden/>
          </w:rPr>
          <w:fldChar w:fldCharType="begin"/>
        </w:r>
        <w:r w:rsidR="00990DBE">
          <w:rPr>
            <w:noProof/>
            <w:webHidden/>
          </w:rPr>
          <w:instrText xml:space="preserve"> PAGEREF _Toc522518160 \h </w:instrText>
        </w:r>
        <w:r w:rsidR="00990DBE">
          <w:rPr>
            <w:noProof/>
            <w:webHidden/>
          </w:rPr>
        </w:r>
        <w:r w:rsidR="00990DBE">
          <w:rPr>
            <w:noProof/>
            <w:webHidden/>
          </w:rPr>
          <w:fldChar w:fldCharType="separate"/>
        </w:r>
        <w:r w:rsidR="00990DBE">
          <w:rPr>
            <w:noProof/>
            <w:webHidden/>
          </w:rPr>
          <w:t>6</w:t>
        </w:r>
        <w:r w:rsidR="00990DBE">
          <w:rPr>
            <w:noProof/>
            <w:webHidden/>
          </w:rPr>
          <w:fldChar w:fldCharType="end"/>
        </w:r>
      </w:hyperlink>
    </w:p>
    <w:p w14:paraId="3A58B82E" w14:textId="10682B36" w:rsidR="00990DBE" w:rsidRDefault="00051472">
      <w:pPr>
        <w:pStyle w:val="TOC2"/>
        <w:tabs>
          <w:tab w:val="left" w:pos="880"/>
          <w:tab w:val="right" w:leader="dot" w:pos="9062"/>
        </w:tabs>
        <w:rPr>
          <w:rFonts w:eastAsiaTheme="minorEastAsia"/>
          <w:noProof/>
          <w:lang w:eastAsia="sv-SE"/>
        </w:rPr>
      </w:pPr>
      <w:hyperlink w:anchor="_Toc522518161" w:history="1">
        <w:r w:rsidR="00990DBE" w:rsidRPr="002666FA">
          <w:rPr>
            <w:rStyle w:val="Hyperlink"/>
            <w:noProof/>
          </w:rPr>
          <w:t>3.3</w:t>
        </w:r>
        <w:r w:rsidR="00990DBE">
          <w:rPr>
            <w:rFonts w:eastAsiaTheme="minorEastAsia"/>
            <w:noProof/>
            <w:lang w:eastAsia="sv-SE"/>
          </w:rPr>
          <w:tab/>
        </w:r>
        <w:r w:rsidR="00990DBE" w:rsidRPr="002666FA">
          <w:rPr>
            <w:rStyle w:val="Hyperlink"/>
            <w:noProof/>
          </w:rPr>
          <w:t>Beställning av anslutning i beställningsstödet</w:t>
        </w:r>
        <w:r w:rsidR="00990DBE">
          <w:rPr>
            <w:noProof/>
            <w:webHidden/>
          </w:rPr>
          <w:tab/>
        </w:r>
        <w:r w:rsidR="00990DBE">
          <w:rPr>
            <w:noProof/>
            <w:webHidden/>
          </w:rPr>
          <w:fldChar w:fldCharType="begin"/>
        </w:r>
        <w:r w:rsidR="00990DBE">
          <w:rPr>
            <w:noProof/>
            <w:webHidden/>
          </w:rPr>
          <w:instrText xml:space="preserve"> PAGEREF _Toc522518161 \h </w:instrText>
        </w:r>
        <w:r w:rsidR="00990DBE">
          <w:rPr>
            <w:noProof/>
            <w:webHidden/>
          </w:rPr>
        </w:r>
        <w:r w:rsidR="00990DBE">
          <w:rPr>
            <w:noProof/>
            <w:webHidden/>
          </w:rPr>
          <w:fldChar w:fldCharType="separate"/>
        </w:r>
        <w:r w:rsidR="00990DBE">
          <w:rPr>
            <w:noProof/>
            <w:webHidden/>
          </w:rPr>
          <w:t>6</w:t>
        </w:r>
        <w:r w:rsidR="00990DBE">
          <w:rPr>
            <w:noProof/>
            <w:webHidden/>
          </w:rPr>
          <w:fldChar w:fldCharType="end"/>
        </w:r>
      </w:hyperlink>
    </w:p>
    <w:p w14:paraId="789E9965" w14:textId="534B3255" w:rsidR="00990DBE" w:rsidRDefault="00051472">
      <w:pPr>
        <w:pStyle w:val="TOC2"/>
        <w:tabs>
          <w:tab w:val="left" w:pos="880"/>
          <w:tab w:val="right" w:leader="dot" w:pos="9062"/>
        </w:tabs>
        <w:rPr>
          <w:rFonts w:eastAsiaTheme="minorEastAsia"/>
          <w:noProof/>
          <w:lang w:eastAsia="sv-SE"/>
        </w:rPr>
      </w:pPr>
      <w:hyperlink w:anchor="_Toc522518162" w:history="1">
        <w:r w:rsidR="00990DBE" w:rsidRPr="002666FA">
          <w:rPr>
            <w:rStyle w:val="Hyperlink"/>
            <w:noProof/>
          </w:rPr>
          <w:t>3.4</w:t>
        </w:r>
        <w:r w:rsidR="00990DBE">
          <w:rPr>
            <w:rFonts w:eastAsiaTheme="minorEastAsia"/>
            <w:noProof/>
            <w:lang w:eastAsia="sv-SE"/>
          </w:rPr>
          <w:tab/>
        </w:r>
        <w:r w:rsidR="00990DBE" w:rsidRPr="002666FA">
          <w:rPr>
            <w:rStyle w:val="Hyperlink"/>
            <w:noProof/>
          </w:rPr>
          <w:t>Uppgifter om tjänsteproducent</w:t>
        </w:r>
        <w:r w:rsidR="00990DBE">
          <w:rPr>
            <w:noProof/>
            <w:webHidden/>
          </w:rPr>
          <w:tab/>
        </w:r>
        <w:r w:rsidR="00990DBE">
          <w:rPr>
            <w:noProof/>
            <w:webHidden/>
          </w:rPr>
          <w:fldChar w:fldCharType="begin"/>
        </w:r>
        <w:r w:rsidR="00990DBE">
          <w:rPr>
            <w:noProof/>
            <w:webHidden/>
          </w:rPr>
          <w:instrText xml:space="preserve"> PAGEREF _Toc522518162 \h </w:instrText>
        </w:r>
        <w:r w:rsidR="00990DBE">
          <w:rPr>
            <w:noProof/>
            <w:webHidden/>
          </w:rPr>
        </w:r>
        <w:r w:rsidR="00990DBE">
          <w:rPr>
            <w:noProof/>
            <w:webHidden/>
          </w:rPr>
          <w:fldChar w:fldCharType="separate"/>
        </w:r>
        <w:r w:rsidR="00990DBE">
          <w:rPr>
            <w:noProof/>
            <w:webHidden/>
          </w:rPr>
          <w:t>7</w:t>
        </w:r>
        <w:r w:rsidR="00990DBE">
          <w:rPr>
            <w:noProof/>
            <w:webHidden/>
          </w:rPr>
          <w:fldChar w:fldCharType="end"/>
        </w:r>
      </w:hyperlink>
    </w:p>
    <w:p w14:paraId="776FABFA" w14:textId="3B239992" w:rsidR="00990DBE" w:rsidRDefault="00051472">
      <w:pPr>
        <w:pStyle w:val="TOC2"/>
        <w:tabs>
          <w:tab w:val="left" w:pos="880"/>
          <w:tab w:val="right" w:leader="dot" w:pos="9062"/>
        </w:tabs>
        <w:rPr>
          <w:rFonts w:eastAsiaTheme="minorEastAsia"/>
          <w:noProof/>
          <w:lang w:eastAsia="sv-SE"/>
        </w:rPr>
      </w:pPr>
      <w:hyperlink w:anchor="_Toc522518163" w:history="1">
        <w:r w:rsidR="00990DBE" w:rsidRPr="002666FA">
          <w:rPr>
            <w:rStyle w:val="Hyperlink"/>
            <w:noProof/>
          </w:rPr>
          <w:t>3.5</w:t>
        </w:r>
        <w:r w:rsidR="00990DBE">
          <w:rPr>
            <w:rFonts w:eastAsiaTheme="minorEastAsia"/>
            <w:noProof/>
            <w:lang w:eastAsia="sv-SE"/>
          </w:rPr>
          <w:tab/>
        </w:r>
        <w:r w:rsidR="00990DBE" w:rsidRPr="002666FA">
          <w:rPr>
            <w:rStyle w:val="Hyperlink"/>
            <w:noProof/>
          </w:rPr>
          <w:t>Anslutning som producent av aktuella JoL-tjänstekontrakt till konsument NKRR</w:t>
        </w:r>
        <w:r w:rsidR="00990DBE">
          <w:rPr>
            <w:noProof/>
            <w:webHidden/>
          </w:rPr>
          <w:tab/>
        </w:r>
        <w:r w:rsidR="00990DBE">
          <w:rPr>
            <w:noProof/>
            <w:webHidden/>
          </w:rPr>
          <w:fldChar w:fldCharType="begin"/>
        </w:r>
        <w:r w:rsidR="00990DBE">
          <w:rPr>
            <w:noProof/>
            <w:webHidden/>
          </w:rPr>
          <w:instrText xml:space="preserve"> PAGEREF _Toc522518163 \h </w:instrText>
        </w:r>
        <w:r w:rsidR="00990DBE">
          <w:rPr>
            <w:noProof/>
            <w:webHidden/>
          </w:rPr>
        </w:r>
        <w:r w:rsidR="00990DBE">
          <w:rPr>
            <w:noProof/>
            <w:webHidden/>
          </w:rPr>
          <w:fldChar w:fldCharType="separate"/>
        </w:r>
        <w:r w:rsidR="00990DBE">
          <w:rPr>
            <w:noProof/>
            <w:webHidden/>
          </w:rPr>
          <w:t>8</w:t>
        </w:r>
        <w:r w:rsidR="00990DBE">
          <w:rPr>
            <w:noProof/>
            <w:webHidden/>
          </w:rPr>
          <w:fldChar w:fldCharType="end"/>
        </w:r>
      </w:hyperlink>
    </w:p>
    <w:p w14:paraId="1225926E" w14:textId="1225E014" w:rsidR="00990DBE" w:rsidRDefault="00051472">
      <w:pPr>
        <w:pStyle w:val="TOC2"/>
        <w:tabs>
          <w:tab w:val="left" w:pos="880"/>
          <w:tab w:val="right" w:leader="dot" w:pos="9062"/>
        </w:tabs>
        <w:rPr>
          <w:rFonts w:eastAsiaTheme="minorEastAsia"/>
          <w:noProof/>
          <w:lang w:eastAsia="sv-SE"/>
        </w:rPr>
      </w:pPr>
      <w:hyperlink w:anchor="_Toc522518164" w:history="1">
        <w:r w:rsidR="00990DBE" w:rsidRPr="002666FA">
          <w:rPr>
            <w:rStyle w:val="Hyperlink"/>
            <w:noProof/>
          </w:rPr>
          <w:t>3.6</w:t>
        </w:r>
        <w:r w:rsidR="00990DBE">
          <w:rPr>
            <w:rFonts w:eastAsiaTheme="minorEastAsia"/>
            <w:noProof/>
            <w:lang w:eastAsia="sv-SE"/>
          </w:rPr>
          <w:tab/>
        </w:r>
        <w:r w:rsidR="00990DBE" w:rsidRPr="002666FA">
          <w:rPr>
            <w:rStyle w:val="Hyperlink"/>
            <w:noProof/>
          </w:rPr>
          <w:t>Adresseringsbehörighet för NKRR</w:t>
        </w:r>
        <w:r w:rsidR="00990DBE">
          <w:rPr>
            <w:noProof/>
            <w:webHidden/>
          </w:rPr>
          <w:tab/>
        </w:r>
        <w:r w:rsidR="00990DBE">
          <w:rPr>
            <w:noProof/>
            <w:webHidden/>
          </w:rPr>
          <w:fldChar w:fldCharType="begin"/>
        </w:r>
        <w:r w:rsidR="00990DBE">
          <w:rPr>
            <w:noProof/>
            <w:webHidden/>
          </w:rPr>
          <w:instrText xml:space="preserve"> PAGEREF _Toc522518164 \h </w:instrText>
        </w:r>
        <w:r w:rsidR="00990DBE">
          <w:rPr>
            <w:noProof/>
            <w:webHidden/>
          </w:rPr>
        </w:r>
        <w:r w:rsidR="00990DBE">
          <w:rPr>
            <w:noProof/>
            <w:webHidden/>
          </w:rPr>
          <w:fldChar w:fldCharType="separate"/>
        </w:r>
        <w:r w:rsidR="00990DBE">
          <w:rPr>
            <w:noProof/>
            <w:webHidden/>
          </w:rPr>
          <w:t>10</w:t>
        </w:r>
        <w:r w:rsidR="00990DBE">
          <w:rPr>
            <w:noProof/>
            <w:webHidden/>
          </w:rPr>
          <w:fldChar w:fldCharType="end"/>
        </w:r>
      </w:hyperlink>
    </w:p>
    <w:p w14:paraId="466F3C22" w14:textId="61E18CAF" w:rsidR="00990DBE" w:rsidRDefault="00051472">
      <w:pPr>
        <w:pStyle w:val="TOC2"/>
        <w:tabs>
          <w:tab w:val="left" w:pos="880"/>
          <w:tab w:val="right" w:leader="dot" w:pos="9062"/>
        </w:tabs>
        <w:rPr>
          <w:rFonts w:eastAsiaTheme="minorEastAsia"/>
          <w:noProof/>
          <w:lang w:eastAsia="sv-SE"/>
        </w:rPr>
      </w:pPr>
      <w:hyperlink w:anchor="_Toc522518165" w:history="1">
        <w:r w:rsidR="00990DBE" w:rsidRPr="002666FA">
          <w:rPr>
            <w:rStyle w:val="Hyperlink"/>
            <w:noProof/>
          </w:rPr>
          <w:t>3.7</w:t>
        </w:r>
        <w:r w:rsidR="00990DBE">
          <w:rPr>
            <w:rFonts w:eastAsiaTheme="minorEastAsia"/>
            <w:noProof/>
            <w:lang w:eastAsia="sv-SE"/>
          </w:rPr>
          <w:tab/>
        </w:r>
        <w:r w:rsidR="00990DBE" w:rsidRPr="002666FA">
          <w:rPr>
            <w:rStyle w:val="Hyperlink"/>
            <w:noProof/>
          </w:rPr>
          <w:t>Beställning av anslutning till engagemangsindex</w:t>
        </w:r>
        <w:r w:rsidR="00990DBE">
          <w:rPr>
            <w:noProof/>
            <w:webHidden/>
          </w:rPr>
          <w:tab/>
        </w:r>
        <w:r w:rsidR="00990DBE">
          <w:rPr>
            <w:noProof/>
            <w:webHidden/>
          </w:rPr>
          <w:fldChar w:fldCharType="begin"/>
        </w:r>
        <w:r w:rsidR="00990DBE">
          <w:rPr>
            <w:noProof/>
            <w:webHidden/>
          </w:rPr>
          <w:instrText xml:space="preserve"> PAGEREF _Toc522518165 \h </w:instrText>
        </w:r>
        <w:r w:rsidR="00990DBE">
          <w:rPr>
            <w:noProof/>
            <w:webHidden/>
          </w:rPr>
        </w:r>
        <w:r w:rsidR="00990DBE">
          <w:rPr>
            <w:noProof/>
            <w:webHidden/>
          </w:rPr>
          <w:fldChar w:fldCharType="separate"/>
        </w:r>
        <w:r w:rsidR="00990DBE">
          <w:rPr>
            <w:noProof/>
            <w:webHidden/>
          </w:rPr>
          <w:t>10</w:t>
        </w:r>
        <w:r w:rsidR="00990DBE">
          <w:rPr>
            <w:noProof/>
            <w:webHidden/>
          </w:rPr>
          <w:fldChar w:fldCharType="end"/>
        </w:r>
      </w:hyperlink>
    </w:p>
    <w:p w14:paraId="3462CAB4" w14:textId="5E3600CB" w:rsidR="00990DBE" w:rsidRDefault="00051472">
      <w:pPr>
        <w:pStyle w:val="TOC1"/>
        <w:tabs>
          <w:tab w:val="left" w:pos="440"/>
          <w:tab w:val="right" w:leader="dot" w:pos="9062"/>
        </w:tabs>
        <w:rPr>
          <w:rFonts w:eastAsiaTheme="minorEastAsia"/>
          <w:noProof/>
          <w:lang w:eastAsia="sv-SE"/>
        </w:rPr>
      </w:pPr>
      <w:hyperlink w:anchor="_Toc522518166" w:history="1">
        <w:r w:rsidR="00990DBE" w:rsidRPr="002666FA">
          <w:rPr>
            <w:rStyle w:val="Hyperlink"/>
            <w:noProof/>
          </w:rPr>
          <w:t>4</w:t>
        </w:r>
        <w:r w:rsidR="00990DBE">
          <w:rPr>
            <w:rFonts w:eastAsiaTheme="minorEastAsia"/>
            <w:noProof/>
            <w:lang w:eastAsia="sv-SE"/>
          </w:rPr>
          <w:tab/>
        </w:r>
        <w:r w:rsidR="00990DBE" w:rsidRPr="002666FA">
          <w:rPr>
            <w:rStyle w:val="Hyperlink"/>
            <w:noProof/>
          </w:rPr>
          <w:t>Test</w:t>
        </w:r>
        <w:r w:rsidR="00990DBE">
          <w:rPr>
            <w:noProof/>
            <w:webHidden/>
          </w:rPr>
          <w:tab/>
        </w:r>
        <w:r w:rsidR="00990DBE">
          <w:rPr>
            <w:noProof/>
            <w:webHidden/>
          </w:rPr>
          <w:fldChar w:fldCharType="begin"/>
        </w:r>
        <w:r w:rsidR="00990DBE">
          <w:rPr>
            <w:noProof/>
            <w:webHidden/>
          </w:rPr>
          <w:instrText xml:space="preserve"> PAGEREF _Toc522518166 \h </w:instrText>
        </w:r>
        <w:r w:rsidR="00990DBE">
          <w:rPr>
            <w:noProof/>
            <w:webHidden/>
          </w:rPr>
        </w:r>
        <w:r w:rsidR="00990DBE">
          <w:rPr>
            <w:noProof/>
            <w:webHidden/>
          </w:rPr>
          <w:fldChar w:fldCharType="separate"/>
        </w:r>
        <w:r w:rsidR="00990DBE">
          <w:rPr>
            <w:noProof/>
            <w:webHidden/>
          </w:rPr>
          <w:t>12</w:t>
        </w:r>
        <w:r w:rsidR="00990DBE">
          <w:rPr>
            <w:noProof/>
            <w:webHidden/>
          </w:rPr>
          <w:fldChar w:fldCharType="end"/>
        </w:r>
      </w:hyperlink>
    </w:p>
    <w:p w14:paraId="4D0739E0" w14:textId="6CAF80A1" w:rsidR="00990DBE" w:rsidRDefault="00051472">
      <w:pPr>
        <w:pStyle w:val="TOC2"/>
        <w:tabs>
          <w:tab w:val="left" w:pos="880"/>
          <w:tab w:val="right" w:leader="dot" w:pos="9062"/>
        </w:tabs>
        <w:rPr>
          <w:rFonts w:eastAsiaTheme="minorEastAsia"/>
          <w:noProof/>
          <w:lang w:eastAsia="sv-SE"/>
        </w:rPr>
      </w:pPr>
      <w:hyperlink w:anchor="_Toc522518167" w:history="1">
        <w:r w:rsidR="00990DBE" w:rsidRPr="002666FA">
          <w:rPr>
            <w:rStyle w:val="Hyperlink"/>
            <w:noProof/>
          </w:rPr>
          <w:t>4.1</w:t>
        </w:r>
        <w:r w:rsidR="00990DBE">
          <w:rPr>
            <w:rFonts w:eastAsiaTheme="minorEastAsia"/>
            <w:noProof/>
            <w:lang w:eastAsia="sv-SE"/>
          </w:rPr>
          <w:tab/>
        </w:r>
        <w:r w:rsidR="00990DBE" w:rsidRPr="002666FA">
          <w:rPr>
            <w:rStyle w:val="Hyperlink"/>
            <w:noProof/>
          </w:rPr>
          <w:t>Testsviter</w:t>
        </w:r>
        <w:r w:rsidR="00990DBE">
          <w:rPr>
            <w:noProof/>
            <w:webHidden/>
          </w:rPr>
          <w:tab/>
        </w:r>
        <w:r w:rsidR="00990DBE">
          <w:rPr>
            <w:noProof/>
            <w:webHidden/>
          </w:rPr>
          <w:fldChar w:fldCharType="begin"/>
        </w:r>
        <w:r w:rsidR="00990DBE">
          <w:rPr>
            <w:noProof/>
            <w:webHidden/>
          </w:rPr>
          <w:instrText xml:space="preserve"> PAGEREF _Toc522518167 \h </w:instrText>
        </w:r>
        <w:r w:rsidR="00990DBE">
          <w:rPr>
            <w:noProof/>
            <w:webHidden/>
          </w:rPr>
        </w:r>
        <w:r w:rsidR="00990DBE">
          <w:rPr>
            <w:noProof/>
            <w:webHidden/>
          </w:rPr>
          <w:fldChar w:fldCharType="separate"/>
        </w:r>
        <w:r w:rsidR="00990DBE">
          <w:rPr>
            <w:noProof/>
            <w:webHidden/>
          </w:rPr>
          <w:t>12</w:t>
        </w:r>
        <w:r w:rsidR="00990DBE">
          <w:rPr>
            <w:noProof/>
            <w:webHidden/>
          </w:rPr>
          <w:fldChar w:fldCharType="end"/>
        </w:r>
      </w:hyperlink>
    </w:p>
    <w:p w14:paraId="29442217" w14:textId="77CF4928" w:rsidR="00990DBE" w:rsidRDefault="00051472">
      <w:pPr>
        <w:pStyle w:val="TOC2"/>
        <w:tabs>
          <w:tab w:val="left" w:pos="880"/>
          <w:tab w:val="right" w:leader="dot" w:pos="9062"/>
        </w:tabs>
        <w:rPr>
          <w:rFonts w:eastAsiaTheme="minorEastAsia"/>
          <w:noProof/>
          <w:lang w:eastAsia="sv-SE"/>
        </w:rPr>
      </w:pPr>
      <w:hyperlink w:anchor="_Toc522518168" w:history="1">
        <w:r w:rsidR="00990DBE" w:rsidRPr="002666FA">
          <w:rPr>
            <w:rStyle w:val="Hyperlink"/>
            <w:noProof/>
          </w:rPr>
          <w:t>4.2</w:t>
        </w:r>
        <w:r w:rsidR="00990DBE">
          <w:rPr>
            <w:rFonts w:eastAsiaTheme="minorEastAsia"/>
            <w:noProof/>
            <w:lang w:eastAsia="sv-SE"/>
          </w:rPr>
          <w:tab/>
        </w:r>
        <w:r w:rsidR="00990DBE" w:rsidRPr="002666FA">
          <w:rPr>
            <w:rStyle w:val="Hyperlink"/>
            <w:noProof/>
          </w:rPr>
          <w:t>Integrationstest mellan NKRR och vårdgivare i QA</w:t>
        </w:r>
        <w:r w:rsidR="00990DBE">
          <w:rPr>
            <w:noProof/>
            <w:webHidden/>
          </w:rPr>
          <w:tab/>
        </w:r>
        <w:r w:rsidR="00990DBE">
          <w:rPr>
            <w:noProof/>
            <w:webHidden/>
          </w:rPr>
          <w:fldChar w:fldCharType="begin"/>
        </w:r>
        <w:r w:rsidR="00990DBE">
          <w:rPr>
            <w:noProof/>
            <w:webHidden/>
          </w:rPr>
          <w:instrText xml:space="preserve"> PAGEREF _Toc522518168 \h </w:instrText>
        </w:r>
        <w:r w:rsidR="00990DBE">
          <w:rPr>
            <w:noProof/>
            <w:webHidden/>
          </w:rPr>
        </w:r>
        <w:r w:rsidR="00990DBE">
          <w:rPr>
            <w:noProof/>
            <w:webHidden/>
          </w:rPr>
          <w:fldChar w:fldCharType="separate"/>
        </w:r>
        <w:r w:rsidR="00990DBE">
          <w:rPr>
            <w:noProof/>
            <w:webHidden/>
          </w:rPr>
          <w:t>12</w:t>
        </w:r>
        <w:r w:rsidR="00990DBE">
          <w:rPr>
            <w:noProof/>
            <w:webHidden/>
          </w:rPr>
          <w:fldChar w:fldCharType="end"/>
        </w:r>
      </w:hyperlink>
    </w:p>
    <w:p w14:paraId="35DC8C6C" w14:textId="37E99A4C" w:rsidR="00990DBE" w:rsidRDefault="00051472">
      <w:pPr>
        <w:pStyle w:val="TOC1"/>
        <w:tabs>
          <w:tab w:val="left" w:pos="440"/>
          <w:tab w:val="right" w:leader="dot" w:pos="9062"/>
        </w:tabs>
        <w:rPr>
          <w:rFonts w:eastAsiaTheme="minorEastAsia"/>
          <w:noProof/>
          <w:lang w:eastAsia="sv-SE"/>
        </w:rPr>
      </w:pPr>
      <w:hyperlink w:anchor="_Toc522518169" w:history="1">
        <w:r w:rsidR="00990DBE" w:rsidRPr="002666FA">
          <w:rPr>
            <w:rStyle w:val="Hyperlink"/>
            <w:noProof/>
          </w:rPr>
          <w:t>5</w:t>
        </w:r>
        <w:r w:rsidR="00990DBE">
          <w:rPr>
            <w:rFonts w:eastAsiaTheme="minorEastAsia"/>
            <w:noProof/>
            <w:lang w:eastAsia="sv-SE"/>
          </w:rPr>
          <w:tab/>
        </w:r>
        <w:r w:rsidR="00990DBE" w:rsidRPr="002666FA">
          <w:rPr>
            <w:rStyle w:val="Hyperlink"/>
            <w:noProof/>
          </w:rPr>
          <w:t>Anslutning PROD</w:t>
        </w:r>
        <w:r w:rsidR="00990DBE">
          <w:rPr>
            <w:noProof/>
            <w:webHidden/>
          </w:rPr>
          <w:tab/>
        </w:r>
        <w:r w:rsidR="00990DBE">
          <w:rPr>
            <w:noProof/>
            <w:webHidden/>
          </w:rPr>
          <w:fldChar w:fldCharType="begin"/>
        </w:r>
        <w:r w:rsidR="00990DBE">
          <w:rPr>
            <w:noProof/>
            <w:webHidden/>
          </w:rPr>
          <w:instrText xml:space="preserve"> PAGEREF _Toc522518169 \h </w:instrText>
        </w:r>
        <w:r w:rsidR="00990DBE">
          <w:rPr>
            <w:noProof/>
            <w:webHidden/>
          </w:rPr>
        </w:r>
        <w:r w:rsidR="00990DBE">
          <w:rPr>
            <w:noProof/>
            <w:webHidden/>
          </w:rPr>
          <w:fldChar w:fldCharType="separate"/>
        </w:r>
        <w:r w:rsidR="00990DBE">
          <w:rPr>
            <w:noProof/>
            <w:webHidden/>
          </w:rPr>
          <w:t>14</w:t>
        </w:r>
        <w:r w:rsidR="00990DBE">
          <w:rPr>
            <w:noProof/>
            <w:webHidden/>
          </w:rPr>
          <w:fldChar w:fldCharType="end"/>
        </w:r>
      </w:hyperlink>
    </w:p>
    <w:p w14:paraId="6903CA52" w14:textId="4F239479" w:rsidR="00990DBE" w:rsidRDefault="00051472">
      <w:pPr>
        <w:pStyle w:val="TOC2"/>
        <w:tabs>
          <w:tab w:val="left" w:pos="880"/>
          <w:tab w:val="right" w:leader="dot" w:pos="9062"/>
        </w:tabs>
        <w:rPr>
          <w:rFonts w:eastAsiaTheme="minorEastAsia"/>
          <w:noProof/>
          <w:lang w:eastAsia="sv-SE"/>
        </w:rPr>
      </w:pPr>
      <w:hyperlink w:anchor="_Toc522518170" w:history="1">
        <w:r w:rsidR="00990DBE" w:rsidRPr="002666FA">
          <w:rPr>
            <w:rStyle w:val="Hyperlink"/>
            <w:noProof/>
          </w:rPr>
          <w:t>5.1</w:t>
        </w:r>
        <w:r w:rsidR="00990DBE">
          <w:rPr>
            <w:rFonts w:eastAsiaTheme="minorEastAsia"/>
            <w:noProof/>
            <w:lang w:eastAsia="sv-SE"/>
          </w:rPr>
          <w:tab/>
        </w:r>
        <w:r w:rsidR="00990DBE" w:rsidRPr="002666FA">
          <w:rPr>
            <w:rStyle w:val="Hyperlink"/>
            <w:rFonts w:eastAsiaTheme="majorEastAsia"/>
            <w:noProof/>
          </w:rPr>
          <w:t>Vårdgivares uppdaterade förstudie till Inera</w:t>
        </w:r>
        <w:r w:rsidR="00990DBE">
          <w:rPr>
            <w:noProof/>
            <w:webHidden/>
          </w:rPr>
          <w:tab/>
        </w:r>
        <w:r w:rsidR="00990DBE">
          <w:rPr>
            <w:noProof/>
            <w:webHidden/>
          </w:rPr>
          <w:fldChar w:fldCharType="begin"/>
        </w:r>
        <w:r w:rsidR="00990DBE">
          <w:rPr>
            <w:noProof/>
            <w:webHidden/>
          </w:rPr>
          <w:instrText xml:space="preserve"> PAGEREF _Toc522518170 \h </w:instrText>
        </w:r>
        <w:r w:rsidR="00990DBE">
          <w:rPr>
            <w:noProof/>
            <w:webHidden/>
          </w:rPr>
        </w:r>
        <w:r w:rsidR="00990DBE">
          <w:rPr>
            <w:noProof/>
            <w:webHidden/>
          </w:rPr>
          <w:fldChar w:fldCharType="separate"/>
        </w:r>
        <w:r w:rsidR="00990DBE">
          <w:rPr>
            <w:noProof/>
            <w:webHidden/>
          </w:rPr>
          <w:t>14</w:t>
        </w:r>
        <w:r w:rsidR="00990DBE">
          <w:rPr>
            <w:noProof/>
            <w:webHidden/>
          </w:rPr>
          <w:fldChar w:fldCharType="end"/>
        </w:r>
      </w:hyperlink>
    </w:p>
    <w:p w14:paraId="5175A9BE" w14:textId="48B30D2D" w:rsidR="00990DBE" w:rsidRDefault="00051472">
      <w:pPr>
        <w:pStyle w:val="TOC2"/>
        <w:tabs>
          <w:tab w:val="left" w:pos="880"/>
          <w:tab w:val="right" w:leader="dot" w:pos="9062"/>
        </w:tabs>
        <w:rPr>
          <w:rFonts w:eastAsiaTheme="minorEastAsia"/>
          <w:noProof/>
          <w:lang w:eastAsia="sv-SE"/>
        </w:rPr>
      </w:pPr>
      <w:hyperlink w:anchor="_Toc522518171" w:history="1">
        <w:r w:rsidR="00990DBE" w:rsidRPr="002666FA">
          <w:rPr>
            <w:rStyle w:val="Hyperlink"/>
            <w:noProof/>
          </w:rPr>
          <w:t>5.2</w:t>
        </w:r>
        <w:r w:rsidR="00990DBE">
          <w:rPr>
            <w:rFonts w:eastAsiaTheme="minorEastAsia"/>
            <w:noProof/>
            <w:lang w:eastAsia="sv-SE"/>
          </w:rPr>
          <w:tab/>
        </w:r>
        <w:r w:rsidR="00990DBE" w:rsidRPr="002666FA">
          <w:rPr>
            <w:rStyle w:val="Hyperlink"/>
            <w:noProof/>
          </w:rPr>
          <w:t>SITHS-certifikat</w:t>
        </w:r>
        <w:r w:rsidR="00990DBE">
          <w:rPr>
            <w:noProof/>
            <w:webHidden/>
          </w:rPr>
          <w:tab/>
        </w:r>
        <w:r w:rsidR="00990DBE">
          <w:rPr>
            <w:noProof/>
            <w:webHidden/>
          </w:rPr>
          <w:fldChar w:fldCharType="begin"/>
        </w:r>
        <w:r w:rsidR="00990DBE">
          <w:rPr>
            <w:noProof/>
            <w:webHidden/>
          </w:rPr>
          <w:instrText xml:space="preserve"> PAGEREF _Toc522518171 \h </w:instrText>
        </w:r>
        <w:r w:rsidR="00990DBE">
          <w:rPr>
            <w:noProof/>
            <w:webHidden/>
          </w:rPr>
        </w:r>
        <w:r w:rsidR="00990DBE">
          <w:rPr>
            <w:noProof/>
            <w:webHidden/>
          </w:rPr>
          <w:fldChar w:fldCharType="separate"/>
        </w:r>
        <w:r w:rsidR="00990DBE">
          <w:rPr>
            <w:noProof/>
            <w:webHidden/>
          </w:rPr>
          <w:t>14</w:t>
        </w:r>
        <w:r w:rsidR="00990DBE">
          <w:rPr>
            <w:noProof/>
            <w:webHidden/>
          </w:rPr>
          <w:fldChar w:fldCharType="end"/>
        </w:r>
      </w:hyperlink>
    </w:p>
    <w:p w14:paraId="29FDC4D4" w14:textId="016481EE" w:rsidR="00990DBE" w:rsidRDefault="00051472">
      <w:pPr>
        <w:pStyle w:val="TOC2"/>
        <w:tabs>
          <w:tab w:val="left" w:pos="880"/>
          <w:tab w:val="right" w:leader="dot" w:pos="9062"/>
        </w:tabs>
        <w:rPr>
          <w:rFonts w:eastAsiaTheme="minorEastAsia"/>
          <w:noProof/>
          <w:lang w:eastAsia="sv-SE"/>
        </w:rPr>
      </w:pPr>
      <w:hyperlink w:anchor="_Toc522518172" w:history="1">
        <w:r w:rsidR="00990DBE" w:rsidRPr="002666FA">
          <w:rPr>
            <w:rStyle w:val="Hyperlink"/>
            <w:noProof/>
          </w:rPr>
          <w:t>5.3</w:t>
        </w:r>
        <w:r w:rsidR="00990DBE">
          <w:rPr>
            <w:rFonts w:eastAsiaTheme="minorEastAsia"/>
            <w:noProof/>
            <w:lang w:eastAsia="sv-SE"/>
          </w:rPr>
          <w:tab/>
        </w:r>
        <w:r w:rsidR="00990DBE" w:rsidRPr="002666FA">
          <w:rPr>
            <w:rStyle w:val="Hyperlink"/>
            <w:noProof/>
          </w:rPr>
          <w:t>Beställning av anslutning i beställningsstödet</w:t>
        </w:r>
        <w:r w:rsidR="00990DBE">
          <w:rPr>
            <w:noProof/>
            <w:webHidden/>
          </w:rPr>
          <w:tab/>
        </w:r>
        <w:r w:rsidR="00990DBE">
          <w:rPr>
            <w:noProof/>
            <w:webHidden/>
          </w:rPr>
          <w:fldChar w:fldCharType="begin"/>
        </w:r>
        <w:r w:rsidR="00990DBE">
          <w:rPr>
            <w:noProof/>
            <w:webHidden/>
          </w:rPr>
          <w:instrText xml:space="preserve"> PAGEREF _Toc522518172 \h </w:instrText>
        </w:r>
        <w:r w:rsidR="00990DBE">
          <w:rPr>
            <w:noProof/>
            <w:webHidden/>
          </w:rPr>
        </w:r>
        <w:r w:rsidR="00990DBE">
          <w:rPr>
            <w:noProof/>
            <w:webHidden/>
          </w:rPr>
          <w:fldChar w:fldCharType="separate"/>
        </w:r>
        <w:r w:rsidR="00990DBE">
          <w:rPr>
            <w:noProof/>
            <w:webHidden/>
          </w:rPr>
          <w:t>14</w:t>
        </w:r>
        <w:r w:rsidR="00990DBE">
          <w:rPr>
            <w:noProof/>
            <w:webHidden/>
          </w:rPr>
          <w:fldChar w:fldCharType="end"/>
        </w:r>
      </w:hyperlink>
    </w:p>
    <w:p w14:paraId="0774B496" w14:textId="751C9AC3" w:rsidR="00990DBE" w:rsidRDefault="00051472">
      <w:pPr>
        <w:pStyle w:val="TOC2"/>
        <w:tabs>
          <w:tab w:val="left" w:pos="880"/>
          <w:tab w:val="right" w:leader="dot" w:pos="9062"/>
        </w:tabs>
        <w:rPr>
          <w:rFonts w:eastAsiaTheme="minorEastAsia"/>
          <w:noProof/>
          <w:lang w:eastAsia="sv-SE"/>
        </w:rPr>
      </w:pPr>
      <w:hyperlink w:anchor="_Toc522518173" w:history="1">
        <w:r w:rsidR="00990DBE" w:rsidRPr="002666FA">
          <w:rPr>
            <w:rStyle w:val="Hyperlink"/>
            <w:noProof/>
          </w:rPr>
          <w:t>5.4</w:t>
        </w:r>
        <w:r w:rsidR="00990DBE">
          <w:rPr>
            <w:rFonts w:eastAsiaTheme="minorEastAsia"/>
            <w:noProof/>
            <w:lang w:eastAsia="sv-SE"/>
          </w:rPr>
          <w:tab/>
        </w:r>
        <w:r w:rsidR="00990DBE" w:rsidRPr="002666FA">
          <w:rPr>
            <w:rStyle w:val="Hyperlink"/>
            <w:noProof/>
          </w:rPr>
          <w:t>Uppgifter om tjänsteproducent</w:t>
        </w:r>
        <w:r w:rsidR="00990DBE">
          <w:rPr>
            <w:noProof/>
            <w:webHidden/>
          </w:rPr>
          <w:tab/>
        </w:r>
        <w:r w:rsidR="00990DBE">
          <w:rPr>
            <w:noProof/>
            <w:webHidden/>
          </w:rPr>
          <w:fldChar w:fldCharType="begin"/>
        </w:r>
        <w:r w:rsidR="00990DBE">
          <w:rPr>
            <w:noProof/>
            <w:webHidden/>
          </w:rPr>
          <w:instrText xml:space="preserve"> PAGEREF _Toc522518173 \h </w:instrText>
        </w:r>
        <w:r w:rsidR="00990DBE">
          <w:rPr>
            <w:noProof/>
            <w:webHidden/>
          </w:rPr>
        </w:r>
        <w:r w:rsidR="00990DBE">
          <w:rPr>
            <w:noProof/>
            <w:webHidden/>
          </w:rPr>
          <w:fldChar w:fldCharType="separate"/>
        </w:r>
        <w:r w:rsidR="00990DBE">
          <w:rPr>
            <w:noProof/>
            <w:webHidden/>
          </w:rPr>
          <w:t>15</w:t>
        </w:r>
        <w:r w:rsidR="00990DBE">
          <w:rPr>
            <w:noProof/>
            <w:webHidden/>
          </w:rPr>
          <w:fldChar w:fldCharType="end"/>
        </w:r>
      </w:hyperlink>
    </w:p>
    <w:p w14:paraId="2340A17B" w14:textId="63898B66" w:rsidR="00990DBE" w:rsidRDefault="00051472">
      <w:pPr>
        <w:pStyle w:val="TOC2"/>
        <w:tabs>
          <w:tab w:val="left" w:pos="880"/>
          <w:tab w:val="right" w:leader="dot" w:pos="9062"/>
        </w:tabs>
        <w:rPr>
          <w:rFonts w:eastAsiaTheme="minorEastAsia"/>
          <w:noProof/>
          <w:lang w:eastAsia="sv-SE"/>
        </w:rPr>
      </w:pPr>
      <w:hyperlink w:anchor="_Toc522518174" w:history="1">
        <w:r w:rsidR="00990DBE" w:rsidRPr="002666FA">
          <w:rPr>
            <w:rStyle w:val="Hyperlink"/>
            <w:noProof/>
          </w:rPr>
          <w:t>5.5</w:t>
        </w:r>
        <w:r w:rsidR="00990DBE">
          <w:rPr>
            <w:rFonts w:eastAsiaTheme="minorEastAsia"/>
            <w:noProof/>
            <w:lang w:eastAsia="sv-SE"/>
          </w:rPr>
          <w:tab/>
        </w:r>
        <w:r w:rsidR="00990DBE" w:rsidRPr="002666FA">
          <w:rPr>
            <w:rStyle w:val="Hyperlink"/>
            <w:noProof/>
          </w:rPr>
          <w:t>Anslutning som producent av aktuella JoL-tjänstekontrakt till konsument NKRR</w:t>
        </w:r>
        <w:r w:rsidR="00990DBE">
          <w:rPr>
            <w:noProof/>
            <w:webHidden/>
          </w:rPr>
          <w:tab/>
        </w:r>
        <w:r w:rsidR="00990DBE">
          <w:rPr>
            <w:noProof/>
            <w:webHidden/>
          </w:rPr>
          <w:fldChar w:fldCharType="begin"/>
        </w:r>
        <w:r w:rsidR="00990DBE">
          <w:rPr>
            <w:noProof/>
            <w:webHidden/>
          </w:rPr>
          <w:instrText xml:space="preserve"> PAGEREF _Toc522518174 \h </w:instrText>
        </w:r>
        <w:r w:rsidR="00990DBE">
          <w:rPr>
            <w:noProof/>
            <w:webHidden/>
          </w:rPr>
        </w:r>
        <w:r w:rsidR="00990DBE">
          <w:rPr>
            <w:noProof/>
            <w:webHidden/>
          </w:rPr>
          <w:fldChar w:fldCharType="separate"/>
        </w:r>
        <w:r w:rsidR="00990DBE">
          <w:rPr>
            <w:noProof/>
            <w:webHidden/>
          </w:rPr>
          <w:t>16</w:t>
        </w:r>
        <w:r w:rsidR="00990DBE">
          <w:rPr>
            <w:noProof/>
            <w:webHidden/>
          </w:rPr>
          <w:fldChar w:fldCharType="end"/>
        </w:r>
      </w:hyperlink>
    </w:p>
    <w:p w14:paraId="017FAE00" w14:textId="37782BFD" w:rsidR="00990DBE" w:rsidRDefault="00051472">
      <w:pPr>
        <w:pStyle w:val="TOC2"/>
        <w:tabs>
          <w:tab w:val="left" w:pos="880"/>
          <w:tab w:val="right" w:leader="dot" w:pos="9062"/>
        </w:tabs>
        <w:rPr>
          <w:rFonts w:eastAsiaTheme="minorEastAsia"/>
          <w:noProof/>
          <w:lang w:eastAsia="sv-SE"/>
        </w:rPr>
      </w:pPr>
      <w:hyperlink w:anchor="_Toc522518175" w:history="1">
        <w:r w:rsidR="00990DBE" w:rsidRPr="002666FA">
          <w:rPr>
            <w:rStyle w:val="Hyperlink"/>
            <w:noProof/>
          </w:rPr>
          <w:t>5.6</w:t>
        </w:r>
        <w:r w:rsidR="00990DBE">
          <w:rPr>
            <w:rFonts w:eastAsiaTheme="minorEastAsia"/>
            <w:noProof/>
            <w:lang w:eastAsia="sv-SE"/>
          </w:rPr>
          <w:tab/>
        </w:r>
        <w:r w:rsidR="00990DBE" w:rsidRPr="002666FA">
          <w:rPr>
            <w:rStyle w:val="Hyperlink"/>
            <w:noProof/>
          </w:rPr>
          <w:t>Adresseringsbehörighet för NKRR</w:t>
        </w:r>
        <w:r w:rsidR="00990DBE">
          <w:rPr>
            <w:noProof/>
            <w:webHidden/>
          </w:rPr>
          <w:tab/>
        </w:r>
        <w:r w:rsidR="00990DBE">
          <w:rPr>
            <w:noProof/>
            <w:webHidden/>
          </w:rPr>
          <w:fldChar w:fldCharType="begin"/>
        </w:r>
        <w:r w:rsidR="00990DBE">
          <w:rPr>
            <w:noProof/>
            <w:webHidden/>
          </w:rPr>
          <w:instrText xml:space="preserve"> PAGEREF _Toc522518175 \h </w:instrText>
        </w:r>
        <w:r w:rsidR="00990DBE">
          <w:rPr>
            <w:noProof/>
            <w:webHidden/>
          </w:rPr>
        </w:r>
        <w:r w:rsidR="00990DBE">
          <w:rPr>
            <w:noProof/>
            <w:webHidden/>
          </w:rPr>
          <w:fldChar w:fldCharType="separate"/>
        </w:r>
        <w:r w:rsidR="00990DBE">
          <w:rPr>
            <w:noProof/>
            <w:webHidden/>
          </w:rPr>
          <w:t>18</w:t>
        </w:r>
        <w:r w:rsidR="00990DBE">
          <w:rPr>
            <w:noProof/>
            <w:webHidden/>
          </w:rPr>
          <w:fldChar w:fldCharType="end"/>
        </w:r>
      </w:hyperlink>
    </w:p>
    <w:p w14:paraId="1A42DFF6" w14:textId="1E8FB6CE" w:rsidR="00990DBE" w:rsidRDefault="00051472">
      <w:pPr>
        <w:pStyle w:val="TOC2"/>
        <w:tabs>
          <w:tab w:val="left" w:pos="880"/>
          <w:tab w:val="right" w:leader="dot" w:pos="9062"/>
        </w:tabs>
        <w:rPr>
          <w:rFonts w:eastAsiaTheme="minorEastAsia"/>
          <w:noProof/>
          <w:lang w:eastAsia="sv-SE"/>
        </w:rPr>
      </w:pPr>
      <w:hyperlink w:anchor="_Toc522518176" w:history="1">
        <w:r w:rsidR="00990DBE" w:rsidRPr="002666FA">
          <w:rPr>
            <w:rStyle w:val="Hyperlink"/>
            <w:noProof/>
          </w:rPr>
          <w:t>5.7</w:t>
        </w:r>
        <w:r w:rsidR="00990DBE">
          <w:rPr>
            <w:rFonts w:eastAsiaTheme="minorEastAsia"/>
            <w:noProof/>
            <w:lang w:eastAsia="sv-SE"/>
          </w:rPr>
          <w:tab/>
        </w:r>
        <w:r w:rsidR="00990DBE" w:rsidRPr="002666FA">
          <w:rPr>
            <w:rStyle w:val="Hyperlink"/>
            <w:noProof/>
          </w:rPr>
          <w:t>Beställning av anslutning till engagemangsindex</w:t>
        </w:r>
        <w:r w:rsidR="00990DBE">
          <w:rPr>
            <w:noProof/>
            <w:webHidden/>
          </w:rPr>
          <w:tab/>
        </w:r>
        <w:r w:rsidR="00990DBE">
          <w:rPr>
            <w:noProof/>
            <w:webHidden/>
          </w:rPr>
          <w:fldChar w:fldCharType="begin"/>
        </w:r>
        <w:r w:rsidR="00990DBE">
          <w:rPr>
            <w:noProof/>
            <w:webHidden/>
          </w:rPr>
          <w:instrText xml:space="preserve"> PAGEREF _Toc522518176 \h </w:instrText>
        </w:r>
        <w:r w:rsidR="00990DBE">
          <w:rPr>
            <w:noProof/>
            <w:webHidden/>
          </w:rPr>
        </w:r>
        <w:r w:rsidR="00990DBE">
          <w:rPr>
            <w:noProof/>
            <w:webHidden/>
          </w:rPr>
          <w:fldChar w:fldCharType="separate"/>
        </w:r>
        <w:r w:rsidR="00990DBE">
          <w:rPr>
            <w:noProof/>
            <w:webHidden/>
          </w:rPr>
          <w:t>18</w:t>
        </w:r>
        <w:r w:rsidR="00990DBE">
          <w:rPr>
            <w:noProof/>
            <w:webHidden/>
          </w:rPr>
          <w:fldChar w:fldCharType="end"/>
        </w:r>
      </w:hyperlink>
    </w:p>
    <w:p w14:paraId="32FD1604" w14:textId="3391CD28" w:rsidR="00414359" w:rsidRPr="00414359" w:rsidRDefault="00414359" w:rsidP="00414359">
      <w:r w:rsidRPr="00414359">
        <w:fldChar w:fldCharType="end"/>
      </w:r>
    </w:p>
    <w:p w14:paraId="3242581E" w14:textId="77777777" w:rsidR="00414359" w:rsidRPr="00414359" w:rsidRDefault="00414359" w:rsidP="00414359">
      <w:r w:rsidRPr="00414359">
        <w:br w:type="page"/>
      </w:r>
    </w:p>
    <w:tbl>
      <w:tblPr>
        <w:tblStyle w:val="GridTable5Dark1"/>
        <w:tblW w:w="9062" w:type="dxa"/>
        <w:tblLook w:val="0620" w:firstRow="1" w:lastRow="0" w:firstColumn="0" w:lastColumn="0" w:noHBand="1" w:noVBand="1"/>
      </w:tblPr>
      <w:tblGrid>
        <w:gridCol w:w="1024"/>
        <w:gridCol w:w="1090"/>
        <w:gridCol w:w="1850"/>
        <w:gridCol w:w="520"/>
        <w:gridCol w:w="4578"/>
      </w:tblGrid>
      <w:tr w:rsidR="00414359" w:rsidRPr="00414359" w14:paraId="4AA3C5EF" w14:textId="77777777" w:rsidTr="00CA631B">
        <w:trPr>
          <w:cnfStyle w:val="100000000000" w:firstRow="1" w:lastRow="0" w:firstColumn="0" w:lastColumn="0" w:oddVBand="0" w:evenVBand="0" w:oddHBand="0" w:evenHBand="0" w:firstRowFirstColumn="0" w:firstRowLastColumn="0" w:lastRowFirstColumn="0" w:lastRowLastColumn="0"/>
        </w:trPr>
        <w:tc>
          <w:tcPr>
            <w:tcW w:w="4484" w:type="dxa"/>
            <w:gridSpan w:val="4"/>
          </w:tcPr>
          <w:p w14:paraId="363B475F" w14:textId="77777777" w:rsidR="00414359" w:rsidRPr="00CA631B" w:rsidRDefault="00414359" w:rsidP="00414359">
            <w:pPr>
              <w:spacing w:beforeLines="20" w:before="48" w:after="100"/>
              <w:rPr>
                <w:rFonts w:ascii="Arial" w:eastAsia="Times New Roman" w:hAnsi="Arial" w:cs="Arial"/>
                <w:color w:val="FFFFFF"/>
                <w:lang w:eastAsia="en-GB"/>
              </w:rPr>
            </w:pPr>
            <w:r w:rsidRPr="00CA631B">
              <w:rPr>
                <w:rFonts w:ascii="Arial" w:eastAsia="Times New Roman" w:hAnsi="Arial" w:cs="Arial"/>
                <w:color w:val="FFFFFF"/>
                <w:lang w:eastAsia="en-GB"/>
              </w:rPr>
              <w:lastRenderedPageBreak/>
              <w:br w:type="page"/>
            </w:r>
            <w:r w:rsidRPr="00CA631B">
              <w:rPr>
                <w:rFonts w:ascii="Arial" w:eastAsia="Times New Roman" w:hAnsi="Arial" w:cs="Arial"/>
                <w:color w:val="FFFFFF"/>
                <w:lang w:eastAsia="en-GB"/>
              </w:rPr>
              <w:br w:type="page"/>
            </w:r>
            <w:r w:rsidRPr="00CA631B">
              <w:rPr>
                <w:rFonts w:ascii="Arial" w:eastAsia="Times New Roman" w:hAnsi="Arial" w:cs="Arial"/>
                <w:color w:val="FFFFFF"/>
                <w:lang w:eastAsia="en-GB"/>
              </w:rPr>
              <w:br w:type="page"/>
            </w:r>
            <w:r w:rsidRPr="00CA631B">
              <w:rPr>
                <w:rFonts w:ascii="Arial" w:eastAsia="Times New Roman" w:hAnsi="Arial" w:cs="Arial"/>
                <w:color w:val="FFFFFF"/>
                <w:lang w:eastAsia="en-GB"/>
              </w:rPr>
              <w:br w:type="page"/>
              <w:t>Revisionshistorik för mallen</w:t>
            </w:r>
          </w:p>
        </w:tc>
        <w:tc>
          <w:tcPr>
            <w:tcW w:w="4578" w:type="dxa"/>
          </w:tcPr>
          <w:p w14:paraId="1B2DE480" w14:textId="77777777" w:rsidR="00414359" w:rsidRPr="00CA631B" w:rsidRDefault="00414359" w:rsidP="00414359">
            <w:pPr>
              <w:spacing w:beforeLines="20" w:before="48" w:after="100"/>
              <w:rPr>
                <w:rFonts w:ascii="Arial" w:eastAsia="Times New Roman" w:hAnsi="Arial" w:cs="Arial"/>
                <w:color w:val="FFFFFF"/>
                <w:lang w:eastAsia="en-GB"/>
              </w:rPr>
            </w:pPr>
          </w:p>
        </w:tc>
      </w:tr>
      <w:tr w:rsidR="00414359" w:rsidRPr="00414359" w14:paraId="1790B086" w14:textId="77777777" w:rsidTr="00CA631B">
        <w:tc>
          <w:tcPr>
            <w:tcW w:w="1024" w:type="dxa"/>
            <w:shd w:val="clear" w:color="auto" w:fill="000000" w:themeFill="text1"/>
          </w:tcPr>
          <w:p w14:paraId="07ED4DF3" w14:textId="77777777" w:rsidR="00414359" w:rsidRPr="00CA631B" w:rsidRDefault="00414359" w:rsidP="00414359">
            <w:pPr>
              <w:spacing w:beforeLines="20" w:before="48" w:after="100"/>
              <w:jc w:val="center"/>
              <w:rPr>
                <w:rFonts w:ascii="Arial" w:eastAsia="Times New Roman" w:hAnsi="Arial" w:cs="Arial"/>
                <w:color w:val="FFFFFF"/>
                <w:lang w:eastAsia="en-GB"/>
              </w:rPr>
            </w:pPr>
            <w:r w:rsidRPr="00CA631B">
              <w:rPr>
                <w:rFonts w:ascii="Arial" w:eastAsia="Times New Roman" w:hAnsi="Arial" w:cs="Arial"/>
                <w:b/>
                <w:color w:val="FFFFFF"/>
                <w:lang w:eastAsia="en-GB"/>
              </w:rPr>
              <w:t>Version</w:t>
            </w:r>
          </w:p>
        </w:tc>
        <w:tc>
          <w:tcPr>
            <w:tcW w:w="1090" w:type="dxa"/>
            <w:shd w:val="clear" w:color="auto" w:fill="000000" w:themeFill="text1"/>
          </w:tcPr>
          <w:p w14:paraId="35D41AE0" w14:textId="77777777" w:rsidR="00414359" w:rsidRPr="00CA631B" w:rsidRDefault="00414359" w:rsidP="00414359">
            <w:pPr>
              <w:spacing w:beforeLines="20" w:before="48" w:after="100"/>
              <w:jc w:val="center"/>
              <w:rPr>
                <w:rFonts w:ascii="Arial" w:eastAsia="Times New Roman" w:hAnsi="Arial" w:cs="Arial"/>
                <w:color w:val="FFFFFF"/>
                <w:lang w:eastAsia="en-GB"/>
              </w:rPr>
            </w:pPr>
            <w:r w:rsidRPr="00CA631B">
              <w:rPr>
                <w:rFonts w:ascii="Arial" w:eastAsia="Times New Roman" w:hAnsi="Arial" w:cs="Arial"/>
                <w:b/>
                <w:color w:val="FFFFFF"/>
                <w:lang w:eastAsia="en-GB"/>
              </w:rPr>
              <w:t>Datum</w:t>
            </w:r>
          </w:p>
        </w:tc>
        <w:tc>
          <w:tcPr>
            <w:tcW w:w="1850" w:type="dxa"/>
            <w:shd w:val="clear" w:color="auto" w:fill="000000" w:themeFill="text1"/>
          </w:tcPr>
          <w:p w14:paraId="2517D4AD" w14:textId="77777777" w:rsidR="00414359" w:rsidRPr="00CA631B" w:rsidRDefault="00414359" w:rsidP="00414359">
            <w:pPr>
              <w:spacing w:beforeLines="20" w:before="48" w:after="100"/>
              <w:jc w:val="center"/>
              <w:rPr>
                <w:rFonts w:ascii="Arial" w:eastAsia="Times New Roman" w:hAnsi="Arial" w:cs="Arial"/>
                <w:color w:val="FFFFFF"/>
                <w:lang w:eastAsia="en-GB"/>
              </w:rPr>
            </w:pPr>
            <w:r w:rsidRPr="00CA631B">
              <w:rPr>
                <w:rFonts w:ascii="Arial" w:eastAsia="Times New Roman" w:hAnsi="Arial" w:cs="Arial"/>
                <w:b/>
                <w:color w:val="FFFFFF"/>
                <w:lang w:eastAsia="en-GB"/>
              </w:rPr>
              <w:t>Författare</w:t>
            </w:r>
          </w:p>
        </w:tc>
        <w:tc>
          <w:tcPr>
            <w:tcW w:w="5098" w:type="dxa"/>
            <w:gridSpan w:val="2"/>
            <w:shd w:val="clear" w:color="auto" w:fill="000000" w:themeFill="text1"/>
          </w:tcPr>
          <w:p w14:paraId="1E46A766" w14:textId="77777777" w:rsidR="00414359" w:rsidRPr="00CA631B" w:rsidRDefault="00414359" w:rsidP="00414359">
            <w:pPr>
              <w:spacing w:beforeLines="20" w:before="48" w:after="100"/>
              <w:rPr>
                <w:rFonts w:ascii="Arial" w:eastAsia="Times New Roman" w:hAnsi="Arial" w:cs="Arial"/>
                <w:color w:val="FFFFFF"/>
                <w:lang w:eastAsia="en-GB"/>
              </w:rPr>
            </w:pPr>
            <w:r w:rsidRPr="00CA631B">
              <w:rPr>
                <w:rFonts w:ascii="Arial" w:eastAsia="Times New Roman" w:hAnsi="Arial" w:cs="Arial"/>
                <w:b/>
                <w:color w:val="FFFFFF"/>
                <w:lang w:eastAsia="en-GB"/>
              </w:rPr>
              <w:t>Kommentar</w:t>
            </w:r>
          </w:p>
        </w:tc>
      </w:tr>
      <w:tr w:rsidR="00414359" w:rsidRPr="00414359" w14:paraId="3FAE4AAF" w14:textId="77777777" w:rsidTr="00CA631B">
        <w:trPr>
          <w:trHeight w:val="70"/>
        </w:trPr>
        <w:tc>
          <w:tcPr>
            <w:tcW w:w="1024" w:type="dxa"/>
          </w:tcPr>
          <w:p w14:paraId="24D0CE90"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0.1</w:t>
            </w:r>
          </w:p>
        </w:tc>
        <w:tc>
          <w:tcPr>
            <w:tcW w:w="1090" w:type="dxa"/>
          </w:tcPr>
          <w:p w14:paraId="79912188" w14:textId="77777777" w:rsidR="00414359" w:rsidRPr="00CA631B" w:rsidRDefault="00414359" w:rsidP="00414359">
            <w:pPr>
              <w:spacing w:beforeLines="20" w:before="48" w:after="100"/>
              <w:jc w:val="center"/>
              <w:rPr>
                <w:rFonts w:ascii="Arial" w:eastAsia="Times New Roman" w:hAnsi="Arial" w:cs="Arial"/>
                <w:lang w:eastAsia="en-GB"/>
              </w:rPr>
            </w:pPr>
          </w:p>
        </w:tc>
        <w:tc>
          <w:tcPr>
            <w:tcW w:w="1850" w:type="dxa"/>
          </w:tcPr>
          <w:p w14:paraId="4FC05996"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Oscar Möller</w:t>
            </w:r>
          </w:p>
        </w:tc>
        <w:tc>
          <w:tcPr>
            <w:tcW w:w="5098" w:type="dxa"/>
            <w:gridSpan w:val="2"/>
            <w:vAlign w:val="center"/>
          </w:tcPr>
          <w:p w14:paraId="2139C103"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Första version</w:t>
            </w:r>
          </w:p>
        </w:tc>
      </w:tr>
      <w:tr w:rsidR="00414359" w:rsidRPr="00414359" w14:paraId="12F38DC8" w14:textId="77777777" w:rsidTr="00CA631B">
        <w:tc>
          <w:tcPr>
            <w:tcW w:w="1024" w:type="dxa"/>
          </w:tcPr>
          <w:p w14:paraId="1C73F710"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0.2</w:t>
            </w:r>
          </w:p>
        </w:tc>
        <w:tc>
          <w:tcPr>
            <w:tcW w:w="1090" w:type="dxa"/>
          </w:tcPr>
          <w:p w14:paraId="27D9F256" w14:textId="77777777" w:rsidR="00414359" w:rsidRPr="00CA631B" w:rsidRDefault="00414359" w:rsidP="00414359">
            <w:pPr>
              <w:spacing w:beforeLines="20" w:before="48" w:after="100"/>
              <w:jc w:val="center"/>
              <w:rPr>
                <w:rFonts w:ascii="Arial" w:eastAsia="Times New Roman" w:hAnsi="Arial" w:cs="Arial"/>
                <w:lang w:eastAsia="en-GB"/>
              </w:rPr>
            </w:pPr>
          </w:p>
        </w:tc>
        <w:tc>
          <w:tcPr>
            <w:tcW w:w="1850" w:type="dxa"/>
          </w:tcPr>
          <w:p w14:paraId="6F3298B1"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Oscar Möller</w:t>
            </w:r>
          </w:p>
        </w:tc>
        <w:tc>
          <w:tcPr>
            <w:tcW w:w="5098" w:type="dxa"/>
            <w:gridSpan w:val="2"/>
            <w:vAlign w:val="center"/>
          </w:tcPr>
          <w:p w14:paraId="0318BB23"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Lagt till revisionshistorik</w:t>
            </w:r>
          </w:p>
          <w:p w14:paraId="66CFD281"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Lagt till formulärdatum för respektive test</w:t>
            </w:r>
          </w:p>
          <w:p w14:paraId="4DCB7FD3"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Uppdaterat layout för checklistor</w:t>
            </w:r>
          </w:p>
        </w:tc>
      </w:tr>
      <w:tr w:rsidR="00414359" w:rsidRPr="00414359" w14:paraId="3B9D9CC6" w14:textId="77777777" w:rsidTr="00CA631B">
        <w:tc>
          <w:tcPr>
            <w:tcW w:w="1024" w:type="dxa"/>
          </w:tcPr>
          <w:p w14:paraId="2492FA1D"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0.3</w:t>
            </w:r>
          </w:p>
        </w:tc>
        <w:tc>
          <w:tcPr>
            <w:tcW w:w="1090" w:type="dxa"/>
          </w:tcPr>
          <w:p w14:paraId="3591F6D0" w14:textId="77777777" w:rsidR="00414359" w:rsidRPr="00CA631B" w:rsidRDefault="00414359" w:rsidP="00414359">
            <w:pPr>
              <w:spacing w:beforeLines="20" w:before="48" w:after="100"/>
              <w:jc w:val="center"/>
              <w:rPr>
                <w:rFonts w:ascii="Arial" w:eastAsia="Times New Roman" w:hAnsi="Arial" w:cs="Arial"/>
                <w:lang w:eastAsia="en-GB"/>
              </w:rPr>
            </w:pPr>
          </w:p>
        </w:tc>
        <w:tc>
          <w:tcPr>
            <w:tcW w:w="1850" w:type="dxa"/>
          </w:tcPr>
          <w:p w14:paraId="3BB65FF5"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Oscar Möller</w:t>
            </w:r>
          </w:p>
        </w:tc>
        <w:tc>
          <w:tcPr>
            <w:tcW w:w="5098" w:type="dxa"/>
            <w:gridSpan w:val="2"/>
            <w:vAlign w:val="center"/>
          </w:tcPr>
          <w:p w14:paraId="5E8BFE0A"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Lagt till testresultat</w:t>
            </w:r>
          </w:p>
        </w:tc>
      </w:tr>
      <w:tr w:rsidR="00414359" w:rsidRPr="00414359" w14:paraId="3E420B65" w14:textId="77777777" w:rsidTr="00CA631B">
        <w:tc>
          <w:tcPr>
            <w:tcW w:w="1024" w:type="dxa"/>
          </w:tcPr>
          <w:p w14:paraId="28943B49"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0.4</w:t>
            </w:r>
          </w:p>
        </w:tc>
        <w:tc>
          <w:tcPr>
            <w:tcW w:w="1090" w:type="dxa"/>
          </w:tcPr>
          <w:p w14:paraId="59B333D0"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2017-02</w:t>
            </w:r>
          </w:p>
        </w:tc>
        <w:tc>
          <w:tcPr>
            <w:tcW w:w="1850" w:type="dxa"/>
          </w:tcPr>
          <w:p w14:paraId="4AD799AA"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Staffan Winter</w:t>
            </w:r>
          </w:p>
        </w:tc>
        <w:tc>
          <w:tcPr>
            <w:tcW w:w="5098" w:type="dxa"/>
            <w:gridSpan w:val="2"/>
            <w:vAlign w:val="center"/>
          </w:tcPr>
          <w:p w14:paraId="4C2EE633"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Lagt till rad för klarmarkering. Uppdelning av vårdgivarens Inerablanketter</w:t>
            </w:r>
          </w:p>
        </w:tc>
      </w:tr>
      <w:tr w:rsidR="00414359" w:rsidRPr="00414359" w14:paraId="47ACBB52" w14:textId="77777777" w:rsidTr="00CA631B">
        <w:tc>
          <w:tcPr>
            <w:tcW w:w="1024" w:type="dxa"/>
          </w:tcPr>
          <w:p w14:paraId="06BBE581"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0.5</w:t>
            </w:r>
          </w:p>
        </w:tc>
        <w:tc>
          <w:tcPr>
            <w:tcW w:w="1090" w:type="dxa"/>
          </w:tcPr>
          <w:p w14:paraId="71604819"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2017-11</w:t>
            </w:r>
          </w:p>
        </w:tc>
        <w:tc>
          <w:tcPr>
            <w:tcW w:w="1850" w:type="dxa"/>
          </w:tcPr>
          <w:p w14:paraId="15BAD6CE"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Arial"/>
                <w:lang w:eastAsia="en-GB"/>
              </w:rPr>
              <w:t>Eva Biberg</w:t>
            </w:r>
          </w:p>
        </w:tc>
        <w:tc>
          <w:tcPr>
            <w:tcW w:w="5098" w:type="dxa"/>
            <w:gridSpan w:val="2"/>
            <w:vAlign w:val="center"/>
          </w:tcPr>
          <w:p w14:paraId="3BCF49B8"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 xml:space="preserve">Delat upp dokumentet NKRR – LAT, lathund anslutning och test i tre separata dokument (vårdgivare, register och end-to-end). </w:t>
            </w:r>
          </w:p>
          <w:p w14:paraId="1A4BEA1E"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Strukturerat om dokumentet</w:t>
            </w:r>
          </w:p>
          <w:p w14:paraId="6D61454E"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Arial"/>
                <w:lang w:eastAsia="en-GB"/>
              </w:rPr>
              <w:t>Lagt till revisionshistorik för underlaget</w:t>
            </w:r>
          </w:p>
        </w:tc>
      </w:tr>
      <w:tr w:rsidR="00414359" w:rsidRPr="00414359" w14:paraId="14302BCC" w14:textId="77777777" w:rsidTr="00CA631B">
        <w:tc>
          <w:tcPr>
            <w:tcW w:w="1024" w:type="dxa"/>
          </w:tcPr>
          <w:p w14:paraId="489B078A"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Times New Roman"/>
                <w:lang w:eastAsia="en-GB"/>
              </w:rPr>
              <w:t>0.6</w:t>
            </w:r>
          </w:p>
        </w:tc>
        <w:tc>
          <w:tcPr>
            <w:tcW w:w="1090" w:type="dxa"/>
          </w:tcPr>
          <w:p w14:paraId="7E7D0F4C"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Times New Roman"/>
                <w:lang w:eastAsia="en-GB"/>
              </w:rPr>
              <w:t>2018-03</w:t>
            </w:r>
          </w:p>
        </w:tc>
        <w:tc>
          <w:tcPr>
            <w:tcW w:w="1850" w:type="dxa"/>
          </w:tcPr>
          <w:p w14:paraId="1EC0D278" w14:textId="77777777" w:rsidR="00414359" w:rsidRPr="00CA631B" w:rsidRDefault="00414359" w:rsidP="00414359">
            <w:pPr>
              <w:spacing w:beforeLines="20" w:before="48" w:after="100"/>
              <w:jc w:val="center"/>
              <w:rPr>
                <w:rFonts w:ascii="Arial" w:eastAsia="Times New Roman" w:hAnsi="Arial" w:cs="Arial"/>
                <w:lang w:eastAsia="en-GB"/>
              </w:rPr>
            </w:pPr>
            <w:r w:rsidRPr="00CA631B">
              <w:rPr>
                <w:rFonts w:ascii="Arial" w:eastAsia="Times New Roman" w:hAnsi="Arial" w:cs="Times New Roman"/>
                <w:lang w:eastAsia="en-GB"/>
              </w:rPr>
              <w:t>Emmy Damberg</w:t>
            </w:r>
          </w:p>
        </w:tc>
        <w:tc>
          <w:tcPr>
            <w:tcW w:w="5098" w:type="dxa"/>
            <w:gridSpan w:val="2"/>
            <w:vAlign w:val="center"/>
          </w:tcPr>
          <w:p w14:paraId="665702CF" w14:textId="77777777" w:rsidR="00414359" w:rsidRPr="00CA631B" w:rsidRDefault="00414359" w:rsidP="00414359">
            <w:pPr>
              <w:rPr>
                <w:rFonts w:ascii="Arial" w:eastAsia="Times New Roman" w:hAnsi="Arial" w:cs="Times New Roman"/>
                <w:lang w:eastAsia="en-GB"/>
              </w:rPr>
            </w:pPr>
            <w:r w:rsidRPr="00CA631B">
              <w:rPr>
                <w:rFonts w:ascii="Arial" w:eastAsia="Times New Roman" w:hAnsi="Arial" w:cs="Times New Roman"/>
                <w:lang w:eastAsia="en-GB"/>
              </w:rPr>
              <w:t>Uppdaterat för att bättre spegla hur det funkar i Ineras beställningsstöd.</w:t>
            </w:r>
          </w:p>
          <w:p w14:paraId="3313A866" w14:textId="77777777" w:rsidR="00414359" w:rsidRPr="00CA631B" w:rsidRDefault="00414359" w:rsidP="00414359">
            <w:pPr>
              <w:spacing w:beforeLines="20" w:before="48" w:after="100"/>
              <w:rPr>
                <w:rFonts w:ascii="Arial" w:eastAsia="Times New Roman" w:hAnsi="Arial" w:cs="Arial"/>
                <w:lang w:eastAsia="en-GB"/>
              </w:rPr>
            </w:pPr>
            <w:r w:rsidRPr="00CA631B">
              <w:rPr>
                <w:rFonts w:ascii="Arial" w:eastAsia="Times New Roman" w:hAnsi="Arial" w:cs="Times New Roman"/>
                <w:lang w:eastAsia="en-GB"/>
              </w:rPr>
              <w:t>Tagit bort referenser till B/C/D-blanketter då dessa inte går att använda längre.</w:t>
            </w:r>
          </w:p>
        </w:tc>
      </w:tr>
      <w:tr w:rsidR="00987E99" w:rsidRPr="00414359" w14:paraId="7AE2B627" w14:textId="77777777" w:rsidTr="00CA631B">
        <w:tc>
          <w:tcPr>
            <w:tcW w:w="1024" w:type="dxa"/>
          </w:tcPr>
          <w:p w14:paraId="10F04AB3" w14:textId="45DFA9BD" w:rsidR="00987E99" w:rsidRPr="00CA631B" w:rsidRDefault="00987E99" w:rsidP="00414359">
            <w:pPr>
              <w:spacing w:beforeLines="20" w:before="48" w:after="100"/>
              <w:jc w:val="center"/>
              <w:rPr>
                <w:rFonts w:ascii="Arial" w:eastAsia="Times New Roman" w:hAnsi="Arial" w:cs="Times New Roman"/>
                <w:lang w:eastAsia="en-GB"/>
              </w:rPr>
            </w:pPr>
            <w:r w:rsidRPr="00CA631B">
              <w:rPr>
                <w:rFonts w:ascii="Arial" w:eastAsia="Times New Roman" w:hAnsi="Arial" w:cs="Times New Roman"/>
                <w:lang w:eastAsia="en-GB"/>
              </w:rPr>
              <w:t>0.7</w:t>
            </w:r>
          </w:p>
        </w:tc>
        <w:tc>
          <w:tcPr>
            <w:tcW w:w="1090" w:type="dxa"/>
          </w:tcPr>
          <w:p w14:paraId="6D6E7D41" w14:textId="709C7386" w:rsidR="00987E99" w:rsidRPr="00CA631B" w:rsidRDefault="00987E99" w:rsidP="00414359">
            <w:pPr>
              <w:spacing w:beforeLines="20" w:before="48" w:after="100"/>
              <w:jc w:val="center"/>
              <w:rPr>
                <w:rFonts w:ascii="Arial" w:eastAsia="Times New Roman" w:hAnsi="Arial" w:cs="Times New Roman"/>
                <w:lang w:eastAsia="en-GB"/>
              </w:rPr>
            </w:pPr>
            <w:r w:rsidRPr="00CA631B">
              <w:rPr>
                <w:rFonts w:ascii="Arial" w:eastAsia="Times New Roman" w:hAnsi="Arial" w:cs="Times New Roman"/>
                <w:lang w:eastAsia="en-GB"/>
              </w:rPr>
              <w:t>2018-07</w:t>
            </w:r>
          </w:p>
        </w:tc>
        <w:tc>
          <w:tcPr>
            <w:tcW w:w="1850" w:type="dxa"/>
          </w:tcPr>
          <w:p w14:paraId="42C82AB6" w14:textId="103051E8" w:rsidR="00987E99" w:rsidRPr="00CA631B" w:rsidRDefault="00987E99" w:rsidP="00414359">
            <w:pPr>
              <w:spacing w:beforeLines="20" w:before="48" w:after="100"/>
              <w:jc w:val="center"/>
              <w:rPr>
                <w:rFonts w:ascii="Arial" w:eastAsia="Times New Roman" w:hAnsi="Arial" w:cs="Times New Roman"/>
                <w:lang w:eastAsia="en-GB"/>
              </w:rPr>
            </w:pPr>
            <w:r w:rsidRPr="00CA631B">
              <w:rPr>
                <w:rFonts w:ascii="Arial" w:eastAsia="Times New Roman" w:hAnsi="Arial" w:cs="Times New Roman"/>
                <w:lang w:eastAsia="en-GB"/>
              </w:rPr>
              <w:t>Emmy Damberg</w:t>
            </w:r>
          </w:p>
        </w:tc>
        <w:tc>
          <w:tcPr>
            <w:tcW w:w="5098" w:type="dxa"/>
            <w:gridSpan w:val="2"/>
            <w:vAlign w:val="center"/>
          </w:tcPr>
          <w:p w14:paraId="141B6AF3" w14:textId="5F5444AA" w:rsidR="00987E99" w:rsidRPr="00CA631B" w:rsidRDefault="00E15DD6" w:rsidP="00414359">
            <w:pPr>
              <w:rPr>
                <w:rFonts w:ascii="Arial" w:eastAsia="Times New Roman" w:hAnsi="Arial" w:cs="Times New Roman"/>
                <w:lang w:eastAsia="en-GB"/>
              </w:rPr>
            </w:pPr>
            <w:r w:rsidRPr="00CA631B">
              <w:rPr>
                <w:rFonts w:ascii="Arial" w:eastAsia="Times New Roman" w:hAnsi="Arial" w:cs="Times New Roman"/>
                <w:lang w:eastAsia="en-GB"/>
              </w:rPr>
              <w:t>Uppdaterat beskrivning av beställningsförfarandet i beställningsstödet.</w:t>
            </w:r>
          </w:p>
        </w:tc>
      </w:tr>
    </w:tbl>
    <w:p w14:paraId="170CE350" w14:textId="77777777" w:rsidR="00414359" w:rsidRPr="00414359" w:rsidRDefault="00414359" w:rsidP="00414359"/>
    <w:tbl>
      <w:tblPr>
        <w:tblStyle w:val="GridTable5Dark11"/>
        <w:tblW w:w="9062" w:type="dxa"/>
        <w:tblLook w:val="0620" w:firstRow="1" w:lastRow="0" w:firstColumn="0" w:lastColumn="0" w:noHBand="1" w:noVBand="1"/>
      </w:tblPr>
      <w:tblGrid>
        <w:gridCol w:w="1023"/>
        <w:gridCol w:w="1099"/>
        <w:gridCol w:w="1842"/>
        <w:gridCol w:w="5098"/>
      </w:tblGrid>
      <w:tr w:rsidR="00414359" w:rsidRPr="00414359" w14:paraId="13938F16" w14:textId="77777777" w:rsidTr="00CA631B">
        <w:trPr>
          <w:cnfStyle w:val="100000000000" w:firstRow="1" w:lastRow="0" w:firstColumn="0" w:lastColumn="0" w:oddVBand="0" w:evenVBand="0" w:oddHBand="0" w:evenHBand="0" w:firstRowFirstColumn="0" w:firstRowLastColumn="0" w:lastRowFirstColumn="0" w:lastRowLastColumn="0"/>
        </w:trPr>
        <w:tc>
          <w:tcPr>
            <w:tcW w:w="3964" w:type="dxa"/>
            <w:gridSpan w:val="3"/>
          </w:tcPr>
          <w:p w14:paraId="6479425C" w14:textId="77777777" w:rsidR="00414359" w:rsidRPr="00414359" w:rsidRDefault="00414359" w:rsidP="00414359">
            <w:pPr>
              <w:spacing w:beforeLines="20" w:before="48" w:after="100"/>
              <w:rPr>
                <w:rFonts w:ascii="Arial" w:eastAsia="Times New Roman" w:hAnsi="Arial" w:cs="Arial"/>
                <w:color w:val="FFFFFF"/>
                <w:szCs w:val="24"/>
                <w:lang w:eastAsia="en-GB"/>
              </w:rPr>
            </w:pPr>
            <w:r w:rsidRPr="00414359">
              <w:rPr>
                <w:rFonts w:ascii="Arial" w:eastAsia="Times New Roman" w:hAnsi="Arial" w:cs="Arial"/>
                <w:color w:val="FFFFFF"/>
                <w:szCs w:val="24"/>
                <w:lang w:eastAsia="en-GB"/>
              </w:rPr>
              <w:br w:type="page"/>
            </w:r>
            <w:r w:rsidRPr="00414359">
              <w:rPr>
                <w:rFonts w:ascii="Arial" w:eastAsia="Times New Roman" w:hAnsi="Arial" w:cs="Arial"/>
                <w:color w:val="FFFFFF"/>
                <w:szCs w:val="24"/>
                <w:lang w:eastAsia="en-GB"/>
              </w:rPr>
              <w:br w:type="page"/>
            </w:r>
            <w:r w:rsidRPr="00414359">
              <w:rPr>
                <w:rFonts w:ascii="Arial" w:eastAsia="Times New Roman" w:hAnsi="Arial" w:cs="Arial"/>
                <w:color w:val="FFFFFF"/>
                <w:szCs w:val="24"/>
                <w:lang w:eastAsia="en-GB"/>
              </w:rPr>
              <w:br w:type="page"/>
            </w:r>
            <w:r w:rsidRPr="00414359">
              <w:rPr>
                <w:rFonts w:ascii="Arial" w:eastAsia="Times New Roman" w:hAnsi="Arial" w:cs="Arial"/>
                <w:color w:val="FFFFFF"/>
                <w:szCs w:val="24"/>
                <w:lang w:eastAsia="en-GB"/>
              </w:rPr>
              <w:br w:type="page"/>
              <w:t>Revisionshistorik för underlaget</w:t>
            </w:r>
          </w:p>
        </w:tc>
        <w:tc>
          <w:tcPr>
            <w:tcW w:w="5098" w:type="dxa"/>
          </w:tcPr>
          <w:p w14:paraId="1AF3BC82" w14:textId="77777777" w:rsidR="00414359" w:rsidRPr="00414359" w:rsidRDefault="00414359" w:rsidP="00414359">
            <w:pPr>
              <w:spacing w:beforeLines="20" w:before="48" w:after="100"/>
              <w:rPr>
                <w:rFonts w:ascii="Arial" w:eastAsia="Times New Roman" w:hAnsi="Arial" w:cs="Arial"/>
                <w:color w:val="FFFFFF"/>
                <w:szCs w:val="24"/>
                <w:lang w:eastAsia="en-GB"/>
              </w:rPr>
            </w:pPr>
          </w:p>
        </w:tc>
      </w:tr>
      <w:tr w:rsidR="00414359" w:rsidRPr="00414359" w14:paraId="51FFD432" w14:textId="77777777" w:rsidTr="00CA631B">
        <w:tc>
          <w:tcPr>
            <w:tcW w:w="1023" w:type="dxa"/>
            <w:shd w:val="clear" w:color="auto" w:fill="000000" w:themeFill="text1"/>
          </w:tcPr>
          <w:p w14:paraId="1EE4F9E3" w14:textId="77777777" w:rsidR="00414359" w:rsidRPr="00414359" w:rsidRDefault="00414359" w:rsidP="00414359">
            <w:pPr>
              <w:spacing w:beforeLines="20" w:before="48" w:after="100"/>
              <w:rPr>
                <w:rFonts w:ascii="Arial" w:eastAsia="Times New Roman" w:hAnsi="Arial" w:cs="Arial"/>
                <w:b/>
                <w:bCs/>
                <w:color w:val="FFFFFF"/>
                <w:szCs w:val="24"/>
                <w:lang w:eastAsia="en-GB"/>
              </w:rPr>
            </w:pPr>
            <w:r w:rsidRPr="00414359">
              <w:rPr>
                <w:rFonts w:ascii="Arial" w:eastAsia="Times New Roman" w:hAnsi="Arial" w:cs="Arial"/>
                <w:b/>
                <w:bCs/>
                <w:color w:val="FFFFFF"/>
                <w:szCs w:val="24"/>
                <w:lang w:eastAsia="en-GB"/>
              </w:rPr>
              <w:t>Version</w:t>
            </w:r>
          </w:p>
        </w:tc>
        <w:tc>
          <w:tcPr>
            <w:tcW w:w="1099" w:type="dxa"/>
            <w:shd w:val="clear" w:color="auto" w:fill="000000" w:themeFill="text1"/>
          </w:tcPr>
          <w:p w14:paraId="51534A76" w14:textId="77777777" w:rsidR="00414359" w:rsidRPr="00414359" w:rsidRDefault="00414359" w:rsidP="00414359">
            <w:pPr>
              <w:spacing w:beforeLines="20" w:before="48" w:after="100"/>
              <w:rPr>
                <w:rFonts w:ascii="Arial" w:eastAsia="Times New Roman" w:hAnsi="Arial" w:cs="Arial"/>
                <w:b/>
                <w:bCs/>
                <w:color w:val="FFFFFF"/>
                <w:szCs w:val="24"/>
                <w:lang w:eastAsia="en-GB"/>
              </w:rPr>
            </w:pPr>
            <w:r w:rsidRPr="00414359">
              <w:rPr>
                <w:rFonts w:ascii="Arial" w:eastAsia="Times New Roman" w:hAnsi="Arial" w:cs="Arial"/>
                <w:b/>
                <w:bCs/>
                <w:color w:val="FFFFFF"/>
                <w:szCs w:val="24"/>
                <w:lang w:eastAsia="en-GB"/>
              </w:rPr>
              <w:t>Datum</w:t>
            </w:r>
          </w:p>
        </w:tc>
        <w:tc>
          <w:tcPr>
            <w:tcW w:w="1842" w:type="dxa"/>
            <w:shd w:val="clear" w:color="auto" w:fill="000000" w:themeFill="text1"/>
          </w:tcPr>
          <w:p w14:paraId="035C7846" w14:textId="77777777" w:rsidR="00414359" w:rsidRPr="00414359" w:rsidRDefault="00414359" w:rsidP="00414359">
            <w:pPr>
              <w:spacing w:beforeLines="20" w:before="48" w:after="100"/>
              <w:rPr>
                <w:rFonts w:ascii="Arial" w:eastAsia="Times New Roman" w:hAnsi="Arial" w:cs="Arial"/>
                <w:b/>
                <w:bCs/>
                <w:color w:val="FFFFFF"/>
                <w:szCs w:val="24"/>
                <w:lang w:eastAsia="en-GB"/>
              </w:rPr>
            </w:pPr>
            <w:r w:rsidRPr="00414359">
              <w:rPr>
                <w:rFonts w:ascii="Arial" w:eastAsia="Times New Roman" w:hAnsi="Arial" w:cs="Arial"/>
                <w:b/>
                <w:bCs/>
                <w:color w:val="FFFFFF"/>
                <w:szCs w:val="24"/>
                <w:lang w:eastAsia="en-GB"/>
              </w:rPr>
              <w:t>Författare</w:t>
            </w:r>
          </w:p>
        </w:tc>
        <w:tc>
          <w:tcPr>
            <w:tcW w:w="5098" w:type="dxa"/>
            <w:shd w:val="clear" w:color="auto" w:fill="000000" w:themeFill="text1"/>
          </w:tcPr>
          <w:p w14:paraId="0D7EBC05" w14:textId="77777777" w:rsidR="00414359" w:rsidRPr="00414359" w:rsidRDefault="00414359" w:rsidP="00414359">
            <w:pPr>
              <w:spacing w:beforeLines="20" w:before="48" w:after="100"/>
              <w:rPr>
                <w:rFonts w:ascii="Arial" w:eastAsia="Times New Roman" w:hAnsi="Arial" w:cs="Arial"/>
                <w:b/>
                <w:bCs/>
                <w:color w:val="FFFFFF"/>
                <w:szCs w:val="24"/>
                <w:lang w:eastAsia="en-GB"/>
              </w:rPr>
            </w:pPr>
            <w:r w:rsidRPr="00414359">
              <w:rPr>
                <w:rFonts w:ascii="Arial" w:eastAsia="Times New Roman" w:hAnsi="Arial" w:cs="Arial"/>
                <w:b/>
                <w:bCs/>
                <w:color w:val="FFFFFF"/>
                <w:szCs w:val="24"/>
                <w:lang w:eastAsia="en-GB"/>
              </w:rPr>
              <w:t>Kommentar</w:t>
            </w:r>
          </w:p>
        </w:tc>
      </w:tr>
      <w:tr w:rsidR="00414359" w:rsidRPr="00414359" w14:paraId="0F080C57" w14:textId="77777777" w:rsidTr="00CA631B">
        <w:tc>
          <w:tcPr>
            <w:tcW w:w="1023" w:type="dxa"/>
          </w:tcPr>
          <w:p w14:paraId="5E7C6DD6" w14:textId="77777777" w:rsidR="00414359" w:rsidRPr="00414359" w:rsidRDefault="00414359" w:rsidP="00414359">
            <w:pPr>
              <w:spacing w:beforeLines="20" w:before="48" w:after="100"/>
              <w:rPr>
                <w:rFonts w:ascii="Arial" w:eastAsia="Times New Roman" w:hAnsi="Arial" w:cs="Arial"/>
                <w:color w:val="FFFFFF"/>
                <w:szCs w:val="24"/>
                <w:lang w:eastAsia="en-GB"/>
              </w:rPr>
            </w:pPr>
          </w:p>
        </w:tc>
        <w:tc>
          <w:tcPr>
            <w:tcW w:w="1099" w:type="dxa"/>
          </w:tcPr>
          <w:p w14:paraId="668E8541" w14:textId="77777777" w:rsidR="00414359" w:rsidRPr="00414359" w:rsidRDefault="00414359" w:rsidP="00414359">
            <w:pPr>
              <w:spacing w:beforeLines="20" w:before="48" w:after="100"/>
              <w:rPr>
                <w:rFonts w:ascii="Arial" w:eastAsia="Times New Roman" w:hAnsi="Arial" w:cs="Arial"/>
                <w:color w:val="FFFFFF"/>
                <w:szCs w:val="24"/>
                <w:lang w:eastAsia="en-GB"/>
              </w:rPr>
            </w:pPr>
          </w:p>
        </w:tc>
        <w:tc>
          <w:tcPr>
            <w:tcW w:w="1842" w:type="dxa"/>
          </w:tcPr>
          <w:p w14:paraId="049AF8A4" w14:textId="77777777" w:rsidR="00414359" w:rsidRPr="00414359" w:rsidRDefault="00414359" w:rsidP="00414359">
            <w:pPr>
              <w:spacing w:beforeLines="20" w:before="48" w:after="100"/>
              <w:rPr>
                <w:rFonts w:ascii="Arial" w:eastAsia="Times New Roman" w:hAnsi="Arial" w:cs="Arial"/>
                <w:color w:val="FFFFFF"/>
                <w:szCs w:val="24"/>
                <w:lang w:eastAsia="en-GB"/>
              </w:rPr>
            </w:pPr>
          </w:p>
        </w:tc>
        <w:tc>
          <w:tcPr>
            <w:tcW w:w="5098" w:type="dxa"/>
          </w:tcPr>
          <w:p w14:paraId="48415FE1" w14:textId="77777777" w:rsidR="00414359" w:rsidRPr="00414359" w:rsidRDefault="00414359" w:rsidP="00414359">
            <w:pPr>
              <w:spacing w:beforeLines="20" w:before="48" w:after="100"/>
              <w:rPr>
                <w:rFonts w:ascii="Arial" w:eastAsia="Times New Roman" w:hAnsi="Arial" w:cs="Arial"/>
                <w:color w:val="FFFFFF"/>
                <w:szCs w:val="24"/>
                <w:lang w:eastAsia="en-GB"/>
              </w:rPr>
            </w:pPr>
          </w:p>
        </w:tc>
      </w:tr>
      <w:tr w:rsidR="00414359" w:rsidRPr="00414359" w14:paraId="2BA0B221" w14:textId="77777777" w:rsidTr="00CA631B">
        <w:tc>
          <w:tcPr>
            <w:tcW w:w="1023" w:type="dxa"/>
          </w:tcPr>
          <w:p w14:paraId="42CE11AA"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1099" w:type="dxa"/>
          </w:tcPr>
          <w:p w14:paraId="7688791A"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1842" w:type="dxa"/>
          </w:tcPr>
          <w:p w14:paraId="6C9ACC2F"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5098" w:type="dxa"/>
          </w:tcPr>
          <w:p w14:paraId="09981D17"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r>
      <w:tr w:rsidR="00414359" w:rsidRPr="00414359" w14:paraId="1CDBBC15" w14:textId="77777777" w:rsidTr="00CA631B">
        <w:tc>
          <w:tcPr>
            <w:tcW w:w="1023" w:type="dxa"/>
          </w:tcPr>
          <w:p w14:paraId="4EDE6D5C"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1099" w:type="dxa"/>
          </w:tcPr>
          <w:p w14:paraId="4616464D"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1842" w:type="dxa"/>
          </w:tcPr>
          <w:p w14:paraId="5F93D6AE"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5098" w:type="dxa"/>
          </w:tcPr>
          <w:p w14:paraId="459FC1D4"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r>
      <w:tr w:rsidR="00414359" w:rsidRPr="00414359" w14:paraId="15CD5B58" w14:textId="77777777" w:rsidTr="00CA631B">
        <w:tc>
          <w:tcPr>
            <w:tcW w:w="1023" w:type="dxa"/>
          </w:tcPr>
          <w:p w14:paraId="34CB31D8"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1099" w:type="dxa"/>
          </w:tcPr>
          <w:p w14:paraId="7243F87E"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1842" w:type="dxa"/>
          </w:tcPr>
          <w:p w14:paraId="34A0EF7D"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5098" w:type="dxa"/>
          </w:tcPr>
          <w:p w14:paraId="1D104FAD"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r>
      <w:tr w:rsidR="00414359" w:rsidRPr="00414359" w14:paraId="513D7C21" w14:textId="77777777" w:rsidTr="00CA631B">
        <w:tc>
          <w:tcPr>
            <w:tcW w:w="1023" w:type="dxa"/>
          </w:tcPr>
          <w:p w14:paraId="0235FAFE" w14:textId="77777777" w:rsidR="00414359" w:rsidRPr="00414359" w:rsidRDefault="00414359" w:rsidP="00414359">
            <w:pPr>
              <w:spacing w:beforeLines="20" w:before="48" w:after="100"/>
              <w:rPr>
                <w:rFonts w:ascii="Arial" w:eastAsia="Times New Roman" w:hAnsi="Arial" w:cs="Arial"/>
                <w:color w:val="FFFFFF"/>
                <w:szCs w:val="24"/>
                <w:lang w:eastAsia="en-GB"/>
              </w:rPr>
            </w:pPr>
          </w:p>
        </w:tc>
        <w:tc>
          <w:tcPr>
            <w:tcW w:w="1099" w:type="dxa"/>
          </w:tcPr>
          <w:p w14:paraId="6BEA8257" w14:textId="77777777" w:rsidR="00414359" w:rsidRPr="00414359" w:rsidRDefault="00414359" w:rsidP="00414359">
            <w:pPr>
              <w:spacing w:beforeLines="20" w:before="48" w:after="100"/>
              <w:rPr>
                <w:rFonts w:ascii="Arial" w:eastAsia="Times New Roman" w:hAnsi="Arial" w:cs="Arial"/>
                <w:color w:val="FFFFFF"/>
                <w:szCs w:val="24"/>
                <w:lang w:eastAsia="en-GB"/>
              </w:rPr>
            </w:pPr>
          </w:p>
        </w:tc>
        <w:tc>
          <w:tcPr>
            <w:tcW w:w="1842" w:type="dxa"/>
          </w:tcPr>
          <w:p w14:paraId="1E9739EC" w14:textId="77777777" w:rsidR="00414359" w:rsidRPr="00414359" w:rsidRDefault="00414359" w:rsidP="00414359">
            <w:pPr>
              <w:spacing w:beforeLines="20" w:before="48" w:after="100"/>
              <w:rPr>
                <w:rFonts w:ascii="Arial" w:eastAsia="Times New Roman" w:hAnsi="Arial" w:cs="Arial"/>
                <w:color w:val="FFFFFF"/>
                <w:szCs w:val="24"/>
                <w:lang w:eastAsia="en-GB"/>
              </w:rPr>
            </w:pPr>
          </w:p>
        </w:tc>
        <w:tc>
          <w:tcPr>
            <w:tcW w:w="5098" w:type="dxa"/>
          </w:tcPr>
          <w:p w14:paraId="2A95D5F2" w14:textId="77777777" w:rsidR="00414359" w:rsidRPr="00414359" w:rsidRDefault="00414359" w:rsidP="00414359">
            <w:pPr>
              <w:spacing w:beforeLines="20" w:before="48" w:after="100"/>
              <w:rPr>
                <w:rFonts w:ascii="Arial" w:eastAsia="Times New Roman" w:hAnsi="Arial" w:cs="Arial"/>
                <w:color w:val="FFFFFF"/>
                <w:szCs w:val="24"/>
                <w:lang w:eastAsia="en-GB"/>
              </w:rPr>
            </w:pPr>
          </w:p>
        </w:tc>
      </w:tr>
      <w:tr w:rsidR="00414359" w:rsidRPr="00414359" w14:paraId="7E92E3F4" w14:textId="77777777" w:rsidTr="00CA631B">
        <w:tc>
          <w:tcPr>
            <w:tcW w:w="1023" w:type="dxa"/>
          </w:tcPr>
          <w:p w14:paraId="3ECFE850"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1099" w:type="dxa"/>
          </w:tcPr>
          <w:p w14:paraId="4910153C"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1842" w:type="dxa"/>
          </w:tcPr>
          <w:p w14:paraId="090B8647"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c>
          <w:tcPr>
            <w:tcW w:w="5098" w:type="dxa"/>
          </w:tcPr>
          <w:p w14:paraId="1A2AFF5A" w14:textId="77777777" w:rsidR="00414359" w:rsidRPr="00414359" w:rsidRDefault="00414359" w:rsidP="00414359">
            <w:pPr>
              <w:spacing w:beforeLines="20" w:before="48" w:after="100"/>
              <w:rPr>
                <w:rFonts w:ascii="Arial" w:eastAsia="Times New Roman" w:hAnsi="Arial" w:cs="Arial"/>
                <w:b/>
                <w:bCs/>
                <w:color w:val="FFFFFF"/>
                <w:szCs w:val="24"/>
                <w:lang w:eastAsia="en-GB"/>
              </w:rPr>
            </w:pPr>
          </w:p>
        </w:tc>
      </w:tr>
    </w:tbl>
    <w:p w14:paraId="643FF3AF" w14:textId="77777777" w:rsidR="00414359" w:rsidRPr="00414359" w:rsidRDefault="00414359" w:rsidP="00414359">
      <w:r w:rsidRPr="00414359">
        <w:br w:type="page"/>
      </w:r>
    </w:p>
    <w:p w14:paraId="04747E15" w14:textId="77777777" w:rsidR="00414359" w:rsidRPr="00414359" w:rsidRDefault="00414359" w:rsidP="00E453E1">
      <w:pPr>
        <w:pStyle w:val="Heading1"/>
      </w:pPr>
      <w:bookmarkStart w:id="1" w:name="_Toc511138738"/>
      <w:bookmarkStart w:id="2" w:name="_Toc512582810"/>
      <w:bookmarkStart w:id="3" w:name="_Toc522518150"/>
      <w:bookmarkEnd w:id="1"/>
      <w:bookmarkEnd w:id="2"/>
      <w:r w:rsidRPr="00414359">
        <w:lastRenderedPageBreak/>
        <w:t>Introduktion</w:t>
      </w:r>
      <w:bookmarkEnd w:id="3"/>
    </w:p>
    <w:p w14:paraId="0415A8A0" w14:textId="1CF49321" w:rsidR="00414359" w:rsidRPr="00414359" w:rsidRDefault="00414359" w:rsidP="00414359">
      <w:r w:rsidRPr="00414359">
        <w:t>Det här dokumentet ställer samman förutsättningar och uppgifter som behövs för anslutning av vårdgivare</w:t>
      </w:r>
      <w:r w:rsidR="004F41A5">
        <w:t xml:space="preserve"> som tjänsteproducent</w:t>
      </w:r>
      <w:r w:rsidRPr="00414359">
        <w:t xml:space="preserve"> till tjänstekontrakt på Nationell tjänsteplattform, i syfte att tillgängliggöra data till kvalitetsregister. Dokumentet skall kunna användas som en sammanställande checklista över de beroenden som behöver vara uppfyllda och en plats att skriva upp aktuella uppgifter som behöver vara till hands bland annat vid beställningar till Inera.</w:t>
      </w:r>
    </w:p>
    <w:p w14:paraId="45816025" w14:textId="79F8BDBC" w:rsidR="00B23F11" w:rsidRDefault="00B23F11" w:rsidP="00B23F11">
      <w:pPr>
        <w:pStyle w:val="Heading2"/>
      </w:pPr>
      <w:bookmarkStart w:id="4" w:name="_Toc522518151"/>
      <w:r>
        <w:t>Beställningsstödet</w:t>
      </w:r>
      <w:bookmarkEnd w:id="4"/>
    </w:p>
    <w:p w14:paraId="7C11A1F2" w14:textId="78ADFAF4" w:rsidR="00B23F11" w:rsidRDefault="00414359" w:rsidP="00414359">
      <w:r w:rsidRPr="00414359">
        <w:t xml:space="preserve">Vid beställning av anslutning till Nationell tjänsteplattform används </w:t>
      </w:r>
      <w:r w:rsidR="00CB3153">
        <w:fldChar w:fldCharType="begin"/>
      </w:r>
      <w:r w:rsidR="00CB3153">
        <w:instrText xml:space="preserve"> HYPERLINK "https://bestallningsstod.tjansteplattform.se" </w:instrText>
      </w:r>
      <w:r w:rsidR="00CB3153">
        <w:fldChar w:fldCharType="separate"/>
      </w:r>
      <w:r w:rsidRPr="00414359">
        <w:rPr>
          <w:color w:val="0000FF" w:themeColor="hyperlink"/>
          <w:u w:val="single"/>
        </w:rPr>
        <w:t>Ineras beställningsstöd</w:t>
      </w:r>
      <w:r w:rsidR="00CB3153">
        <w:rPr>
          <w:color w:val="0000FF" w:themeColor="hyperlink"/>
          <w:u w:val="single"/>
        </w:rPr>
        <w:fldChar w:fldCharType="end"/>
      </w:r>
      <w:r w:rsidRPr="00414359">
        <w:t xml:space="preserve">. Inloggning görs med SITHS-kort eller med s.k. mjukt klientcertifikat. Instruktioner för hur beställningen går till finns på </w:t>
      </w:r>
      <w:r w:rsidR="00CB3153">
        <w:fldChar w:fldCharType="begin"/>
      </w:r>
      <w:r w:rsidR="00CB3153">
        <w:instrText xml:space="preserve"> HYPERLINK "https://www.inera.se/kundservice/bestall--andra/bestall-och-andra-anslutning-till-nationella-tjansteplattformen/" </w:instrText>
      </w:r>
      <w:r w:rsidR="00CB3153">
        <w:fldChar w:fldCharType="separate"/>
      </w:r>
      <w:r w:rsidRPr="00414359">
        <w:rPr>
          <w:color w:val="0000FF" w:themeColor="hyperlink"/>
          <w:u w:val="single"/>
        </w:rPr>
        <w:t>Ineras hemsida</w:t>
      </w:r>
      <w:r w:rsidR="00CB3153">
        <w:rPr>
          <w:color w:val="0000FF" w:themeColor="hyperlink"/>
          <w:u w:val="single"/>
        </w:rPr>
        <w:fldChar w:fldCharType="end"/>
      </w:r>
      <w:r w:rsidRPr="00414359">
        <w:t>.</w:t>
      </w:r>
    </w:p>
    <w:p w14:paraId="54502003" w14:textId="70E05D3F" w:rsidR="00B23F11" w:rsidRDefault="00B23F11" w:rsidP="00B23F11">
      <w:pPr>
        <w:pStyle w:val="Heading2"/>
      </w:pPr>
      <w:bookmarkStart w:id="5" w:name="_Toc522518152"/>
      <w:r>
        <w:t>Kontakt vid frågor</w:t>
      </w:r>
      <w:bookmarkEnd w:id="5"/>
    </w:p>
    <w:p w14:paraId="7CA6652D" w14:textId="22216AFE" w:rsidR="00B23F11" w:rsidRDefault="00B23F11" w:rsidP="00B23F11">
      <w:r>
        <w:t xml:space="preserve">För frågor som rör beställning och anslutning till nationell tjänsteplattform, kontakta </w:t>
      </w:r>
      <w:r w:rsidR="00CB3153">
        <w:fldChar w:fldCharType="begin"/>
      </w:r>
      <w:r w:rsidR="00CB3153">
        <w:instrText xml:space="preserve"> HYPERLINK "https://www.inera.se/kundservice" </w:instrText>
      </w:r>
      <w:r w:rsidR="00CB3153">
        <w:fldChar w:fldCharType="separate"/>
      </w:r>
      <w:r w:rsidRPr="00B23F11">
        <w:rPr>
          <w:rStyle w:val="Hyperlink"/>
        </w:rPr>
        <w:t>Ineras kundservice</w:t>
      </w:r>
      <w:r w:rsidR="00CB3153">
        <w:rPr>
          <w:rStyle w:val="Hyperlink"/>
        </w:rPr>
        <w:fldChar w:fldCharType="end"/>
      </w:r>
      <w:r>
        <w:t>.</w:t>
      </w:r>
    </w:p>
    <w:p w14:paraId="77125A0D" w14:textId="57893F61" w:rsidR="00B23F11" w:rsidRPr="00B23F11" w:rsidRDefault="00B23F11" w:rsidP="00B23F11">
      <w:r>
        <w:t xml:space="preserve">För frågor som rör NKRR och tester med NKRR, kontakta Registercentrum Västra Götaland som förvaltar NKRR på </w:t>
      </w:r>
      <w:r w:rsidR="00CB3153">
        <w:fldChar w:fldCharType="begin"/>
      </w:r>
      <w:r w:rsidR="00CB3153">
        <w:instrText xml:space="preserve"> HYPERLINK "mailto:NKRR-desk@registercentrum.se" </w:instrText>
      </w:r>
      <w:r w:rsidR="00CB3153">
        <w:fldChar w:fldCharType="separate"/>
      </w:r>
      <w:r w:rsidRPr="00762DB5">
        <w:rPr>
          <w:rStyle w:val="Hyperlink"/>
          <w:rFonts w:ascii="Calibri" w:hAnsi="Calibri"/>
        </w:rPr>
        <w:t>NKRR-desk@registercentrum.se</w:t>
      </w:r>
      <w:r w:rsidR="00CB3153">
        <w:rPr>
          <w:rStyle w:val="Hyperlink"/>
          <w:rFonts w:ascii="Calibri" w:hAnsi="Calibri"/>
        </w:rPr>
        <w:fldChar w:fldCharType="end"/>
      </w:r>
      <w:r>
        <w:rPr>
          <w:rFonts w:ascii="Calibri" w:hAnsi="Calibri"/>
        </w:rPr>
        <w:t xml:space="preserve"> .</w:t>
      </w:r>
    </w:p>
    <w:p w14:paraId="08CF1530" w14:textId="16584852" w:rsidR="00B23F11" w:rsidRDefault="00B23F11" w:rsidP="00B23F11">
      <w:pPr>
        <w:pStyle w:val="Heading2"/>
      </w:pPr>
      <w:bookmarkStart w:id="6" w:name="_Toc522518153"/>
      <w:r>
        <w:t>NKRR loggöversikt</w:t>
      </w:r>
      <w:bookmarkEnd w:id="6"/>
    </w:p>
    <w:p w14:paraId="490CFF56" w14:textId="77777777" w:rsidR="005B3CF0" w:rsidRDefault="00B23F11" w:rsidP="00B23F11">
      <w:r>
        <w:t>NKRR har loggöversikter för att</w:t>
      </w:r>
      <w:r w:rsidR="005B3CF0">
        <w:t xml:space="preserve"> följa alla anrop som gått in eller ut från NKRR och se om de gått bra eller inte.</w:t>
      </w:r>
    </w:p>
    <w:p w14:paraId="75AC7B95" w14:textId="092DAE08" w:rsidR="005B3CF0" w:rsidRDefault="005B3CF0" w:rsidP="00B23F11">
      <w:r>
        <w:t xml:space="preserve">Loggöversikt QA: </w:t>
      </w:r>
      <w:r w:rsidR="00CB3153">
        <w:fldChar w:fldCharType="begin"/>
      </w:r>
      <w:r w:rsidR="00CB3153">
        <w:instrText xml:space="preserve"> HYPERLINK "https://nkrr-webadmin.registercentrum.se/logviewer_QA" </w:instrText>
      </w:r>
      <w:r w:rsidR="00CB3153">
        <w:fldChar w:fldCharType="separate"/>
      </w:r>
      <w:r w:rsidRPr="00762DB5">
        <w:rPr>
          <w:rStyle w:val="Hyperlink"/>
        </w:rPr>
        <w:t>https://nkrr-webadmin.registercentrum.se/logviewer_QA</w:t>
      </w:r>
      <w:r w:rsidR="00CB3153">
        <w:rPr>
          <w:rStyle w:val="Hyperlink"/>
        </w:rPr>
        <w:fldChar w:fldCharType="end"/>
      </w:r>
    </w:p>
    <w:p w14:paraId="4DF2B00E" w14:textId="63644039" w:rsidR="00414359" w:rsidRPr="00414359" w:rsidRDefault="005B3CF0" w:rsidP="00B23F11">
      <w:r>
        <w:t xml:space="preserve">Loggöversikt PROD: </w:t>
      </w:r>
      <w:r w:rsidR="00CB3153">
        <w:fldChar w:fldCharType="begin"/>
      </w:r>
      <w:r w:rsidR="00CB3153">
        <w:instrText xml:space="preserve"> HYPERLINK "https://nkrr-webadmin.registercentrum.se/logviewer" </w:instrText>
      </w:r>
      <w:r w:rsidR="00CB3153">
        <w:fldChar w:fldCharType="separate"/>
      </w:r>
      <w:r w:rsidRPr="00762DB5">
        <w:rPr>
          <w:rStyle w:val="Hyperlink"/>
        </w:rPr>
        <w:t>https://nkrr-webadmin.registercentrum.se/logviewer</w:t>
      </w:r>
      <w:r w:rsidR="00CB3153">
        <w:rPr>
          <w:rStyle w:val="Hyperlink"/>
        </w:rPr>
        <w:fldChar w:fldCharType="end"/>
      </w:r>
      <w:r>
        <w:t xml:space="preserve"> </w:t>
      </w:r>
      <w:r w:rsidR="00414359" w:rsidRPr="00414359">
        <w:br w:type="page"/>
      </w:r>
    </w:p>
    <w:p w14:paraId="7258F02F" w14:textId="77777777" w:rsidR="00414359" w:rsidRPr="00E453E1" w:rsidRDefault="00414359" w:rsidP="00E453E1">
      <w:pPr>
        <w:pStyle w:val="Heading1"/>
      </w:pPr>
      <w:bookmarkStart w:id="7" w:name="_Toc522518154"/>
      <w:r w:rsidRPr="00E453E1">
        <w:lastRenderedPageBreak/>
        <w:t>Avtal</w:t>
      </w:r>
      <w:bookmarkEnd w:id="7"/>
    </w:p>
    <w:p w14:paraId="590338E1" w14:textId="77777777" w:rsidR="00414359" w:rsidRPr="00414359" w:rsidRDefault="00414359" w:rsidP="00414359">
      <w:pPr>
        <w:rPr>
          <w:i/>
        </w:rPr>
      </w:pPr>
      <w:bookmarkStart w:id="8" w:name="_Ref456351127"/>
      <w:r w:rsidRPr="00414359">
        <w:t>I följande avsnitt listas de avtal som behöver upprättas (om de inte redan finns) för att använda NKRR.</w:t>
      </w:r>
    </w:p>
    <w:p w14:paraId="6BA9E8AD" w14:textId="77777777" w:rsidR="00414359" w:rsidRPr="00414359" w:rsidRDefault="00414359" w:rsidP="00085D75">
      <w:pPr>
        <w:pStyle w:val="Heading2"/>
      </w:pPr>
      <w:bookmarkStart w:id="9" w:name="_Toc522518155"/>
      <w:r w:rsidRPr="00414359">
        <w:t>Personuppgiftsbiträdesavtal (Modellavtal 1) mellan vårdgivare och Inera</w:t>
      </w:r>
      <w:bookmarkEnd w:id="9"/>
    </w:p>
    <w:p w14:paraId="705025FD" w14:textId="77777777" w:rsidR="00414359" w:rsidRPr="00414359" w:rsidRDefault="00414359" w:rsidP="00414359">
      <w:r w:rsidRPr="00414359">
        <w:t>Vårdgivaren behöver ha ingått ett modellavtal med Inera avseende hantering av personuppgifter på Nationell tjänsteplattform. Görs en gång per vårdgivare. Anslutningsprojekt stämmer av att avtalet finns.</w:t>
      </w:r>
    </w:p>
    <w:tbl>
      <w:tblPr>
        <w:tblStyle w:val="GridTable5Dark-Accent3"/>
        <w:tblW w:w="0" w:type="auto"/>
        <w:tblLook w:val="0620" w:firstRow="1" w:lastRow="0" w:firstColumn="0" w:lastColumn="0" w:noHBand="1" w:noVBand="1"/>
      </w:tblPr>
      <w:tblGrid>
        <w:gridCol w:w="654"/>
        <w:gridCol w:w="1326"/>
        <w:gridCol w:w="6804"/>
      </w:tblGrid>
      <w:tr w:rsidR="00414359" w:rsidRPr="00414359" w14:paraId="37DDCA97" w14:textId="77777777" w:rsidTr="00EF6EFF">
        <w:trPr>
          <w:cnfStyle w:val="100000000000" w:firstRow="1" w:lastRow="0" w:firstColumn="0" w:lastColumn="0" w:oddVBand="0" w:evenVBand="0" w:oddHBand="0" w:evenHBand="0" w:firstRowFirstColumn="0" w:firstRowLastColumn="0" w:lastRowFirstColumn="0" w:lastRowLastColumn="0"/>
        </w:trPr>
        <w:tc>
          <w:tcPr>
            <w:tcW w:w="654" w:type="dxa"/>
          </w:tcPr>
          <w:p w14:paraId="4DCE3F8A" w14:textId="77777777" w:rsidR="00414359" w:rsidRPr="00414359" w:rsidRDefault="00414359" w:rsidP="00414359">
            <w:pPr>
              <w:jc w:val="center"/>
            </w:pPr>
            <w:r w:rsidRPr="00414359">
              <w:t>Klart</w:t>
            </w:r>
          </w:p>
        </w:tc>
        <w:tc>
          <w:tcPr>
            <w:tcW w:w="1326" w:type="dxa"/>
          </w:tcPr>
          <w:p w14:paraId="7C6868DF" w14:textId="77777777" w:rsidR="00414359" w:rsidRPr="00414359" w:rsidRDefault="00414359" w:rsidP="00414359">
            <w:pPr>
              <w:jc w:val="center"/>
            </w:pPr>
            <w:r w:rsidRPr="00414359">
              <w:t>Datum</w:t>
            </w:r>
          </w:p>
        </w:tc>
        <w:tc>
          <w:tcPr>
            <w:tcW w:w="6804" w:type="dxa"/>
          </w:tcPr>
          <w:p w14:paraId="4C8C27C0" w14:textId="77777777" w:rsidR="00414359" w:rsidRPr="00414359" w:rsidRDefault="00414359" w:rsidP="00414359">
            <w:r w:rsidRPr="00414359">
              <w:t>Kommentar</w:t>
            </w:r>
          </w:p>
        </w:tc>
      </w:tr>
      <w:tr w:rsidR="00414359" w:rsidRPr="00414359" w14:paraId="3F4974FA" w14:textId="77777777" w:rsidTr="00EF6EFF">
        <w:tc>
          <w:tcPr>
            <w:tcW w:w="654" w:type="dxa"/>
          </w:tcPr>
          <w:p w14:paraId="52B1D487" w14:textId="77777777" w:rsidR="00414359" w:rsidRPr="00414359" w:rsidRDefault="00051472" w:rsidP="00414359">
            <w:pPr>
              <w:jc w:val="center"/>
              <w:rPr>
                <w:color w:val="FFFFFF" w:themeColor="background1"/>
              </w:rPr>
            </w:pPr>
            <w:sdt>
              <w:sdtPr>
                <w:id w:val="-1046217302"/>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c>
          <w:tcPr>
            <w:tcW w:w="1326" w:type="dxa"/>
          </w:tcPr>
          <w:p w14:paraId="0B331870" w14:textId="77777777" w:rsidR="00414359" w:rsidRPr="00414359" w:rsidRDefault="00414359" w:rsidP="00414359">
            <w:pPr>
              <w:jc w:val="center"/>
              <w:rPr>
                <w:color w:val="FFFFFF" w:themeColor="background1"/>
              </w:rPr>
            </w:pPr>
          </w:p>
        </w:tc>
        <w:tc>
          <w:tcPr>
            <w:tcW w:w="6804" w:type="dxa"/>
          </w:tcPr>
          <w:p w14:paraId="423D288D" w14:textId="77777777" w:rsidR="00414359" w:rsidRPr="00414359" w:rsidRDefault="00414359" w:rsidP="00414359">
            <w:pPr>
              <w:rPr>
                <w:color w:val="FFFFFF" w:themeColor="background1"/>
              </w:rPr>
            </w:pPr>
          </w:p>
        </w:tc>
      </w:tr>
    </w:tbl>
    <w:p w14:paraId="001966CD" w14:textId="77777777" w:rsidR="00414359" w:rsidRPr="00414359" w:rsidRDefault="00414359" w:rsidP="00414359">
      <w:pPr>
        <w:spacing w:after="0"/>
        <w:rPr>
          <w:sz w:val="24"/>
        </w:rPr>
      </w:pPr>
    </w:p>
    <w:p w14:paraId="698980FD" w14:textId="77777777" w:rsidR="00414359" w:rsidRPr="00414359" w:rsidRDefault="00414359" w:rsidP="00085D75">
      <w:pPr>
        <w:pStyle w:val="Heading2"/>
      </w:pPr>
      <w:bookmarkStart w:id="10" w:name="_Toc522518156"/>
      <w:r w:rsidRPr="00414359">
        <w:t>Kundavtal 1 mellan vårdgivare och Inera</w:t>
      </w:r>
      <w:bookmarkEnd w:id="10"/>
    </w:p>
    <w:p w14:paraId="5B2664CB" w14:textId="77777777" w:rsidR="00414359" w:rsidRPr="00414359" w:rsidRDefault="00414359" w:rsidP="00414359">
      <w:r w:rsidRPr="00414359">
        <w:t>Vårdgivaren behöver ha ingått ett kundavtal med Inera avseende informations</w:t>
      </w:r>
      <w:r w:rsidRPr="00414359">
        <w:softHyphen/>
        <w:t>utlämning till NKRR. Görs en gång per vårdgivare. Anslutningsprojekt stämmer av att avtalet finns eller ser till att det upprättas.</w:t>
      </w:r>
    </w:p>
    <w:tbl>
      <w:tblPr>
        <w:tblStyle w:val="GridTable5Dark-Accent3"/>
        <w:tblW w:w="0" w:type="auto"/>
        <w:tblLook w:val="0620" w:firstRow="1" w:lastRow="0" w:firstColumn="0" w:lastColumn="0" w:noHBand="1" w:noVBand="1"/>
      </w:tblPr>
      <w:tblGrid>
        <w:gridCol w:w="704"/>
        <w:gridCol w:w="1276"/>
        <w:gridCol w:w="6804"/>
      </w:tblGrid>
      <w:tr w:rsidR="00414359" w:rsidRPr="00414359" w14:paraId="0B27E528" w14:textId="77777777" w:rsidTr="00EF6EFF">
        <w:trPr>
          <w:cnfStyle w:val="100000000000" w:firstRow="1" w:lastRow="0" w:firstColumn="0" w:lastColumn="0" w:oddVBand="0" w:evenVBand="0" w:oddHBand="0" w:evenHBand="0" w:firstRowFirstColumn="0" w:firstRowLastColumn="0" w:lastRowFirstColumn="0" w:lastRowLastColumn="0"/>
        </w:trPr>
        <w:tc>
          <w:tcPr>
            <w:tcW w:w="704" w:type="dxa"/>
          </w:tcPr>
          <w:p w14:paraId="6AF5A306" w14:textId="77777777" w:rsidR="00414359" w:rsidRPr="00414359" w:rsidRDefault="00414359" w:rsidP="00414359">
            <w:pPr>
              <w:jc w:val="center"/>
            </w:pPr>
            <w:r w:rsidRPr="00414359">
              <w:t>Klart</w:t>
            </w:r>
          </w:p>
        </w:tc>
        <w:tc>
          <w:tcPr>
            <w:tcW w:w="1276" w:type="dxa"/>
          </w:tcPr>
          <w:p w14:paraId="6C7C10DE" w14:textId="77777777" w:rsidR="00414359" w:rsidRPr="00414359" w:rsidRDefault="00414359" w:rsidP="00414359">
            <w:pPr>
              <w:jc w:val="center"/>
            </w:pPr>
            <w:r w:rsidRPr="00414359">
              <w:t>Datum</w:t>
            </w:r>
          </w:p>
        </w:tc>
        <w:tc>
          <w:tcPr>
            <w:tcW w:w="6804" w:type="dxa"/>
          </w:tcPr>
          <w:p w14:paraId="6E9FFFDE" w14:textId="77777777" w:rsidR="00414359" w:rsidRPr="00414359" w:rsidRDefault="00414359" w:rsidP="00414359">
            <w:r w:rsidRPr="00414359">
              <w:t>Kommentar</w:t>
            </w:r>
          </w:p>
        </w:tc>
      </w:tr>
      <w:tr w:rsidR="00414359" w:rsidRPr="00414359" w14:paraId="371F5498" w14:textId="77777777" w:rsidTr="00EF6EFF">
        <w:tc>
          <w:tcPr>
            <w:tcW w:w="704" w:type="dxa"/>
          </w:tcPr>
          <w:p w14:paraId="148EEC9A" w14:textId="77777777" w:rsidR="00414359" w:rsidRPr="00414359" w:rsidRDefault="00051472" w:rsidP="00414359">
            <w:pPr>
              <w:jc w:val="center"/>
              <w:rPr>
                <w:color w:val="FFFFFF" w:themeColor="background1"/>
              </w:rPr>
            </w:pPr>
            <w:sdt>
              <w:sdtPr>
                <w:id w:val="1041403918"/>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c>
          <w:tcPr>
            <w:tcW w:w="1276" w:type="dxa"/>
          </w:tcPr>
          <w:p w14:paraId="4A1784D8" w14:textId="77777777" w:rsidR="00414359" w:rsidRPr="00414359" w:rsidRDefault="00414359" w:rsidP="00414359"/>
        </w:tc>
        <w:tc>
          <w:tcPr>
            <w:tcW w:w="6804" w:type="dxa"/>
          </w:tcPr>
          <w:p w14:paraId="03503574" w14:textId="77777777" w:rsidR="00414359" w:rsidRPr="00414359" w:rsidRDefault="00414359" w:rsidP="00414359">
            <w:pPr>
              <w:rPr>
                <w:color w:val="FFFFFF" w:themeColor="background1"/>
              </w:rPr>
            </w:pPr>
          </w:p>
        </w:tc>
      </w:tr>
    </w:tbl>
    <w:p w14:paraId="47FD2090" w14:textId="77777777" w:rsidR="00414359" w:rsidRPr="00414359" w:rsidRDefault="00414359" w:rsidP="00414359"/>
    <w:p w14:paraId="54D720E2" w14:textId="77777777" w:rsidR="00414359" w:rsidRPr="00414359" w:rsidRDefault="00414359" w:rsidP="00085D75">
      <w:pPr>
        <w:pStyle w:val="Heading2"/>
      </w:pPr>
      <w:bookmarkStart w:id="11" w:name="_Toc522518157"/>
      <w:r w:rsidRPr="00414359">
        <w:t>I vissa fall, agentavtal mellan leverantör och Inera</w:t>
      </w:r>
      <w:bookmarkEnd w:id="11"/>
    </w:p>
    <w:p w14:paraId="5C155F82" w14:textId="77777777" w:rsidR="00414359" w:rsidRPr="00414359" w:rsidRDefault="00414359" w:rsidP="00414359">
      <w:r w:rsidRPr="00414359">
        <w:t>Leverantören av vårdsystem som grupperar många vårdgivare behöver ha ingått ett agentavtal med Inera. Görs en gång per leverantör. Anslutningsprojekt stämmer av att avtalet finns.</w:t>
      </w:r>
    </w:p>
    <w:tbl>
      <w:tblPr>
        <w:tblStyle w:val="GridTable5Dark-Accent3"/>
        <w:tblW w:w="0" w:type="auto"/>
        <w:tblLook w:val="0620" w:firstRow="1" w:lastRow="0" w:firstColumn="0" w:lastColumn="0" w:noHBand="1" w:noVBand="1"/>
      </w:tblPr>
      <w:tblGrid>
        <w:gridCol w:w="704"/>
        <w:gridCol w:w="1276"/>
        <w:gridCol w:w="6804"/>
      </w:tblGrid>
      <w:tr w:rsidR="00414359" w:rsidRPr="00414359" w14:paraId="103809B9" w14:textId="77777777" w:rsidTr="00EF6EFF">
        <w:trPr>
          <w:cnfStyle w:val="100000000000" w:firstRow="1" w:lastRow="0" w:firstColumn="0" w:lastColumn="0" w:oddVBand="0" w:evenVBand="0" w:oddHBand="0" w:evenHBand="0" w:firstRowFirstColumn="0" w:firstRowLastColumn="0" w:lastRowFirstColumn="0" w:lastRowLastColumn="0"/>
        </w:trPr>
        <w:tc>
          <w:tcPr>
            <w:tcW w:w="704" w:type="dxa"/>
          </w:tcPr>
          <w:p w14:paraId="3AFDDD29" w14:textId="77777777" w:rsidR="00414359" w:rsidRPr="00414359" w:rsidRDefault="00414359" w:rsidP="00414359">
            <w:pPr>
              <w:jc w:val="center"/>
            </w:pPr>
            <w:r w:rsidRPr="00414359">
              <w:t>Klart</w:t>
            </w:r>
          </w:p>
        </w:tc>
        <w:tc>
          <w:tcPr>
            <w:tcW w:w="1276" w:type="dxa"/>
          </w:tcPr>
          <w:p w14:paraId="381A4D0E" w14:textId="77777777" w:rsidR="00414359" w:rsidRPr="00414359" w:rsidRDefault="00414359" w:rsidP="00414359">
            <w:pPr>
              <w:jc w:val="center"/>
            </w:pPr>
            <w:r w:rsidRPr="00414359">
              <w:t>Datum</w:t>
            </w:r>
          </w:p>
        </w:tc>
        <w:tc>
          <w:tcPr>
            <w:tcW w:w="6804" w:type="dxa"/>
          </w:tcPr>
          <w:p w14:paraId="640ADFC9" w14:textId="77777777" w:rsidR="00414359" w:rsidRPr="00414359" w:rsidRDefault="00414359" w:rsidP="00414359">
            <w:r w:rsidRPr="00414359">
              <w:t>Kommentar</w:t>
            </w:r>
          </w:p>
        </w:tc>
      </w:tr>
      <w:tr w:rsidR="00414359" w:rsidRPr="00414359" w14:paraId="381A1492" w14:textId="77777777" w:rsidTr="00EF6EFF">
        <w:tc>
          <w:tcPr>
            <w:tcW w:w="704" w:type="dxa"/>
          </w:tcPr>
          <w:p w14:paraId="50D9C0AB" w14:textId="77777777" w:rsidR="00414359" w:rsidRPr="00414359" w:rsidRDefault="00051472" w:rsidP="00414359">
            <w:pPr>
              <w:jc w:val="center"/>
              <w:rPr>
                <w:color w:val="FFFFFF" w:themeColor="background1"/>
              </w:rPr>
            </w:pPr>
            <w:sdt>
              <w:sdtPr>
                <w:id w:val="152264835"/>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c>
          <w:tcPr>
            <w:tcW w:w="1276" w:type="dxa"/>
          </w:tcPr>
          <w:p w14:paraId="4CC13E61" w14:textId="77777777" w:rsidR="00414359" w:rsidRPr="00414359" w:rsidRDefault="00414359" w:rsidP="00414359"/>
        </w:tc>
        <w:tc>
          <w:tcPr>
            <w:tcW w:w="6804" w:type="dxa"/>
          </w:tcPr>
          <w:p w14:paraId="2C82FC69" w14:textId="77777777" w:rsidR="00414359" w:rsidRPr="00414359" w:rsidRDefault="00414359" w:rsidP="00414359">
            <w:pPr>
              <w:rPr>
                <w:color w:val="FFFFFF" w:themeColor="background1"/>
              </w:rPr>
            </w:pPr>
          </w:p>
        </w:tc>
      </w:tr>
    </w:tbl>
    <w:p w14:paraId="5B94095E" w14:textId="77777777" w:rsidR="00414359" w:rsidRPr="00414359" w:rsidRDefault="00414359" w:rsidP="00414359">
      <w:r w:rsidRPr="00414359">
        <w:br w:type="page"/>
      </w:r>
    </w:p>
    <w:p w14:paraId="59383D4E" w14:textId="77777777" w:rsidR="00414359" w:rsidRPr="00E453E1" w:rsidRDefault="00414359" w:rsidP="00E453E1">
      <w:pPr>
        <w:pStyle w:val="Heading1"/>
      </w:pPr>
      <w:bookmarkStart w:id="12" w:name="_Ref507753173"/>
      <w:bookmarkStart w:id="13" w:name="_Toc522518158"/>
      <w:r w:rsidRPr="00E453E1">
        <w:lastRenderedPageBreak/>
        <w:t>Anslutning QA</w:t>
      </w:r>
      <w:bookmarkEnd w:id="12"/>
      <w:bookmarkEnd w:id="13"/>
    </w:p>
    <w:bookmarkEnd w:id="8"/>
    <w:p w14:paraId="5D94B13A" w14:textId="77777777" w:rsidR="00414359" w:rsidRPr="00414359" w:rsidRDefault="00414359" w:rsidP="00414359">
      <w:pPr>
        <w:rPr>
          <w:i/>
        </w:rPr>
      </w:pPr>
      <w:r w:rsidRPr="00414359">
        <w:t xml:space="preserve">I följande avsnitt listas vad som behöver finnas på plats och vilka uppgifter som behövs för att skicka in en beställning om anslutning i QA. </w:t>
      </w:r>
    </w:p>
    <w:p w14:paraId="2C5FDA62" w14:textId="77777777" w:rsidR="00414359" w:rsidRPr="00414359" w:rsidRDefault="00414359" w:rsidP="00085D75">
      <w:pPr>
        <w:pStyle w:val="Heading2"/>
      </w:pPr>
      <w:bookmarkStart w:id="14" w:name="_Toc508197098"/>
      <w:bookmarkStart w:id="15" w:name="_Toc508198162"/>
      <w:bookmarkStart w:id="16" w:name="_Toc522518159"/>
      <w:bookmarkEnd w:id="14"/>
      <w:bookmarkEnd w:id="15"/>
      <w:r w:rsidRPr="00414359">
        <w:t>Vårdgivares förstudie till Inera</w:t>
      </w:r>
      <w:bookmarkEnd w:id="16"/>
    </w:p>
    <w:p w14:paraId="7449B30C" w14:textId="7419A2B2" w:rsidR="00414359" w:rsidRPr="00414359" w:rsidRDefault="00414359" w:rsidP="00414359">
      <w:r w:rsidRPr="00414359">
        <w:t xml:space="preserve">Behövs </w:t>
      </w:r>
      <w:r w:rsidR="002710D7">
        <w:t>när</w:t>
      </w:r>
      <w:r w:rsidRPr="00414359">
        <w:t xml:space="preserve"> en tjänsteproducent ska ansluta till ett</w:t>
      </w:r>
      <w:r w:rsidR="002E402D">
        <w:t xml:space="preserve"> </w:t>
      </w:r>
      <w:r w:rsidRPr="00414359">
        <w:t>tjänstekontrakt</w:t>
      </w:r>
      <w:r w:rsidR="002710D7">
        <w:t xml:space="preserve"> som den inte har en anslutning till sedan tidigare</w:t>
      </w:r>
      <w:r w:rsidRPr="00414359">
        <w:t>.</w:t>
      </w:r>
    </w:p>
    <w:p w14:paraId="4A66BE35" w14:textId="3151512D" w:rsidR="00414359" w:rsidRPr="00414359" w:rsidRDefault="00EB3C09" w:rsidP="00414359">
      <w:pPr>
        <w:rPr>
          <w:lang w:val="en-US"/>
        </w:rPr>
      </w:pPr>
      <w:r>
        <w:rPr>
          <w:lang w:val="en-US"/>
        </w:rPr>
        <w:t xml:space="preserve">Mall: </w:t>
      </w:r>
      <w:hyperlink r:id="rId8" w:history="1">
        <w:r w:rsidRPr="006E3C8A">
          <w:rPr>
            <w:rStyle w:val="Hyperlink"/>
            <w:lang w:val="en-US"/>
          </w:rPr>
          <w:t>https://www.inera.se/kundservice/dokument-och-lankar/digitalisering/tjansteplattformen/forstudiemall/</w:t>
        </w:r>
      </w:hyperlink>
      <w:r>
        <w:rPr>
          <w:lang w:val="en-US"/>
        </w:rPr>
        <w:t xml:space="preserve"> </w:t>
      </w:r>
    </w:p>
    <w:p w14:paraId="629BD1FE" w14:textId="77777777" w:rsidR="00414359" w:rsidRPr="00414359" w:rsidRDefault="00414359" w:rsidP="00414359">
      <w:r w:rsidRPr="00414359">
        <w:t>Skickas in till Ineras Kundservice.</w:t>
      </w:r>
    </w:p>
    <w:tbl>
      <w:tblPr>
        <w:tblStyle w:val="GridTable5Dark-Accent5"/>
        <w:tblW w:w="5159" w:type="pct"/>
        <w:tblLook w:val="0620" w:firstRow="1" w:lastRow="0" w:firstColumn="0" w:lastColumn="0" w:noHBand="1" w:noVBand="1"/>
      </w:tblPr>
      <w:tblGrid>
        <w:gridCol w:w="3811"/>
        <w:gridCol w:w="1144"/>
        <w:gridCol w:w="2835"/>
        <w:gridCol w:w="1560"/>
      </w:tblGrid>
      <w:tr w:rsidR="00414359" w:rsidRPr="00414359" w14:paraId="30454B1A" w14:textId="77777777" w:rsidTr="00EF6EFF">
        <w:trPr>
          <w:cnfStyle w:val="100000000000" w:firstRow="1" w:lastRow="0" w:firstColumn="0" w:lastColumn="0" w:oddVBand="0" w:evenVBand="0" w:oddHBand="0" w:evenHBand="0" w:firstRowFirstColumn="0" w:firstRowLastColumn="0" w:lastRowFirstColumn="0" w:lastRowLastColumn="0"/>
        </w:trPr>
        <w:tc>
          <w:tcPr>
            <w:tcW w:w="2038" w:type="pct"/>
          </w:tcPr>
          <w:p w14:paraId="0ED3D5D8" w14:textId="77777777" w:rsidR="00414359" w:rsidRPr="00414359" w:rsidRDefault="00414359" w:rsidP="00414359">
            <w:pPr>
              <w:rPr>
                <w:rFonts w:eastAsia="Times New Roman" w:cs="Times New Roman"/>
                <w:kern w:val="28"/>
              </w:rPr>
            </w:pPr>
            <w:r w:rsidRPr="00414359">
              <w:rPr>
                <w:rFonts w:eastAsia="Times New Roman" w:cs="Times New Roman"/>
                <w:kern w:val="28"/>
              </w:rPr>
              <w:t>Dokumentnamn</w:t>
            </w:r>
          </w:p>
        </w:tc>
        <w:tc>
          <w:tcPr>
            <w:tcW w:w="612" w:type="pct"/>
          </w:tcPr>
          <w:p w14:paraId="6FBF6767" w14:textId="77777777" w:rsidR="00414359" w:rsidRPr="00414359" w:rsidRDefault="00414359" w:rsidP="00414359">
            <w:pPr>
              <w:jc w:val="center"/>
              <w:rPr>
                <w:rFonts w:eastAsia="Times New Roman" w:cs="Times New Roman"/>
                <w:kern w:val="28"/>
              </w:rPr>
            </w:pPr>
            <w:r w:rsidRPr="00414359">
              <w:rPr>
                <w:rFonts w:eastAsia="Times New Roman" w:cs="Times New Roman"/>
                <w:kern w:val="28"/>
              </w:rPr>
              <w:t>Inskickad</w:t>
            </w:r>
          </w:p>
        </w:tc>
        <w:tc>
          <w:tcPr>
            <w:tcW w:w="1516" w:type="pct"/>
          </w:tcPr>
          <w:p w14:paraId="1CEED381" w14:textId="77777777" w:rsidR="00414359" w:rsidRPr="00414359" w:rsidDel="008B2D73" w:rsidRDefault="00414359" w:rsidP="00414359">
            <w:pPr>
              <w:jc w:val="center"/>
              <w:rPr>
                <w:rFonts w:eastAsia="Times New Roman" w:cs="Times New Roman"/>
                <w:kern w:val="28"/>
              </w:rPr>
            </w:pPr>
            <w:r w:rsidRPr="00414359">
              <w:rPr>
                <w:rFonts w:eastAsia="Times New Roman" w:cs="Times New Roman"/>
                <w:kern w:val="28"/>
              </w:rPr>
              <w:t>Ärendenummer Kundservice</w:t>
            </w:r>
          </w:p>
        </w:tc>
        <w:tc>
          <w:tcPr>
            <w:tcW w:w="834" w:type="pct"/>
          </w:tcPr>
          <w:p w14:paraId="1134C3B9" w14:textId="77777777" w:rsidR="00414359" w:rsidRPr="00414359" w:rsidRDefault="00414359" w:rsidP="00414359">
            <w:pPr>
              <w:jc w:val="center"/>
              <w:rPr>
                <w:rFonts w:eastAsia="Times New Roman" w:cs="Times New Roman"/>
                <w:kern w:val="28"/>
              </w:rPr>
            </w:pPr>
            <w:r w:rsidRPr="00414359">
              <w:rPr>
                <w:rFonts w:eastAsia="Times New Roman" w:cs="Times New Roman"/>
                <w:kern w:val="28"/>
              </w:rPr>
              <w:t>Godkänd</w:t>
            </w:r>
          </w:p>
        </w:tc>
      </w:tr>
      <w:tr w:rsidR="00414359" w:rsidRPr="00414359" w14:paraId="5AB0E1A0" w14:textId="77777777" w:rsidTr="00EF6EFF">
        <w:tc>
          <w:tcPr>
            <w:tcW w:w="2038" w:type="pct"/>
          </w:tcPr>
          <w:p w14:paraId="6D5EF571" w14:textId="77777777" w:rsidR="00414359" w:rsidRPr="00414359" w:rsidRDefault="00414359" w:rsidP="00414359">
            <w:pPr>
              <w:rPr>
                <w:rFonts w:eastAsia="Times New Roman" w:cs="Times New Roman"/>
                <w:kern w:val="28"/>
              </w:rPr>
            </w:pPr>
            <w:r w:rsidRPr="00414359">
              <w:rPr>
                <w:rFonts w:eastAsia="Times New Roman" w:cs="Times New Roman"/>
                <w:kern w:val="28"/>
              </w:rPr>
              <w:t>[Namn på förstudie]</w:t>
            </w:r>
          </w:p>
        </w:tc>
        <w:tc>
          <w:tcPr>
            <w:tcW w:w="612" w:type="pct"/>
          </w:tcPr>
          <w:p w14:paraId="6EFAD773" w14:textId="77777777" w:rsidR="00414359" w:rsidRPr="00414359" w:rsidRDefault="00051472" w:rsidP="00414359">
            <w:pPr>
              <w:jc w:val="center"/>
              <w:rPr>
                <w:rFonts w:eastAsia="Times New Roman" w:cs="Times New Roman"/>
                <w:kern w:val="28"/>
              </w:rPr>
            </w:pPr>
            <w:sdt>
              <w:sdtPr>
                <w:id w:val="1259877557"/>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c>
          <w:tcPr>
            <w:tcW w:w="1516" w:type="pct"/>
          </w:tcPr>
          <w:p w14:paraId="28284A18" w14:textId="77777777" w:rsidR="00414359" w:rsidRPr="00414359" w:rsidRDefault="00414359" w:rsidP="00414359">
            <w:pPr>
              <w:jc w:val="center"/>
            </w:pPr>
          </w:p>
        </w:tc>
        <w:tc>
          <w:tcPr>
            <w:tcW w:w="834" w:type="pct"/>
          </w:tcPr>
          <w:p w14:paraId="2CAF432D" w14:textId="77777777" w:rsidR="00414359" w:rsidRPr="00414359" w:rsidRDefault="00051472" w:rsidP="00414359">
            <w:pPr>
              <w:jc w:val="center"/>
              <w:rPr>
                <w:rFonts w:eastAsia="Times New Roman" w:cs="Times New Roman"/>
                <w:kern w:val="28"/>
              </w:rPr>
            </w:pPr>
            <w:sdt>
              <w:sdtPr>
                <w:id w:val="-142660903"/>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r>
    </w:tbl>
    <w:p w14:paraId="4ECC8D84" w14:textId="77777777" w:rsidR="00414359" w:rsidRPr="00414359" w:rsidRDefault="00414359" w:rsidP="00414359"/>
    <w:p w14:paraId="185DEB5B" w14:textId="77777777" w:rsidR="00414359" w:rsidRPr="00414359" w:rsidRDefault="00414359" w:rsidP="00085D75">
      <w:pPr>
        <w:pStyle w:val="Heading2"/>
      </w:pPr>
      <w:bookmarkStart w:id="17" w:name="_Ref519156319"/>
      <w:bookmarkStart w:id="18" w:name="_Toc522518160"/>
      <w:r w:rsidRPr="00414359">
        <w:t>SITHS-certifikat</w:t>
      </w:r>
      <w:bookmarkEnd w:id="17"/>
      <w:bookmarkEnd w:id="18"/>
    </w:p>
    <w:p w14:paraId="661AB2D6" w14:textId="76DEC454" w:rsidR="00414359" w:rsidRPr="00414359" w:rsidRDefault="00414359" w:rsidP="00414359">
      <w:r w:rsidRPr="00414359">
        <w:t xml:space="preserve">Något av följande godkända certifikat (för QA) måste finnas installerat på vårdgivarsystemet som ska ansluta till nationella tjänsteplattformen: </w:t>
      </w:r>
      <w:r w:rsidR="00CB3153">
        <w:fldChar w:fldCharType="begin"/>
      </w:r>
      <w:r w:rsidR="00CB3153">
        <w:instrText xml:space="preserve"> HYPERLINK "https://skl-tp.atlassian.net/wiki/spaces/NTJP/pages/6815748/FAQ+Teknik" </w:instrText>
      </w:r>
      <w:r w:rsidR="00CB3153">
        <w:fldChar w:fldCharType="separate"/>
      </w:r>
      <w:r w:rsidRPr="00414359">
        <w:rPr>
          <w:color w:val="0000FF" w:themeColor="hyperlink"/>
          <w:u w:val="single"/>
        </w:rPr>
        <w:t>https://skl-tp.atlassian.net/wiki/spaces/NTJP/pages/6815748/FAQ+Teknik#FAQTeknik-Utst%C3%A4llareavcertifikatsomNTjPlitarp%C3%A5(CA)</w:t>
      </w:r>
      <w:r w:rsidR="00CB3153">
        <w:rPr>
          <w:color w:val="0000FF" w:themeColor="hyperlink"/>
          <w:u w:val="single"/>
        </w:rPr>
        <w:fldChar w:fldCharType="end"/>
      </w:r>
      <w:r w:rsidRPr="00414359">
        <w:t xml:space="preserve"> </w:t>
      </w:r>
    </w:p>
    <w:tbl>
      <w:tblPr>
        <w:tblStyle w:val="GridTable5Dark-Accent5"/>
        <w:tblW w:w="5159" w:type="pct"/>
        <w:tblLook w:val="0620" w:firstRow="1" w:lastRow="0" w:firstColumn="0" w:lastColumn="0" w:noHBand="1" w:noVBand="1"/>
      </w:tblPr>
      <w:tblGrid>
        <w:gridCol w:w="7792"/>
        <w:gridCol w:w="1558"/>
      </w:tblGrid>
      <w:tr w:rsidR="00414359" w:rsidRPr="00414359" w14:paraId="47B587FA" w14:textId="77777777" w:rsidTr="00EF6EFF">
        <w:trPr>
          <w:cnfStyle w:val="100000000000" w:firstRow="1" w:lastRow="0" w:firstColumn="0" w:lastColumn="0" w:oddVBand="0" w:evenVBand="0" w:oddHBand="0" w:evenHBand="0" w:firstRowFirstColumn="0" w:firstRowLastColumn="0" w:lastRowFirstColumn="0" w:lastRowLastColumn="0"/>
        </w:trPr>
        <w:tc>
          <w:tcPr>
            <w:tcW w:w="4167" w:type="pct"/>
          </w:tcPr>
          <w:p w14:paraId="294B9F19" w14:textId="77777777" w:rsidR="00414359" w:rsidRPr="00414359" w:rsidRDefault="00414359" w:rsidP="00414359">
            <w:pPr>
              <w:rPr>
                <w:rFonts w:eastAsia="Times New Roman" w:cs="Times New Roman"/>
                <w:b w:val="0"/>
                <w:kern w:val="28"/>
              </w:rPr>
            </w:pPr>
            <w:r w:rsidRPr="00414359">
              <w:rPr>
                <w:rFonts w:eastAsia="Times New Roman" w:cs="Times New Roman"/>
                <w:kern w:val="28"/>
              </w:rPr>
              <w:t xml:space="preserve">Certifikat </w:t>
            </w:r>
          </w:p>
        </w:tc>
        <w:tc>
          <w:tcPr>
            <w:tcW w:w="833" w:type="pct"/>
          </w:tcPr>
          <w:p w14:paraId="55235660" w14:textId="77777777" w:rsidR="00414359" w:rsidRPr="00414359" w:rsidRDefault="00414359" w:rsidP="00414359">
            <w:pPr>
              <w:jc w:val="center"/>
              <w:rPr>
                <w:rFonts w:eastAsia="Times New Roman" w:cs="Times New Roman"/>
                <w:kern w:val="28"/>
              </w:rPr>
            </w:pPr>
            <w:r w:rsidRPr="00414359">
              <w:rPr>
                <w:rFonts w:eastAsia="Times New Roman" w:cs="Times New Roman"/>
                <w:kern w:val="28"/>
              </w:rPr>
              <w:t>Finns på plats</w:t>
            </w:r>
          </w:p>
        </w:tc>
      </w:tr>
      <w:tr w:rsidR="00414359" w:rsidRPr="00414359" w14:paraId="05300D11" w14:textId="77777777" w:rsidTr="00EF6EFF">
        <w:tc>
          <w:tcPr>
            <w:tcW w:w="4167" w:type="pct"/>
          </w:tcPr>
          <w:p w14:paraId="1A2E5944" w14:textId="77777777" w:rsidR="00414359" w:rsidRPr="00414359" w:rsidRDefault="00414359" w:rsidP="00414359">
            <w:pPr>
              <w:rPr>
                <w:rFonts w:eastAsia="Times New Roman" w:cs="Times New Roman"/>
                <w:kern w:val="28"/>
              </w:rPr>
            </w:pPr>
            <w:r w:rsidRPr="00414359">
              <w:rPr>
                <w:rFonts w:eastAsia="Times New Roman" w:cs="Times New Roman"/>
                <w:kern w:val="28"/>
              </w:rPr>
              <w:t>[Namn på certifikat]</w:t>
            </w:r>
          </w:p>
        </w:tc>
        <w:tc>
          <w:tcPr>
            <w:tcW w:w="833" w:type="pct"/>
          </w:tcPr>
          <w:p w14:paraId="7F233834" w14:textId="77777777" w:rsidR="00414359" w:rsidRPr="00414359" w:rsidRDefault="00051472" w:rsidP="00414359">
            <w:pPr>
              <w:jc w:val="center"/>
              <w:rPr>
                <w:rFonts w:eastAsia="Times New Roman" w:cs="Times New Roman"/>
                <w:kern w:val="28"/>
              </w:rPr>
            </w:pPr>
            <w:sdt>
              <w:sdtPr>
                <w:id w:val="95062228"/>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r>
    </w:tbl>
    <w:p w14:paraId="1F72077D" w14:textId="77777777" w:rsidR="00414359" w:rsidRPr="00414359" w:rsidRDefault="00414359" w:rsidP="00414359"/>
    <w:p w14:paraId="7AE4C617" w14:textId="04916E46" w:rsidR="00EF6EFF" w:rsidRDefault="00EF6EFF" w:rsidP="00085D75">
      <w:pPr>
        <w:pStyle w:val="Heading2"/>
      </w:pPr>
      <w:bookmarkStart w:id="19" w:name="_Toc522518161"/>
      <w:bookmarkStart w:id="20" w:name="_Hlk519156759"/>
      <w:bookmarkStart w:id="21" w:name="_Ref507749962"/>
      <w:r>
        <w:t>Beställning av anslutning i beställningsstödet</w:t>
      </w:r>
      <w:bookmarkEnd w:id="19"/>
    </w:p>
    <w:p w14:paraId="1574C386" w14:textId="77777777" w:rsidR="006A431F" w:rsidRDefault="004F41A5" w:rsidP="006A431F">
      <w:r>
        <w:t xml:space="preserve">För att ansluta till tjänsteplattformen </w:t>
      </w:r>
      <w:r w:rsidR="008D5226">
        <w:t>för att kunna registrera information i kvalitetsregister via NKRR</w:t>
      </w:r>
      <w:r>
        <w:t xml:space="preserve"> </w:t>
      </w:r>
      <w:r w:rsidR="008D5226">
        <w:t>behöver följande finnas (förutom inskickad förstudie och installerat SITHS-certifikat)</w:t>
      </w:r>
      <w:r>
        <w:t>:</w:t>
      </w:r>
    </w:p>
    <w:p w14:paraId="1BC80F0E" w14:textId="25577089" w:rsidR="006A431F" w:rsidRPr="006A431F" w:rsidRDefault="008D5226" w:rsidP="006A431F">
      <w:pPr>
        <w:pStyle w:val="ListParagraph"/>
        <w:numPr>
          <w:ilvl w:val="0"/>
          <w:numId w:val="31"/>
        </w:numPr>
        <w:rPr>
          <w:rFonts w:asciiTheme="minorHAnsi" w:hAnsiTheme="minorHAnsi"/>
        </w:rPr>
      </w:pPr>
      <w:r w:rsidRPr="006A431F">
        <w:rPr>
          <w:rFonts w:asciiTheme="minorHAnsi" w:hAnsiTheme="minorHAnsi"/>
        </w:rPr>
        <w:t>Anslutning som producent</w:t>
      </w:r>
      <w:r w:rsidR="003654C9" w:rsidRPr="006A431F">
        <w:rPr>
          <w:rFonts w:asciiTheme="minorHAnsi" w:hAnsiTheme="minorHAnsi"/>
        </w:rPr>
        <w:t xml:space="preserve"> </w:t>
      </w:r>
      <w:r w:rsidRPr="006A431F">
        <w:rPr>
          <w:rFonts w:asciiTheme="minorHAnsi" w:hAnsiTheme="minorHAnsi"/>
        </w:rPr>
        <w:t>av aktuella</w:t>
      </w:r>
      <w:r w:rsidR="003654C9" w:rsidRPr="006A431F">
        <w:rPr>
          <w:rFonts w:asciiTheme="minorHAnsi" w:hAnsiTheme="minorHAnsi"/>
        </w:rPr>
        <w:t xml:space="preserve"> </w:t>
      </w:r>
      <w:r w:rsidRPr="006A431F">
        <w:rPr>
          <w:rFonts w:asciiTheme="minorHAnsi" w:hAnsiTheme="minorHAnsi"/>
        </w:rPr>
        <w:t>JoL</w:t>
      </w:r>
      <w:r w:rsidR="00F22675">
        <w:rPr>
          <w:rFonts w:asciiTheme="minorHAnsi" w:hAnsiTheme="minorHAnsi"/>
        </w:rPr>
        <w:t xml:space="preserve"> (journal och läkemedel)</w:t>
      </w:r>
      <w:r w:rsidRPr="006A431F">
        <w:rPr>
          <w:rFonts w:asciiTheme="minorHAnsi" w:hAnsiTheme="minorHAnsi"/>
        </w:rPr>
        <w:t>-tjänstekontrakt till konsument NKRR</w:t>
      </w:r>
    </w:p>
    <w:p w14:paraId="18EF0DBC" w14:textId="36F61441" w:rsidR="00CE7858" w:rsidRPr="0056752F" w:rsidRDefault="008D5226" w:rsidP="00FE7E00">
      <w:pPr>
        <w:pStyle w:val="ListParagraph"/>
        <w:numPr>
          <w:ilvl w:val="0"/>
          <w:numId w:val="31"/>
        </w:numPr>
        <w:rPr>
          <w:rFonts w:asciiTheme="minorHAnsi" w:hAnsiTheme="minorHAnsi"/>
        </w:rPr>
      </w:pPr>
      <w:r w:rsidRPr="006A431F">
        <w:rPr>
          <w:rFonts w:asciiTheme="minorHAnsi" w:hAnsiTheme="minorHAnsi"/>
        </w:rPr>
        <w:t xml:space="preserve">Anslutning till uppdatering av </w:t>
      </w:r>
      <w:r w:rsidR="00DC1FB4" w:rsidRPr="006A431F">
        <w:rPr>
          <w:rFonts w:asciiTheme="minorHAnsi" w:hAnsiTheme="minorHAnsi"/>
        </w:rPr>
        <w:t>engagemangsindex</w:t>
      </w:r>
      <w:r w:rsidR="0056752F">
        <w:rPr>
          <w:rFonts w:asciiTheme="minorHAnsi" w:hAnsiTheme="minorHAnsi"/>
        </w:rPr>
        <w:br/>
      </w:r>
    </w:p>
    <w:p w14:paraId="59B1CBDE" w14:textId="7012B678" w:rsidR="004F41A5" w:rsidRPr="00784D64" w:rsidRDefault="00FE7E00" w:rsidP="00FE7E00">
      <w:r>
        <w:t xml:space="preserve">Vissa av dessa förutsättningar kan vara uppfyllda sedan tidigare om </w:t>
      </w:r>
      <w:r w:rsidR="00DC1FB4">
        <w:t>vårdgivaren också är ansluten</w:t>
      </w:r>
      <w:r>
        <w:t xml:space="preserve"> till exempelvis Journalen eller NPÖ.</w:t>
      </w:r>
      <w:r w:rsidR="00276495">
        <w:t xml:space="preserve"> Befintliga anslutningar visas på följande sida: </w:t>
      </w:r>
      <w:r w:rsidR="00CB3153">
        <w:fldChar w:fldCharType="begin"/>
      </w:r>
      <w:r w:rsidR="00CB3153">
        <w:instrText xml:space="preserve"> HYPERLINK "https://integrationer.tjansteplattform.se" </w:instrText>
      </w:r>
      <w:r w:rsidR="00CB3153">
        <w:fldChar w:fldCharType="separate"/>
      </w:r>
      <w:r w:rsidR="00276495" w:rsidRPr="00DA7DDD">
        <w:rPr>
          <w:rStyle w:val="Hyperlink"/>
        </w:rPr>
        <w:t>https://integrationer.tjansteplattform.se</w:t>
      </w:r>
      <w:r w:rsidR="00CB3153">
        <w:rPr>
          <w:rStyle w:val="Hyperlink"/>
        </w:rPr>
        <w:fldChar w:fldCharType="end"/>
      </w:r>
      <w:r w:rsidR="00276495">
        <w:t xml:space="preserve"> .</w:t>
      </w:r>
      <w:r>
        <w:t xml:space="preserve"> Se </w:t>
      </w:r>
      <w:r w:rsidR="00FD24E9">
        <w:fldChar w:fldCharType="begin"/>
      </w:r>
      <w:r w:rsidR="00FD24E9">
        <w:instrText xml:space="preserve"> REF _Ref519154833 \h </w:instrText>
      </w:r>
      <w:r w:rsidR="00FD24E9">
        <w:fldChar w:fldCharType="separate"/>
      </w:r>
      <w:r w:rsidR="00E15DD6">
        <w:t xml:space="preserve">Figur </w:t>
      </w:r>
      <w:r w:rsidR="00E15DD6">
        <w:rPr>
          <w:noProof/>
        </w:rPr>
        <w:t>1</w:t>
      </w:r>
      <w:r w:rsidR="00FD24E9">
        <w:fldChar w:fldCharType="end"/>
      </w:r>
      <w:r w:rsidR="003C0AB0">
        <w:t xml:space="preserve"> för</w:t>
      </w:r>
      <w:r w:rsidR="00FD24E9">
        <w:t xml:space="preserve"> en hjälp att avgör</w:t>
      </w:r>
      <w:r w:rsidR="000062D0">
        <w:t>a vad som återstår at</w:t>
      </w:r>
      <w:r w:rsidR="00712EBA">
        <w:t>t beställa i de tre stegen ovan och vilka avsnitt i detta dokument som är relevanta.</w:t>
      </w:r>
    </w:p>
    <w:tbl>
      <w:tblPr>
        <w:tblStyle w:val="GridTable5Dark-Accent5"/>
        <w:tblW w:w="5159" w:type="pct"/>
        <w:tblLook w:val="0620" w:firstRow="1" w:lastRow="0" w:firstColumn="0" w:lastColumn="0" w:noHBand="1" w:noVBand="1"/>
      </w:tblPr>
      <w:tblGrid>
        <w:gridCol w:w="2263"/>
        <w:gridCol w:w="2695"/>
        <w:gridCol w:w="2268"/>
        <w:gridCol w:w="2124"/>
      </w:tblGrid>
      <w:tr w:rsidR="00784D64" w:rsidRPr="00414359" w14:paraId="2F0B947A" w14:textId="77777777" w:rsidTr="00035B66">
        <w:trPr>
          <w:cnfStyle w:val="100000000000" w:firstRow="1" w:lastRow="0" w:firstColumn="0" w:lastColumn="0" w:oddVBand="0" w:evenVBand="0" w:oddHBand="0" w:evenHBand="0" w:firstRowFirstColumn="0" w:firstRowLastColumn="0" w:lastRowFirstColumn="0" w:lastRowLastColumn="0"/>
        </w:trPr>
        <w:tc>
          <w:tcPr>
            <w:tcW w:w="1210" w:type="pct"/>
          </w:tcPr>
          <w:p w14:paraId="0E65027B" w14:textId="77777777" w:rsidR="00784D64" w:rsidRPr="00414359" w:rsidRDefault="00784D64" w:rsidP="00035B66">
            <w:pPr>
              <w:jc w:val="center"/>
              <w:rPr>
                <w:rFonts w:eastAsia="Times New Roman" w:cs="Times New Roman"/>
                <w:kern w:val="28"/>
              </w:rPr>
            </w:pPr>
            <w:r w:rsidRPr="00414359">
              <w:rPr>
                <w:rFonts w:eastAsia="Times New Roman" w:cs="Times New Roman"/>
                <w:kern w:val="28"/>
              </w:rPr>
              <w:t>Beställning inskickad</w:t>
            </w:r>
          </w:p>
        </w:tc>
        <w:tc>
          <w:tcPr>
            <w:tcW w:w="1441" w:type="pct"/>
          </w:tcPr>
          <w:p w14:paraId="541CE394" w14:textId="77777777" w:rsidR="00784D64" w:rsidRPr="00414359" w:rsidRDefault="00784D64" w:rsidP="00035B66">
            <w:pPr>
              <w:rPr>
                <w:rFonts w:eastAsia="Times New Roman" w:cs="Times New Roman"/>
                <w:kern w:val="28"/>
              </w:rPr>
            </w:pPr>
            <w:r w:rsidRPr="00414359">
              <w:rPr>
                <w:rFonts w:eastAsia="Times New Roman" w:cs="Times New Roman"/>
                <w:kern w:val="28"/>
              </w:rPr>
              <w:t>Inskickad datum</w:t>
            </w:r>
          </w:p>
        </w:tc>
        <w:tc>
          <w:tcPr>
            <w:tcW w:w="1213" w:type="pct"/>
          </w:tcPr>
          <w:p w14:paraId="735375C3" w14:textId="77777777" w:rsidR="00784D64" w:rsidRPr="00414359" w:rsidDel="008B2D73" w:rsidRDefault="00784D64" w:rsidP="00035B66">
            <w:pPr>
              <w:jc w:val="center"/>
              <w:rPr>
                <w:rFonts w:eastAsia="Times New Roman" w:cs="Times New Roman"/>
                <w:kern w:val="28"/>
              </w:rPr>
            </w:pPr>
            <w:r w:rsidRPr="00414359">
              <w:rPr>
                <w:rFonts w:eastAsia="Times New Roman" w:cs="Times New Roman"/>
                <w:kern w:val="28"/>
              </w:rPr>
              <w:t>Beställning godkänd</w:t>
            </w:r>
          </w:p>
        </w:tc>
        <w:tc>
          <w:tcPr>
            <w:tcW w:w="1136" w:type="pct"/>
          </w:tcPr>
          <w:p w14:paraId="63D9A13D" w14:textId="77777777" w:rsidR="00784D64" w:rsidRPr="00414359" w:rsidRDefault="00784D64" w:rsidP="00035B66">
            <w:pPr>
              <w:rPr>
                <w:rFonts w:eastAsia="Times New Roman" w:cs="Times New Roman"/>
                <w:kern w:val="28"/>
              </w:rPr>
            </w:pPr>
            <w:r w:rsidRPr="00414359">
              <w:rPr>
                <w:rFonts w:eastAsia="Times New Roman" w:cs="Times New Roman"/>
                <w:kern w:val="28"/>
              </w:rPr>
              <w:t>Godkänd datum</w:t>
            </w:r>
          </w:p>
        </w:tc>
      </w:tr>
      <w:tr w:rsidR="00784D64" w:rsidRPr="00414359" w14:paraId="1B21B046" w14:textId="77777777" w:rsidTr="00035B66">
        <w:tc>
          <w:tcPr>
            <w:tcW w:w="1210" w:type="pct"/>
          </w:tcPr>
          <w:p w14:paraId="6A4BD4B3" w14:textId="77777777" w:rsidR="00784D64" w:rsidRPr="00414359" w:rsidRDefault="00051472" w:rsidP="00035B66">
            <w:pPr>
              <w:jc w:val="center"/>
              <w:rPr>
                <w:rFonts w:eastAsia="Times New Roman" w:cs="Times New Roman"/>
                <w:kern w:val="28"/>
              </w:rPr>
            </w:pPr>
            <w:sdt>
              <w:sdtPr>
                <w:id w:val="-274871416"/>
                <w14:checkbox>
                  <w14:checked w14:val="0"/>
                  <w14:checkedState w14:val="2612" w14:font="MS Gothic"/>
                  <w14:uncheckedState w14:val="2610" w14:font="MS Gothic"/>
                </w14:checkbox>
              </w:sdtPr>
              <w:sdtContent>
                <w:r w:rsidR="00784D64" w:rsidRPr="00414359">
                  <w:rPr>
                    <w:rFonts w:ascii="Segoe UI Symbol" w:hAnsi="Segoe UI Symbol" w:cs="Segoe UI Symbol"/>
                  </w:rPr>
                  <w:t>☐</w:t>
                </w:r>
              </w:sdtContent>
            </w:sdt>
          </w:p>
        </w:tc>
        <w:tc>
          <w:tcPr>
            <w:tcW w:w="1441" w:type="pct"/>
          </w:tcPr>
          <w:p w14:paraId="7A2BC2B2" w14:textId="77777777" w:rsidR="00784D64" w:rsidRPr="00414359" w:rsidRDefault="00784D64" w:rsidP="00035B66">
            <w:pPr>
              <w:rPr>
                <w:rFonts w:eastAsia="Times New Roman" w:cs="Times New Roman"/>
                <w:kern w:val="28"/>
              </w:rPr>
            </w:pPr>
            <w:r w:rsidRPr="00414359">
              <w:rPr>
                <w:rFonts w:eastAsia="Times New Roman" w:cs="Times New Roman"/>
                <w:kern w:val="28"/>
              </w:rPr>
              <w:t>[Datum]</w:t>
            </w:r>
          </w:p>
        </w:tc>
        <w:tc>
          <w:tcPr>
            <w:tcW w:w="1213" w:type="pct"/>
          </w:tcPr>
          <w:p w14:paraId="7BD9278A" w14:textId="77777777" w:rsidR="00784D64" w:rsidRPr="00414359" w:rsidRDefault="00051472" w:rsidP="00035B66">
            <w:pPr>
              <w:jc w:val="center"/>
            </w:pPr>
            <w:sdt>
              <w:sdtPr>
                <w:id w:val="-2043199084"/>
                <w14:checkbox>
                  <w14:checked w14:val="0"/>
                  <w14:checkedState w14:val="2612" w14:font="MS Gothic"/>
                  <w14:uncheckedState w14:val="2610" w14:font="MS Gothic"/>
                </w14:checkbox>
              </w:sdtPr>
              <w:sdtContent>
                <w:r w:rsidR="00784D64" w:rsidRPr="00414359">
                  <w:rPr>
                    <w:rFonts w:ascii="Segoe UI Symbol" w:hAnsi="Segoe UI Symbol" w:cs="Segoe UI Symbol"/>
                  </w:rPr>
                  <w:t>☐</w:t>
                </w:r>
              </w:sdtContent>
            </w:sdt>
          </w:p>
        </w:tc>
        <w:tc>
          <w:tcPr>
            <w:tcW w:w="1136" w:type="pct"/>
          </w:tcPr>
          <w:p w14:paraId="54CEC328" w14:textId="77777777" w:rsidR="00784D64" w:rsidRPr="00414359" w:rsidRDefault="00784D64" w:rsidP="00035B66">
            <w:pPr>
              <w:rPr>
                <w:rFonts w:eastAsia="Times New Roman" w:cs="Times New Roman"/>
                <w:kern w:val="28"/>
              </w:rPr>
            </w:pPr>
            <w:r w:rsidRPr="00414359">
              <w:rPr>
                <w:rFonts w:eastAsia="Times New Roman" w:cs="Times New Roman"/>
                <w:kern w:val="28"/>
              </w:rPr>
              <w:t>[Datum]</w:t>
            </w:r>
          </w:p>
        </w:tc>
      </w:tr>
    </w:tbl>
    <w:bookmarkEnd w:id="20"/>
    <w:p w14:paraId="19F2833F" w14:textId="0FBA22D1" w:rsidR="00FE7E00" w:rsidRDefault="00CE7858" w:rsidP="00FE7E00">
      <w:pPr>
        <w:keepNext/>
      </w:pPr>
      <w:r>
        <w:rPr>
          <w:noProof/>
        </w:rPr>
        <w:lastRenderedPageBreak/>
        <mc:AlternateContent>
          <mc:Choice Requires="wps">
            <w:drawing>
              <wp:anchor distT="45720" distB="45720" distL="114300" distR="114300" simplePos="0" relativeHeight="251665408" behindDoc="0" locked="0" layoutInCell="1" allowOverlap="1" wp14:anchorId="02091E78" wp14:editId="7257C823">
                <wp:simplePos x="0" y="0"/>
                <wp:positionH relativeFrom="column">
                  <wp:posOffset>5281930</wp:posOffset>
                </wp:positionH>
                <wp:positionV relativeFrom="paragraph">
                  <wp:posOffset>4417999</wp:posOffset>
                </wp:positionV>
                <wp:extent cx="990600" cy="2381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solidFill>
                          <a:srgbClr val="FFFFFF"/>
                        </a:solidFill>
                        <a:ln w="9525">
                          <a:solidFill>
                            <a:srgbClr val="000000"/>
                          </a:solidFill>
                          <a:miter lim="800000"/>
                          <a:headEnd/>
                          <a:tailEnd/>
                        </a:ln>
                      </wps:spPr>
                      <wps:txbx>
                        <w:txbxContent>
                          <w:p w14:paraId="4B01808D" w14:textId="26951F13" w:rsidR="00051472" w:rsidRPr="00EF6EFF" w:rsidRDefault="00051472" w:rsidP="00190082">
                            <w:pPr>
                              <w:rPr>
                                <w:lang w:val="en-US"/>
                              </w:rPr>
                            </w:pPr>
                            <w:r>
                              <w:t>Se avsnitt 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91E78" id="_x0000_t202" coordsize="21600,21600" o:spt="202" path="m,l,21600r21600,l21600,xe">
                <v:stroke joinstyle="miter"/>
                <v:path gradientshapeok="t" o:connecttype="rect"/>
              </v:shapetype>
              <v:shape id="Text Box 2" o:spid="_x0000_s1026" type="#_x0000_t202" style="position:absolute;margin-left:415.9pt;margin-top:347.85pt;width:78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">
                <v:textbox>
                  <w:txbxContent>
                    <w:p w14:paraId="4B01808D" w14:textId="26951F13" w:rsidR="00051472" w:rsidRPr="00EF6EFF" w:rsidRDefault="00051472" w:rsidP="00190082">
                      <w:pPr>
                        <w:rPr>
                          <w:lang w:val="en-US"/>
                        </w:rPr>
                      </w:pPr>
                      <w:r>
                        <w:t>Se avsnitt 3.7</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53B73A62" wp14:editId="72F5057A">
                <wp:simplePos x="0" y="0"/>
                <wp:positionH relativeFrom="column">
                  <wp:posOffset>213995</wp:posOffset>
                </wp:positionH>
                <wp:positionV relativeFrom="paragraph">
                  <wp:posOffset>3003164</wp:posOffset>
                </wp:positionV>
                <wp:extent cx="981075" cy="2381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solidFill>
                          <a:srgbClr val="FFFFFF"/>
                        </a:solidFill>
                        <a:ln w="9525">
                          <a:solidFill>
                            <a:srgbClr val="000000"/>
                          </a:solidFill>
                          <a:miter lim="800000"/>
                          <a:headEnd/>
                          <a:tailEnd/>
                        </a:ln>
                      </wps:spPr>
                      <wps:txbx>
                        <w:txbxContent>
                          <w:p w14:paraId="21B7E034" w14:textId="7B6A69FA" w:rsidR="00051472" w:rsidRPr="00EF6EFF" w:rsidRDefault="00051472" w:rsidP="00EF6EFF">
                            <w:pPr>
                              <w:rPr>
                                <w:lang w:val="en-US"/>
                              </w:rPr>
                            </w:pPr>
                            <w:r>
                              <w:t>Se avsnitt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73A62" id="_x0000_s1027" type="#_x0000_t202" style="position:absolute;margin-left:16.85pt;margin-top:236.45pt;width:77.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">
                <v:textbox>
                  <w:txbxContent>
                    <w:p w14:paraId="21B7E034" w14:textId="7B6A69FA" w:rsidR="00051472" w:rsidRPr="00EF6EFF" w:rsidRDefault="00051472" w:rsidP="00EF6EFF">
                      <w:pPr>
                        <w:rPr>
                          <w:lang w:val="en-US"/>
                        </w:rPr>
                      </w:pPr>
                      <w:r>
                        <w:t>Se avsnitt 3.6</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0B33C404" wp14:editId="49BB35E0">
                <wp:simplePos x="0" y="0"/>
                <wp:positionH relativeFrom="column">
                  <wp:posOffset>5377180</wp:posOffset>
                </wp:positionH>
                <wp:positionV relativeFrom="paragraph">
                  <wp:posOffset>2995626</wp:posOffset>
                </wp:positionV>
                <wp:extent cx="971550" cy="238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38125"/>
                        </a:xfrm>
                        <a:prstGeom prst="rect">
                          <a:avLst/>
                        </a:prstGeom>
                        <a:solidFill>
                          <a:srgbClr val="FFFFFF"/>
                        </a:solidFill>
                        <a:ln w="9525">
                          <a:solidFill>
                            <a:srgbClr val="000000"/>
                          </a:solidFill>
                          <a:miter lim="800000"/>
                          <a:headEnd/>
                          <a:tailEnd/>
                        </a:ln>
                      </wps:spPr>
                      <wps:txbx>
                        <w:txbxContent>
                          <w:p w14:paraId="1318BC62" w14:textId="12089648" w:rsidR="00051472" w:rsidRPr="00EF6EFF" w:rsidRDefault="00051472" w:rsidP="00EF6EFF">
                            <w:pPr>
                              <w:rPr>
                                <w:lang w:val="en-US"/>
                              </w:rPr>
                            </w:pPr>
                            <w:r>
                              <w:t>Se avsnitt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C404" id="_x0000_s1028" type="#_x0000_t202" style="position:absolute;margin-left:423.4pt;margin-top:235.9pt;width:76.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">
                <v:textbox>
                  <w:txbxContent>
                    <w:p w14:paraId="1318BC62" w14:textId="12089648" w:rsidR="00051472" w:rsidRPr="00EF6EFF" w:rsidRDefault="00051472" w:rsidP="00EF6EFF">
                      <w:pPr>
                        <w:rPr>
                          <w:lang w:val="en-US"/>
                        </w:rPr>
                      </w:pPr>
                      <w:r>
                        <w:t>Se avsnitt 3.5</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01CF3FB6" wp14:editId="227A563B">
                <wp:simplePos x="0" y="0"/>
                <wp:positionH relativeFrom="column">
                  <wp:posOffset>5567680</wp:posOffset>
                </wp:positionH>
                <wp:positionV relativeFrom="paragraph">
                  <wp:posOffset>1522399</wp:posOffset>
                </wp:positionV>
                <wp:extent cx="971550" cy="238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38125"/>
                        </a:xfrm>
                        <a:prstGeom prst="rect">
                          <a:avLst/>
                        </a:prstGeom>
                        <a:solidFill>
                          <a:srgbClr val="FFFFFF"/>
                        </a:solidFill>
                        <a:ln w="9525">
                          <a:solidFill>
                            <a:srgbClr val="000000"/>
                          </a:solidFill>
                          <a:miter lim="800000"/>
                          <a:headEnd/>
                          <a:tailEnd/>
                        </a:ln>
                      </wps:spPr>
                      <wps:txbx>
                        <w:txbxContent>
                          <w:p w14:paraId="11E41757" w14:textId="23472053" w:rsidR="00051472" w:rsidRPr="00EF6EFF" w:rsidRDefault="00051472">
                            <w:pPr>
                              <w:rPr>
                                <w:lang w:val="en-US"/>
                              </w:rPr>
                            </w:pPr>
                            <w:r>
                              <w:t>Se avsnitt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F3FB6" id="_x0000_s1029" type="#_x0000_t202" style="position:absolute;margin-left:438.4pt;margin-top:119.85pt;width:76.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">
                <v:textbox>
                  <w:txbxContent>
                    <w:p w14:paraId="11E41757" w14:textId="23472053" w:rsidR="00051472" w:rsidRPr="00EF6EFF" w:rsidRDefault="00051472">
                      <w:pPr>
                        <w:rPr>
                          <w:lang w:val="en-US"/>
                        </w:rPr>
                      </w:pPr>
                      <w:r>
                        <w:t>Se avsnitt 3.4</w:t>
                      </w:r>
                    </w:p>
                  </w:txbxContent>
                </v:textbox>
              </v:shape>
            </w:pict>
          </mc:Fallback>
        </mc:AlternateContent>
      </w:r>
      <w:r w:rsidRPr="00CE7858">
        <w:rPr>
          <w:noProof/>
        </w:rPr>
        <w:t xml:space="preserve"> </w:t>
      </w:r>
      <w:r w:rsidRPr="00CE7858">
        <w:rPr>
          <w:noProof/>
        </w:rPr>
        <w:drawing>
          <wp:inline distT="0" distB="0" distL="0" distR="0" wp14:anchorId="5D62693D" wp14:editId="05D864CE">
            <wp:extent cx="5760720" cy="5361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361305"/>
                    </a:xfrm>
                    <a:prstGeom prst="rect">
                      <a:avLst/>
                    </a:prstGeom>
                  </pic:spPr>
                </pic:pic>
              </a:graphicData>
            </a:graphic>
          </wp:inline>
        </w:drawing>
      </w:r>
    </w:p>
    <w:p w14:paraId="7B3E28AB" w14:textId="719171A0" w:rsidR="00EF6EFF" w:rsidRPr="00EF6EFF" w:rsidRDefault="00FE7E00" w:rsidP="00FE7E00">
      <w:pPr>
        <w:pStyle w:val="Caption"/>
      </w:pPr>
      <w:bookmarkStart w:id="22" w:name="_Ref519154833"/>
      <w:r>
        <w:t xml:space="preserve">Figur </w:t>
      </w:r>
      <w:fldSimple w:instr=" SEQ Figur \* ARABIC ">
        <w:r w:rsidR="00EA7956">
          <w:rPr>
            <w:noProof/>
          </w:rPr>
          <w:t>1</w:t>
        </w:r>
      </w:fldSimple>
      <w:bookmarkEnd w:id="22"/>
      <w:r w:rsidR="00FD24E9">
        <w:t xml:space="preserve"> Vad som behöver göras i beställningsstödet</w:t>
      </w:r>
      <w:r w:rsidR="000062D0">
        <w:t xml:space="preserve"> i de olika stegen</w:t>
      </w:r>
      <w:r w:rsidR="00FD24E9">
        <w:t xml:space="preserve"> beroende på vårdgivarens utgångsläge. ”Administrera systeminformation”, ”Administrera tjänsteproducent” och ”Administrera tjänstekonsument” refererar till menyval i beställningsstödet.</w:t>
      </w:r>
      <w:r w:rsidR="000062D0">
        <w:t xml:space="preserve"> </w:t>
      </w:r>
      <w:r w:rsidR="00BE6AF9">
        <w:t>Med JoL-tjänstekontrakt avses tjänstekontrakt för att hämta journal- och läkemedelsinformation, exempelvis GetObservations och GetActivities. Det är inte nödvändigt att stegen utförs i exakt denna ordning.</w:t>
      </w:r>
    </w:p>
    <w:p w14:paraId="749616BB" w14:textId="11B422DA" w:rsidR="00414359" w:rsidRPr="00414359" w:rsidRDefault="00414359" w:rsidP="00085D75">
      <w:pPr>
        <w:pStyle w:val="Heading2"/>
      </w:pPr>
      <w:bookmarkStart w:id="23" w:name="_Ref519169332"/>
      <w:bookmarkStart w:id="24" w:name="_Toc522518162"/>
      <w:r w:rsidRPr="00414359">
        <w:t>Uppgifter om tjänsteproducent</w:t>
      </w:r>
      <w:bookmarkEnd w:id="21"/>
      <w:bookmarkEnd w:id="23"/>
      <w:bookmarkEnd w:id="24"/>
    </w:p>
    <w:p w14:paraId="3CF2F959" w14:textId="77777777" w:rsidR="00414359" w:rsidRPr="00414359" w:rsidRDefault="00414359" w:rsidP="00414359">
      <w:r w:rsidRPr="00414359">
        <w:t xml:space="preserve">Om det är ett system som inte tidigare är ansluten till nationella tjänsteplattformen som ska agera tjänsteproducent, </w:t>
      </w:r>
      <w:bookmarkStart w:id="25" w:name="_Hlk510685719"/>
      <w:r w:rsidRPr="00414359">
        <w:t xml:space="preserve">eller om systemet inte tidigare är anslutet i QA-miljön, </w:t>
      </w:r>
      <w:bookmarkEnd w:id="25"/>
      <w:r w:rsidRPr="00414359">
        <w:t>behöver information om systemet läggas upp i Ineras beställningsstöd under menyvalet ”Administrera systeminformation”.</w:t>
      </w:r>
    </w:p>
    <w:p w14:paraId="391B55FA" w14:textId="401D863A" w:rsidR="00DC1FB4" w:rsidRDefault="00414359" w:rsidP="00414359">
      <w:r w:rsidRPr="00414359">
        <w:t>Tjänsteproduce</w:t>
      </w:r>
      <w:r w:rsidR="00276495">
        <w:t>nt kan vara</w:t>
      </w:r>
      <w:r w:rsidR="009F2C5A">
        <w:t xml:space="preserve"> en regional tjänsteplattform eller</w:t>
      </w:r>
      <w:r w:rsidR="00276495">
        <w:t xml:space="preserve"> ett källsystem som ansluter</w:t>
      </w:r>
      <w:r w:rsidRPr="00414359">
        <w:t xml:space="preserve"> direkt till nationell tjänsteplattform.</w:t>
      </w:r>
      <w:r w:rsidR="00276495">
        <w:t xml:space="preserve"> Det är det system som är ”närmast” nationell tjänsteplattform på vårdgivarens sida.</w:t>
      </w:r>
    </w:p>
    <w:tbl>
      <w:tblPr>
        <w:tblStyle w:val="GridTable5Dark-Accent511"/>
        <w:tblW w:w="0" w:type="auto"/>
        <w:tblLook w:val="04A0" w:firstRow="1" w:lastRow="0" w:firstColumn="1" w:lastColumn="0" w:noHBand="0" w:noVBand="1"/>
      </w:tblPr>
      <w:tblGrid>
        <w:gridCol w:w="2972"/>
        <w:gridCol w:w="6090"/>
      </w:tblGrid>
      <w:tr w:rsidR="003B382B" w:rsidRPr="003B382B" w14:paraId="2809C921" w14:textId="77777777" w:rsidTr="00EF6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C893478" w14:textId="77777777" w:rsidR="003B382B" w:rsidRPr="003B382B" w:rsidRDefault="003B382B" w:rsidP="003B382B">
            <w:r w:rsidRPr="003B382B">
              <w:t>Uppgift</w:t>
            </w:r>
          </w:p>
        </w:tc>
        <w:tc>
          <w:tcPr>
            <w:tcW w:w="6090" w:type="dxa"/>
          </w:tcPr>
          <w:p w14:paraId="76AEB95B" w14:textId="77777777" w:rsidR="003B382B" w:rsidRPr="003B382B" w:rsidRDefault="003B382B" w:rsidP="003B382B">
            <w:pPr>
              <w:cnfStyle w:val="100000000000" w:firstRow="1" w:lastRow="0" w:firstColumn="0" w:lastColumn="0" w:oddVBand="0" w:evenVBand="0" w:oddHBand="0" w:evenHBand="0" w:firstRowFirstColumn="0" w:firstRowLastColumn="0" w:lastRowFirstColumn="0" w:lastRowLastColumn="0"/>
            </w:pPr>
            <w:r w:rsidRPr="003B382B">
              <w:t>Värde</w:t>
            </w:r>
          </w:p>
        </w:tc>
      </w:tr>
      <w:tr w:rsidR="003B382B" w:rsidRPr="003B382B" w14:paraId="069AEDD8" w14:textId="77777777" w:rsidTr="00EF6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A75AE37" w14:textId="77777777" w:rsidR="003B382B" w:rsidRPr="003B382B" w:rsidRDefault="003B382B" w:rsidP="003B382B">
            <w:r w:rsidRPr="003B382B">
              <w:t>Systemägande organisation</w:t>
            </w:r>
          </w:p>
        </w:tc>
        <w:tc>
          <w:tcPr>
            <w:tcW w:w="6090" w:type="dxa"/>
          </w:tcPr>
          <w:p w14:paraId="2FA92270" w14:textId="77777777" w:rsidR="003B382B" w:rsidRPr="003B382B" w:rsidRDefault="003B382B" w:rsidP="003B382B">
            <w:pPr>
              <w:cnfStyle w:val="000000100000" w:firstRow="0" w:lastRow="0" w:firstColumn="0" w:lastColumn="0" w:oddVBand="0" w:evenVBand="0" w:oddHBand="1" w:evenHBand="0" w:firstRowFirstColumn="0" w:firstRowLastColumn="0" w:lastRowFirstColumn="0" w:lastRowLastColumn="0"/>
            </w:pPr>
          </w:p>
        </w:tc>
      </w:tr>
      <w:tr w:rsidR="003B382B" w:rsidRPr="003B382B" w14:paraId="7D553A7E" w14:textId="77777777" w:rsidTr="00EF6EFF">
        <w:tc>
          <w:tcPr>
            <w:cnfStyle w:val="001000000000" w:firstRow="0" w:lastRow="0" w:firstColumn="1" w:lastColumn="0" w:oddVBand="0" w:evenVBand="0" w:oddHBand="0" w:evenHBand="0" w:firstRowFirstColumn="0" w:firstRowLastColumn="0" w:lastRowFirstColumn="0" w:lastRowLastColumn="0"/>
            <w:tcW w:w="2972" w:type="dxa"/>
          </w:tcPr>
          <w:p w14:paraId="00A33211" w14:textId="77777777" w:rsidR="003B382B" w:rsidRPr="003B382B" w:rsidRDefault="003B382B" w:rsidP="003B382B">
            <w:r w:rsidRPr="003B382B">
              <w:lastRenderedPageBreak/>
              <w:t>Namn på system</w:t>
            </w:r>
          </w:p>
        </w:tc>
        <w:tc>
          <w:tcPr>
            <w:tcW w:w="6090" w:type="dxa"/>
          </w:tcPr>
          <w:p w14:paraId="0FC46B4E" w14:textId="77777777" w:rsidR="003B382B" w:rsidRPr="003B382B" w:rsidRDefault="003B382B" w:rsidP="003B382B">
            <w:pPr>
              <w:cnfStyle w:val="000000000000" w:firstRow="0" w:lastRow="0" w:firstColumn="0" w:lastColumn="0" w:oddVBand="0" w:evenVBand="0" w:oddHBand="0" w:evenHBand="0" w:firstRowFirstColumn="0" w:firstRowLastColumn="0" w:lastRowFirstColumn="0" w:lastRowLastColumn="0"/>
            </w:pPr>
          </w:p>
        </w:tc>
      </w:tr>
      <w:tr w:rsidR="003B382B" w:rsidRPr="00DC1FB4" w14:paraId="67A0112D" w14:textId="77777777" w:rsidTr="00EF6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9B1F117" w14:textId="77777777" w:rsidR="003B382B" w:rsidRPr="003B382B" w:rsidRDefault="003B382B" w:rsidP="003B382B">
            <w:r w:rsidRPr="003B382B">
              <w:t>HSA-id för SITHS-certifikat</w:t>
            </w:r>
          </w:p>
        </w:tc>
        <w:tc>
          <w:tcPr>
            <w:tcW w:w="6090" w:type="dxa"/>
          </w:tcPr>
          <w:p w14:paraId="4A7AE495" w14:textId="5C7959E5" w:rsidR="003B382B" w:rsidRPr="00DC1FB4" w:rsidRDefault="0011391B" w:rsidP="003B382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Se </w:t>
            </w:r>
            <w:proofErr w:type="spellStart"/>
            <w:r>
              <w:rPr>
                <w:lang w:val="en-US"/>
              </w:rPr>
              <w:t>avsnitt</w:t>
            </w:r>
            <w:proofErr w:type="spellEnd"/>
            <w:r>
              <w:rPr>
                <w:lang w:val="en-US"/>
              </w:rPr>
              <w:t xml:space="preserve"> </w:t>
            </w:r>
            <w:r>
              <w:rPr>
                <w:lang w:val="en-US"/>
              </w:rPr>
              <w:fldChar w:fldCharType="begin"/>
            </w:r>
            <w:r>
              <w:rPr>
                <w:lang w:val="en-US"/>
              </w:rPr>
              <w:instrText xml:space="preserve"> REF _Ref519156319 \r \h </w:instrText>
            </w:r>
            <w:r>
              <w:rPr>
                <w:lang w:val="en-US"/>
              </w:rPr>
            </w:r>
            <w:r>
              <w:rPr>
                <w:lang w:val="en-US"/>
              </w:rPr>
              <w:fldChar w:fldCharType="separate"/>
            </w:r>
            <w:r w:rsidR="00E15DD6">
              <w:rPr>
                <w:lang w:val="en-US"/>
              </w:rPr>
              <w:t>3.2</w:t>
            </w:r>
            <w:r>
              <w:rPr>
                <w:lang w:val="en-US"/>
              </w:rPr>
              <w:fldChar w:fldCharType="end"/>
            </w:r>
            <w:r>
              <w:rPr>
                <w:lang w:val="en-US"/>
              </w:rPr>
              <w:t>.</w:t>
            </w:r>
          </w:p>
        </w:tc>
      </w:tr>
    </w:tbl>
    <w:p w14:paraId="38DD1515" w14:textId="77777777" w:rsidR="00FD24E9" w:rsidRPr="00DC1FB4" w:rsidRDefault="00FD24E9" w:rsidP="00FD24E9">
      <w:pPr>
        <w:rPr>
          <w:lang w:val="en-US"/>
        </w:rPr>
      </w:pPr>
      <w:bookmarkStart w:id="26" w:name="_Hlk510686062"/>
    </w:p>
    <w:p w14:paraId="12717740" w14:textId="77777777" w:rsidR="00276495" w:rsidRPr="006A431F" w:rsidRDefault="00276495" w:rsidP="00085D75">
      <w:pPr>
        <w:pStyle w:val="Heading2"/>
      </w:pPr>
      <w:bookmarkStart w:id="27" w:name="_Toc522518163"/>
      <w:r w:rsidRPr="006A431F">
        <w:t>Anslutning som producent av aktuella JoL-</w:t>
      </w:r>
      <w:r w:rsidRPr="00712EBA">
        <w:t>tjänstekontrakt</w:t>
      </w:r>
      <w:r w:rsidRPr="006A431F">
        <w:t xml:space="preserve"> till konsument NKRR</w:t>
      </w:r>
      <w:bookmarkEnd w:id="27"/>
    </w:p>
    <w:p w14:paraId="5A59DDC6" w14:textId="699EB88F" w:rsidR="00414359" w:rsidRPr="00414359" w:rsidRDefault="00414359" w:rsidP="00784D64">
      <w:pPr>
        <w:ind w:right="-284"/>
      </w:pPr>
      <w:r w:rsidRPr="00414359">
        <w:t xml:space="preserve">Beställning för att producera tjänstekontrakt så att NKRR kan hämta journalinformation görs i Ineras beställningsstöd under menyvalet ”Administrera tjänsteproducent”. I beställningen ska uppgifterna i avsnitt </w:t>
      </w:r>
      <w:r w:rsidRPr="00414359">
        <w:fldChar w:fldCharType="begin"/>
      </w:r>
      <w:r w:rsidRPr="00414359">
        <w:instrText xml:space="preserve"> REF _Ref507685634 \r \h </w:instrText>
      </w:r>
      <w:r w:rsidRPr="00414359">
        <w:fldChar w:fldCharType="separate"/>
      </w:r>
      <w:r w:rsidR="00E15DD6">
        <w:t>3.5.1</w:t>
      </w:r>
      <w:r w:rsidRPr="00414359">
        <w:fldChar w:fldCharType="end"/>
      </w:r>
      <w:r w:rsidRPr="00414359">
        <w:t xml:space="preserve"> till </w:t>
      </w:r>
      <w:r w:rsidR="003867FC">
        <w:fldChar w:fldCharType="begin"/>
      </w:r>
      <w:r w:rsidR="003867FC">
        <w:instrText xml:space="preserve"> REF _Ref519169993 \r \h </w:instrText>
      </w:r>
      <w:r w:rsidR="003867FC">
        <w:fldChar w:fldCharType="separate"/>
      </w:r>
      <w:r w:rsidR="00E15DD6">
        <w:t>3.5.5</w:t>
      </w:r>
      <w:r w:rsidR="003867FC">
        <w:fldChar w:fldCharType="end"/>
      </w:r>
      <w:r w:rsidRPr="00414359">
        <w:t xml:space="preserve"> anges.</w:t>
      </w:r>
      <w:bookmarkEnd w:id="26"/>
    </w:p>
    <w:p w14:paraId="16CB0AD5" w14:textId="4988CC2D" w:rsidR="00276495" w:rsidRDefault="00276495" w:rsidP="00067CD3">
      <w:pPr>
        <w:pStyle w:val="Heading3"/>
      </w:pPr>
      <w:bookmarkStart w:id="28" w:name="_Ref507685634"/>
      <w:bookmarkStart w:id="29" w:name="_Hlk510686180"/>
      <w:r>
        <w:t>Tjänsteproducent</w:t>
      </w:r>
    </w:p>
    <w:p w14:paraId="200DAEF2" w14:textId="18DE52EB" w:rsidR="00276495" w:rsidRPr="00276495" w:rsidRDefault="00276495" w:rsidP="00276495">
      <w:r>
        <w:t xml:space="preserve">Se avsnitt </w:t>
      </w:r>
      <w:r>
        <w:fldChar w:fldCharType="begin"/>
      </w:r>
      <w:r>
        <w:instrText xml:space="preserve"> REF _Ref519169332 \r \h </w:instrText>
      </w:r>
      <w:r>
        <w:fldChar w:fldCharType="separate"/>
      </w:r>
      <w:r w:rsidR="00E15DD6">
        <w:t>3.4</w:t>
      </w:r>
      <w:r>
        <w:fldChar w:fldCharType="end"/>
      </w:r>
      <w:r>
        <w:t>.</w:t>
      </w:r>
    </w:p>
    <w:p w14:paraId="449DCB79" w14:textId="5167D108" w:rsidR="00414359" w:rsidRPr="00414359" w:rsidRDefault="00414359" w:rsidP="004F41A5">
      <w:pPr>
        <w:pStyle w:val="Heading3"/>
      </w:pPr>
      <w:bookmarkStart w:id="30" w:name="_Ref519173653"/>
      <w:r w:rsidRPr="00414359">
        <w:t>Tjänstekontrakt</w:t>
      </w:r>
      <w:bookmarkEnd w:id="28"/>
      <w:bookmarkEnd w:id="30"/>
    </w:p>
    <w:p w14:paraId="7493B2ED" w14:textId="77777777" w:rsidR="00414359" w:rsidRPr="00414359" w:rsidRDefault="00414359" w:rsidP="00414359">
      <w:r w:rsidRPr="00414359">
        <w:t>Ange vilka tjänstekontrakt som ska produceras. I parentes anges vilken tjänstedomän som tjänstekontraktet ingår i.</w:t>
      </w:r>
    </w:p>
    <w:tbl>
      <w:tblPr>
        <w:tblStyle w:val="GridTable5Dark-Accent5"/>
        <w:tblW w:w="3517" w:type="pct"/>
        <w:tblLayout w:type="fixed"/>
        <w:tblLook w:val="06A0" w:firstRow="1" w:lastRow="0" w:firstColumn="1" w:lastColumn="0" w:noHBand="1" w:noVBand="1"/>
      </w:tblPr>
      <w:tblGrid>
        <w:gridCol w:w="4673"/>
        <w:gridCol w:w="1701"/>
      </w:tblGrid>
      <w:tr w:rsidR="00414359" w:rsidRPr="00414359" w14:paraId="32D93C2A" w14:textId="77777777" w:rsidTr="00EF6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pct"/>
          </w:tcPr>
          <w:p w14:paraId="6144235C" w14:textId="77777777" w:rsidR="00414359" w:rsidRPr="00414359" w:rsidRDefault="00414359" w:rsidP="00414359">
            <w:pPr>
              <w:rPr>
                <w:rFonts w:eastAsia="Times New Roman" w:cs="Times New Roman"/>
                <w:b w:val="0"/>
                <w:kern w:val="28"/>
              </w:rPr>
            </w:pPr>
            <w:r w:rsidRPr="00414359">
              <w:rPr>
                <w:rFonts w:eastAsia="Times New Roman" w:cs="Times New Roman"/>
                <w:kern w:val="28"/>
              </w:rPr>
              <w:t xml:space="preserve">Tjänstekontrakt </w:t>
            </w:r>
          </w:p>
        </w:tc>
        <w:tc>
          <w:tcPr>
            <w:tcW w:w="1334" w:type="pct"/>
          </w:tcPr>
          <w:p w14:paraId="0E0D649B" w14:textId="77777777" w:rsidR="00414359" w:rsidRPr="00414359" w:rsidRDefault="00414359" w:rsidP="0041435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28"/>
              </w:rPr>
            </w:pPr>
            <w:r w:rsidRPr="00414359">
              <w:rPr>
                <w:rFonts w:eastAsia="Times New Roman" w:cs="Times New Roman"/>
                <w:kern w:val="28"/>
              </w:rPr>
              <w:t>Ska produceras</w:t>
            </w:r>
          </w:p>
        </w:tc>
      </w:tr>
      <w:tr w:rsidR="00414359" w:rsidRPr="00414359" w14:paraId="11ABCA20"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52E5F764" w14:textId="77777777" w:rsidR="00414359" w:rsidRPr="003867FC" w:rsidRDefault="00414359" w:rsidP="00414359">
            <w:pPr>
              <w:rPr>
                <w:b w:val="0"/>
                <w:lang w:val="en-GB"/>
              </w:rPr>
            </w:pPr>
            <w:proofErr w:type="spellStart"/>
            <w:r w:rsidRPr="003867FC">
              <w:rPr>
                <w:lang w:val="en-GB"/>
              </w:rPr>
              <w:t>GetObservations</w:t>
            </w:r>
            <w:proofErr w:type="spellEnd"/>
            <w:r w:rsidRPr="003867FC">
              <w:rPr>
                <w:lang w:val="en-GB"/>
              </w:rPr>
              <w:t xml:space="preserve"> v1</w:t>
            </w:r>
          </w:p>
          <w:p w14:paraId="5B5092E4" w14:textId="77777777" w:rsidR="00414359" w:rsidRPr="003867FC" w:rsidRDefault="00414359" w:rsidP="00414359">
            <w:pPr>
              <w:rPr>
                <w:rFonts w:eastAsia="Times New Roman" w:cs="Times New Roman"/>
                <w:b w:val="0"/>
                <w:kern w:val="28"/>
                <w:lang w:val="en-GB"/>
              </w:rPr>
            </w:pPr>
            <w:r w:rsidRPr="003867FC">
              <w:rPr>
                <w:lang w:val="en-GB"/>
              </w:rPr>
              <w:t>(</w:t>
            </w:r>
            <w:proofErr w:type="spellStart"/>
            <w:proofErr w:type="gramStart"/>
            <w:r w:rsidRPr="003867FC">
              <w:rPr>
                <w:lang w:val="en-GB"/>
              </w:rPr>
              <w:t>clinicalprocess:healthcond</w:t>
            </w:r>
            <w:proofErr w:type="gramEnd"/>
            <w:r w:rsidRPr="003867FC">
              <w:rPr>
                <w:lang w:val="en-GB"/>
              </w:rPr>
              <w:t>:basic</w:t>
            </w:r>
            <w:proofErr w:type="spellEnd"/>
            <w:r w:rsidRPr="003867FC">
              <w:rPr>
                <w:lang w:val="en-GB"/>
              </w:rPr>
              <w:t>)</w:t>
            </w:r>
          </w:p>
        </w:tc>
        <w:tc>
          <w:tcPr>
            <w:tcW w:w="1334" w:type="pct"/>
          </w:tcPr>
          <w:p w14:paraId="3D200D52" w14:textId="77777777" w:rsidR="00414359" w:rsidRPr="00414359" w:rsidRDefault="00051472" w:rsidP="004143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547762175"/>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r>
      <w:bookmarkEnd w:id="29"/>
      <w:tr w:rsidR="00276495" w:rsidRPr="00414359" w14:paraId="1BA71337"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1864989A" w14:textId="7FEE76A6" w:rsidR="00276495" w:rsidRPr="003867FC" w:rsidRDefault="00276495" w:rsidP="00276495">
            <w:pPr>
              <w:rPr>
                <w:b w:val="0"/>
                <w:lang w:val="en-GB"/>
              </w:rPr>
            </w:pPr>
            <w:proofErr w:type="spellStart"/>
            <w:r w:rsidRPr="003867FC">
              <w:rPr>
                <w:lang w:val="en-GB"/>
              </w:rPr>
              <w:t>GetObservations</w:t>
            </w:r>
            <w:proofErr w:type="spellEnd"/>
            <w:r w:rsidRPr="003867FC">
              <w:rPr>
                <w:lang w:val="en-GB"/>
              </w:rPr>
              <w:t xml:space="preserve"> v2</w:t>
            </w:r>
          </w:p>
          <w:p w14:paraId="777882B2" w14:textId="663F0C9B" w:rsidR="00276495" w:rsidRPr="003867FC" w:rsidRDefault="00276495" w:rsidP="00276495">
            <w:pPr>
              <w:rPr>
                <w:lang w:val="en-GB"/>
              </w:rPr>
            </w:pPr>
            <w:r w:rsidRPr="003867FC">
              <w:rPr>
                <w:lang w:val="en-GB"/>
              </w:rPr>
              <w:t>(</w:t>
            </w:r>
            <w:proofErr w:type="spellStart"/>
            <w:proofErr w:type="gramStart"/>
            <w:r w:rsidRPr="003867FC">
              <w:rPr>
                <w:lang w:val="en-GB"/>
              </w:rPr>
              <w:t>clinicalprocess:healthcond</w:t>
            </w:r>
            <w:proofErr w:type="gramEnd"/>
            <w:r w:rsidRPr="003867FC">
              <w:rPr>
                <w:lang w:val="en-GB"/>
              </w:rPr>
              <w:t>:basic</w:t>
            </w:r>
            <w:proofErr w:type="spellEnd"/>
            <w:r w:rsidRPr="003867FC">
              <w:rPr>
                <w:lang w:val="en-GB"/>
              </w:rPr>
              <w:t>)</w:t>
            </w:r>
          </w:p>
        </w:tc>
        <w:tc>
          <w:tcPr>
            <w:tcW w:w="1334" w:type="pct"/>
          </w:tcPr>
          <w:p w14:paraId="653ACBBE" w14:textId="1BD38D26" w:rsidR="00276495" w:rsidRDefault="00051472" w:rsidP="00276495">
            <w:pPr>
              <w:jc w:val="center"/>
              <w:cnfStyle w:val="000000000000" w:firstRow="0" w:lastRow="0" w:firstColumn="0" w:lastColumn="0" w:oddVBand="0" w:evenVBand="0" w:oddHBand="0" w:evenHBand="0" w:firstRowFirstColumn="0" w:firstRowLastColumn="0" w:lastRowFirstColumn="0" w:lastRowLastColumn="0"/>
            </w:pPr>
            <w:sdt>
              <w:sdtPr>
                <w:id w:val="2031224016"/>
                <w14:checkbox>
                  <w14:checked w14:val="0"/>
                  <w14:checkedState w14:val="2612" w14:font="MS Gothic"/>
                  <w14:uncheckedState w14:val="2610" w14:font="MS Gothic"/>
                </w14:checkbox>
              </w:sdtPr>
              <w:sdtContent>
                <w:r w:rsidR="00276495" w:rsidRPr="00414359">
                  <w:rPr>
                    <w:rFonts w:ascii="Segoe UI Symbol" w:hAnsi="Segoe UI Symbol" w:cs="Segoe UI Symbol"/>
                  </w:rPr>
                  <w:t>☐</w:t>
                </w:r>
              </w:sdtContent>
            </w:sdt>
          </w:p>
        </w:tc>
      </w:tr>
      <w:tr w:rsidR="00276495" w:rsidRPr="00414359" w14:paraId="4AD86912"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0675DE1C" w14:textId="77777777" w:rsidR="00276495" w:rsidRPr="003867FC" w:rsidRDefault="00276495" w:rsidP="00276495">
            <w:pPr>
              <w:rPr>
                <w:b w:val="0"/>
                <w:lang w:val="en-GB"/>
              </w:rPr>
            </w:pPr>
            <w:proofErr w:type="spellStart"/>
            <w:r w:rsidRPr="003867FC">
              <w:rPr>
                <w:lang w:val="en-GB"/>
              </w:rPr>
              <w:t>GetActivites</w:t>
            </w:r>
            <w:proofErr w:type="spellEnd"/>
            <w:r w:rsidRPr="003867FC">
              <w:rPr>
                <w:lang w:val="en-GB"/>
              </w:rPr>
              <w:t xml:space="preserve"> v1</w:t>
            </w:r>
          </w:p>
          <w:p w14:paraId="72D6794A" w14:textId="77777777" w:rsidR="00276495" w:rsidRPr="003867FC" w:rsidRDefault="00276495" w:rsidP="00276495">
            <w:pPr>
              <w:rPr>
                <w:rFonts w:eastAsia="Times New Roman" w:cs="Times New Roman"/>
                <w:b w:val="0"/>
                <w:kern w:val="28"/>
                <w:lang w:val="en-GB"/>
              </w:rPr>
            </w:pPr>
            <w:r w:rsidRPr="003867FC">
              <w:rPr>
                <w:lang w:val="en-GB"/>
              </w:rPr>
              <w:t>(</w:t>
            </w:r>
            <w:proofErr w:type="spellStart"/>
            <w:proofErr w:type="gramStart"/>
            <w:r w:rsidRPr="003867FC">
              <w:rPr>
                <w:lang w:val="en-GB"/>
              </w:rPr>
              <w:t>clinicalprocess:activity</w:t>
            </w:r>
            <w:proofErr w:type="gramEnd"/>
            <w:r w:rsidRPr="003867FC">
              <w:rPr>
                <w:lang w:val="en-GB"/>
              </w:rPr>
              <w:t>:actions</w:t>
            </w:r>
            <w:proofErr w:type="spellEnd"/>
            <w:r w:rsidRPr="003867FC">
              <w:rPr>
                <w:lang w:val="en-GB"/>
              </w:rPr>
              <w:t>)</w:t>
            </w:r>
          </w:p>
        </w:tc>
        <w:tc>
          <w:tcPr>
            <w:tcW w:w="1334" w:type="pct"/>
          </w:tcPr>
          <w:p w14:paraId="28F7F0AA" w14:textId="77777777" w:rsidR="00276495" w:rsidRPr="00414359" w:rsidRDefault="00051472" w:rsidP="0027649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2029445802"/>
                <w14:checkbox>
                  <w14:checked w14:val="0"/>
                  <w14:checkedState w14:val="2612" w14:font="MS Gothic"/>
                  <w14:uncheckedState w14:val="2610" w14:font="MS Gothic"/>
                </w14:checkbox>
              </w:sdtPr>
              <w:sdtContent>
                <w:r w:rsidR="00276495" w:rsidRPr="00414359">
                  <w:rPr>
                    <w:rFonts w:ascii="Segoe UI Symbol" w:hAnsi="Segoe UI Symbol" w:cs="Segoe UI Symbol"/>
                  </w:rPr>
                  <w:t>☐</w:t>
                </w:r>
              </w:sdtContent>
            </w:sdt>
          </w:p>
        </w:tc>
      </w:tr>
      <w:tr w:rsidR="00276495" w:rsidRPr="00414359" w14:paraId="4942BF82"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5753969A" w14:textId="58A71562" w:rsidR="00276495" w:rsidRPr="003867FC" w:rsidRDefault="00276495" w:rsidP="00276495">
            <w:pPr>
              <w:rPr>
                <w:b w:val="0"/>
                <w:lang w:val="en-GB"/>
              </w:rPr>
            </w:pPr>
            <w:proofErr w:type="spellStart"/>
            <w:r w:rsidRPr="003867FC">
              <w:rPr>
                <w:lang w:val="en-GB"/>
              </w:rPr>
              <w:t>GetActivites</w:t>
            </w:r>
            <w:proofErr w:type="spellEnd"/>
            <w:r w:rsidRPr="003867FC">
              <w:rPr>
                <w:lang w:val="en-GB"/>
              </w:rPr>
              <w:t xml:space="preserve"> v2</w:t>
            </w:r>
          </w:p>
          <w:p w14:paraId="47D270A2" w14:textId="3CC563D8" w:rsidR="00276495" w:rsidRPr="003867FC" w:rsidRDefault="00276495" w:rsidP="00276495">
            <w:pPr>
              <w:rPr>
                <w:lang w:val="en-GB"/>
              </w:rPr>
            </w:pPr>
            <w:r w:rsidRPr="003867FC">
              <w:rPr>
                <w:lang w:val="en-GB"/>
              </w:rPr>
              <w:t>(</w:t>
            </w:r>
            <w:proofErr w:type="spellStart"/>
            <w:proofErr w:type="gramStart"/>
            <w:r w:rsidRPr="003867FC">
              <w:rPr>
                <w:lang w:val="en-GB"/>
              </w:rPr>
              <w:t>clinicalprocess:activity</w:t>
            </w:r>
            <w:proofErr w:type="gramEnd"/>
            <w:r w:rsidRPr="003867FC">
              <w:rPr>
                <w:lang w:val="en-GB"/>
              </w:rPr>
              <w:t>:actions</w:t>
            </w:r>
            <w:proofErr w:type="spellEnd"/>
            <w:r w:rsidRPr="003867FC">
              <w:rPr>
                <w:lang w:val="en-GB"/>
              </w:rPr>
              <w:t>)</w:t>
            </w:r>
          </w:p>
        </w:tc>
        <w:tc>
          <w:tcPr>
            <w:tcW w:w="1334" w:type="pct"/>
          </w:tcPr>
          <w:p w14:paraId="6F37C30D" w14:textId="7B941D66" w:rsidR="00276495" w:rsidRDefault="00051472" w:rsidP="00276495">
            <w:pPr>
              <w:jc w:val="center"/>
              <w:cnfStyle w:val="000000000000" w:firstRow="0" w:lastRow="0" w:firstColumn="0" w:lastColumn="0" w:oddVBand="0" w:evenVBand="0" w:oddHBand="0" w:evenHBand="0" w:firstRowFirstColumn="0" w:firstRowLastColumn="0" w:lastRowFirstColumn="0" w:lastRowLastColumn="0"/>
            </w:pPr>
            <w:sdt>
              <w:sdtPr>
                <w:id w:val="25142346"/>
                <w14:checkbox>
                  <w14:checked w14:val="0"/>
                  <w14:checkedState w14:val="2612" w14:font="MS Gothic"/>
                  <w14:uncheckedState w14:val="2610" w14:font="MS Gothic"/>
                </w14:checkbox>
              </w:sdtPr>
              <w:sdtContent>
                <w:r w:rsidR="00276495" w:rsidRPr="00414359">
                  <w:rPr>
                    <w:rFonts w:ascii="Segoe UI Symbol" w:hAnsi="Segoe UI Symbol" w:cs="Segoe UI Symbol"/>
                  </w:rPr>
                  <w:t>☐</w:t>
                </w:r>
              </w:sdtContent>
            </w:sdt>
          </w:p>
        </w:tc>
      </w:tr>
      <w:tr w:rsidR="00276495" w:rsidRPr="00414359" w14:paraId="45435CDB"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6B43C408" w14:textId="77777777" w:rsidR="00276495" w:rsidRPr="003867FC" w:rsidRDefault="00276495" w:rsidP="00276495">
            <w:pPr>
              <w:rPr>
                <w:b w:val="0"/>
                <w:lang w:val="en-GB"/>
              </w:rPr>
            </w:pPr>
            <w:proofErr w:type="spellStart"/>
            <w:r w:rsidRPr="003867FC">
              <w:rPr>
                <w:lang w:val="en-GB"/>
              </w:rPr>
              <w:t>GetCareContacts</w:t>
            </w:r>
            <w:proofErr w:type="spellEnd"/>
            <w:r w:rsidRPr="003867FC">
              <w:rPr>
                <w:lang w:val="en-GB"/>
              </w:rPr>
              <w:t xml:space="preserve"> v2</w:t>
            </w:r>
          </w:p>
          <w:p w14:paraId="21C467B6" w14:textId="77777777" w:rsidR="00276495" w:rsidRPr="003867FC" w:rsidRDefault="00276495" w:rsidP="00276495">
            <w:pPr>
              <w:rPr>
                <w:rFonts w:eastAsia="Times New Roman" w:cs="Times New Roman"/>
                <w:b w:val="0"/>
                <w:kern w:val="28"/>
                <w:lang w:val="en-GB"/>
              </w:rPr>
            </w:pPr>
            <w:r w:rsidRPr="003867FC">
              <w:rPr>
                <w:lang w:val="en-GB"/>
              </w:rPr>
              <w:t>(</w:t>
            </w:r>
            <w:proofErr w:type="spellStart"/>
            <w:proofErr w:type="gramStart"/>
            <w:r w:rsidRPr="003867FC">
              <w:rPr>
                <w:lang w:val="en-GB"/>
              </w:rPr>
              <w:t>clinicalprocess:logistics</w:t>
            </w:r>
            <w:proofErr w:type="gramEnd"/>
            <w:r w:rsidRPr="003867FC">
              <w:rPr>
                <w:lang w:val="en-GB"/>
              </w:rPr>
              <w:t>:logistics</w:t>
            </w:r>
            <w:proofErr w:type="spellEnd"/>
            <w:r w:rsidRPr="003867FC">
              <w:rPr>
                <w:lang w:val="en-GB"/>
              </w:rPr>
              <w:t>)</w:t>
            </w:r>
          </w:p>
        </w:tc>
        <w:tc>
          <w:tcPr>
            <w:tcW w:w="1334" w:type="pct"/>
          </w:tcPr>
          <w:p w14:paraId="06CB6DE3" w14:textId="77777777" w:rsidR="00276495" w:rsidRPr="00414359" w:rsidRDefault="00051472" w:rsidP="0027649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313912088"/>
                <w14:checkbox>
                  <w14:checked w14:val="0"/>
                  <w14:checkedState w14:val="2612" w14:font="MS Gothic"/>
                  <w14:uncheckedState w14:val="2610" w14:font="MS Gothic"/>
                </w14:checkbox>
              </w:sdtPr>
              <w:sdtContent>
                <w:r w:rsidR="00276495" w:rsidRPr="00414359">
                  <w:rPr>
                    <w:rFonts w:ascii="Segoe UI Symbol" w:hAnsi="Segoe UI Symbol" w:cs="Segoe UI Symbol"/>
                  </w:rPr>
                  <w:t>☐</w:t>
                </w:r>
              </w:sdtContent>
            </w:sdt>
          </w:p>
        </w:tc>
      </w:tr>
      <w:tr w:rsidR="00276495" w:rsidRPr="00414359" w14:paraId="0E601E20"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444E0AA9" w14:textId="77777777" w:rsidR="00276495" w:rsidRPr="003867FC" w:rsidRDefault="00276495" w:rsidP="00276495">
            <w:pPr>
              <w:rPr>
                <w:b w:val="0"/>
                <w:lang w:val="en-GB"/>
              </w:rPr>
            </w:pPr>
            <w:proofErr w:type="spellStart"/>
            <w:r w:rsidRPr="003867FC">
              <w:rPr>
                <w:lang w:val="en-GB"/>
              </w:rPr>
              <w:t>GetCareContacts</w:t>
            </w:r>
            <w:proofErr w:type="spellEnd"/>
            <w:r w:rsidRPr="003867FC">
              <w:rPr>
                <w:lang w:val="en-GB"/>
              </w:rPr>
              <w:t xml:space="preserve"> v3</w:t>
            </w:r>
          </w:p>
          <w:p w14:paraId="00FBCBB7" w14:textId="77777777" w:rsidR="00276495" w:rsidRPr="003867FC" w:rsidDel="008B2D73" w:rsidRDefault="00276495" w:rsidP="00276495">
            <w:pPr>
              <w:rPr>
                <w:b w:val="0"/>
                <w:lang w:val="en-GB"/>
              </w:rPr>
            </w:pPr>
            <w:r w:rsidRPr="003867FC">
              <w:rPr>
                <w:lang w:val="en-GB"/>
              </w:rPr>
              <w:t>(</w:t>
            </w:r>
            <w:proofErr w:type="spellStart"/>
            <w:proofErr w:type="gramStart"/>
            <w:r w:rsidRPr="003867FC">
              <w:rPr>
                <w:lang w:val="en-GB"/>
              </w:rPr>
              <w:t>clinicalprocess:logistics</w:t>
            </w:r>
            <w:proofErr w:type="gramEnd"/>
            <w:r w:rsidRPr="003867FC">
              <w:rPr>
                <w:lang w:val="en-GB"/>
              </w:rPr>
              <w:t>:logistics</w:t>
            </w:r>
            <w:proofErr w:type="spellEnd"/>
            <w:r w:rsidRPr="003867FC">
              <w:rPr>
                <w:lang w:val="en-GB"/>
              </w:rPr>
              <w:t>)</w:t>
            </w:r>
          </w:p>
        </w:tc>
        <w:tc>
          <w:tcPr>
            <w:tcW w:w="1334" w:type="pct"/>
          </w:tcPr>
          <w:p w14:paraId="56C2E88C" w14:textId="77777777" w:rsidR="00276495" w:rsidRPr="00414359" w:rsidRDefault="00051472" w:rsidP="0027649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1949147615"/>
                <w14:checkbox>
                  <w14:checked w14:val="0"/>
                  <w14:checkedState w14:val="2612" w14:font="MS Gothic"/>
                  <w14:uncheckedState w14:val="2610" w14:font="MS Gothic"/>
                </w14:checkbox>
              </w:sdtPr>
              <w:sdtContent>
                <w:r w:rsidR="00276495" w:rsidRPr="00414359">
                  <w:rPr>
                    <w:rFonts w:ascii="Segoe UI Symbol" w:hAnsi="Segoe UI Symbol" w:cs="Segoe UI Symbol"/>
                  </w:rPr>
                  <w:t>☐</w:t>
                </w:r>
              </w:sdtContent>
            </w:sdt>
          </w:p>
        </w:tc>
      </w:tr>
      <w:tr w:rsidR="00276495" w:rsidRPr="00414359" w14:paraId="36C3ACDF"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187079B5" w14:textId="77777777" w:rsidR="00276495" w:rsidRPr="003867FC" w:rsidRDefault="00276495" w:rsidP="00276495">
            <w:pPr>
              <w:rPr>
                <w:b w:val="0"/>
                <w:lang w:val="en-GB"/>
              </w:rPr>
            </w:pPr>
            <w:proofErr w:type="spellStart"/>
            <w:r w:rsidRPr="003867FC">
              <w:rPr>
                <w:lang w:val="en-GB"/>
              </w:rPr>
              <w:t>GetMedicationHistory</w:t>
            </w:r>
            <w:proofErr w:type="spellEnd"/>
            <w:r w:rsidRPr="003867FC">
              <w:rPr>
                <w:lang w:val="en-GB"/>
              </w:rPr>
              <w:t xml:space="preserve"> v2</w:t>
            </w:r>
          </w:p>
          <w:p w14:paraId="2DF9E48E" w14:textId="77777777" w:rsidR="00276495" w:rsidRPr="003867FC" w:rsidRDefault="00276495" w:rsidP="00276495">
            <w:pPr>
              <w:rPr>
                <w:rFonts w:eastAsia="Times New Roman" w:cs="Times New Roman"/>
                <w:b w:val="0"/>
                <w:kern w:val="28"/>
                <w:lang w:val="en-GB"/>
              </w:rPr>
            </w:pPr>
            <w:r w:rsidRPr="003867FC">
              <w:rPr>
                <w:lang w:val="en-GB"/>
              </w:rPr>
              <w:t>(</w:t>
            </w:r>
            <w:proofErr w:type="spellStart"/>
            <w:proofErr w:type="gramStart"/>
            <w:r w:rsidRPr="003867FC">
              <w:rPr>
                <w:lang w:val="en-GB"/>
              </w:rPr>
              <w:t>clinicalprocess:activityprescription</w:t>
            </w:r>
            <w:proofErr w:type="gramEnd"/>
            <w:r w:rsidRPr="003867FC">
              <w:rPr>
                <w:lang w:val="en-GB"/>
              </w:rPr>
              <w:t>:actoutcome</w:t>
            </w:r>
            <w:proofErr w:type="spellEnd"/>
            <w:r w:rsidRPr="003867FC">
              <w:rPr>
                <w:lang w:val="en-GB"/>
              </w:rPr>
              <w:t>)</w:t>
            </w:r>
          </w:p>
        </w:tc>
        <w:tc>
          <w:tcPr>
            <w:tcW w:w="1334" w:type="pct"/>
          </w:tcPr>
          <w:p w14:paraId="66C1E038" w14:textId="77777777" w:rsidR="00276495" w:rsidRPr="00414359" w:rsidRDefault="00051472" w:rsidP="0027649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1903363275"/>
                <w14:checkbox>
                  <w14:checked w14:val="0"/>
                  <w14:checkedState w14:val="2612" w14:font="MS Gothic"/>
                  <w14:uncheckedState w14:val="2610" w14:font="MS Gothic"/>
                </w14:checkbox>
              </w:sdtPr>
              <w:sdtContent>
                <w:r w:rsidR="00276495" w:rsidRPr="00414359">
                  <w:rPr>
                    <w:rFonts w:ascii="Segoe UI Symbol" w:hAnsi="Segoe UI Symbol" w:cs="Segoe UI Symbol"/>
                  </w:rPr>
                  <w:t>☐</w:t>
                </w:r>
              </w:sdtContent>
            </w:sdt>
          </w:p>
        </w:tc>
      </w:tr>
      <w:tr w:rsidR="00276495" w:rsidRPr="00414359" w14:paraId="63324064"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0BCBA967" w14:textId="77777777" w:rsidR="00276495" w:rsidRPr="003867FC" w:rsidRDefault="00276495" w:rsidP="00276495">
            <w:pPr>
              <w:rPr>
                <w:b w:val="0"/>
                <w:lang w:val="en-GB"/>
              </w:rPr>
            </w:pPr>
            <w:proofErr w:type="spellStart"/>
            <w:r w:rsidRPr="003867FC">
              <w:rPr>
                <w:lang w:val="en-GB"/>
              </w:rPr>
              <w:t>GetLaboratoryOrderOutcome</w:t>
            </w:r>
            <w:proofErr w:type="spellEnd"/>
            <w:r w:rsidRPr="003867FC">
              <w:rPr>
                <w:lang w:val="en-GB"/>
              </w:rPr>
              <w:t xml:space="preserve"> v3</w:t>
            </w:r>
          </w:p>
          <w:p w14:paraId="1F2E8559" w14:textId="77777777" w:rsidR="00276495" w:rsidRPr="003867FC" w:rsidRDefault="00276495" w:rsidP="00276495">
            <w:pPr>
              <w:rPr>
                <w:rFonts w:eastAsia="Times New Roman" w:cs="Times New Roman"/>
                <w:b w:val="0"/>
                <w:kern w:val="28"/>
                <w:lang w:val="en-GB"/>
              </w:rPr>
            </w:pPr>
            <w:r w:rsidRPr="003867FC">
              <w:rPr>
                <w:lang w:val="en-GB"/>
              </w:rPr>
              <w:t>(</w:t>
            </w:r>
            <w:proofErr w:type="spellStart"/>
            <w:proofErr w:type="gramStart"/>
            <w:r w:rsidRPr="003867FC">
              <w:rPr>
                <w:lang w:val="en-GB"/>
              </w:rPr>
              <w:t>clinicalprocess:healthcond</w:t>
            </w:r>
            <w:proofErr w:type="gramEnd"/>
            <w:r w:rsidRPr="003867FC">
              <w:rPr>
                <w:lang w:val="en-GB"/>
              </w:rPr>
              <w:t>:actoutcome</w:t>
            </w:r>
            <w:proofErr w:type="spellEnd"/>
            <w:r w:rsidRPr="003867FC">
              <w:rPr>
                <w:lang w:val="en-GB"/>
              </w:rPr>
              <w:t>)</w:t>
            </w:r>
          </w:p>
        </w:tc>
        <w:tc>
          <w:tcPr>
            <w:tcW w:w="1334" w:type="pct"/>
          </w:tcPr>
          <w:p w14:paraId="56BE7242" w14:textId="77777777" w:rsidR="00276495" w:rsidRPr="00414359" w:rsidRDefault="00051472" w:rsidP="0027649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1667742808"/>
                <w14:checkbox>
                  <w14:checked w14:val="0"/>
                  <w14:checkedState w14:val="2612" w14:font="MS Gothic"/>
                  <w14:uncheckedState w14:val="2610" w14:font="MS Gothic"/>
                </w14:checkbox>
              </w:sdtPr>
              <w:sdtContent>
                <w:r w:rsidR="00276495" w:rsidRPr="00414359">
                  <w:rPr>
                    <w:rFonts w:ascii="Segoe UI Symbol" w:hAnsi="Segoe UI Symbol" w:cs="Segoe UI Symbol"/>
                  </w:rPr>
                  <w:t>☐</w:t>
                </w:r>
              </w:sdtContent>
            </w:sdt>
          </w:p>
        </w:tc>
      </w:tr>
      <w:tr w:rsidR="00276495" w:rsidRPr="00414359" w14:paraId="42FFD85C" w14:textId="77777777" w:rsidTr="00EF6EFF">
        <w:tc>
          <w:tcPr>
            <w:cnfStyle w:val="001000000000" w:firstRow="0" w:lastRow="0" w:firstColumn="1" w:lastColumn="0" w:oddVBand="0" w:evenVBand="0" w:oddHBand="0" w:evenHBand="0" w:firstRowFirstColumn="0" w:firstRowLastColumn="0" w:lastRowFirstColumn="0" w:lastRowLastColumn="0"/>
            <w:tcW w:w="3666" w:type="pct"/>
          </w:tcPr>
          <w:p w14:paraId="19DD242E" w14:textId="77777777" w:rsidR="00276495" w:rsidRPr="003867FC" w:rsidRDefault="00276495" w:rsidP="00276495">
            <w:pPr>
              <w:rPr>
                <w:rFonts w:eastAsia="Times New Roman" w:cs="Times New Roman"/>
                <w:b w:val="0"/>
                <w:kern w:val="28"/>
                <w:lang w:val="en-GB"/>
              </w:rPr>
            </w:pPr>
            <w:proofErr w:type="spellStart"/>
            <w:r w:rsidRPr="003867FC">
              <w:rPr>
                <w:rFonts w:eastAsia="Times New Roman" w:cs="Times New Roman"/>
                <w:kern w:val="28"/>
                <w:lang w:val="en-GB"/>
              </w:rPr>
              <w:t>GetDiagnosis</w:t>
            </w:r>
            <w:proofErr w:type="spellEnd"/>
            <w:r w:rsidRPr="003867FC">
              <w:rPr>
                <w:rFonts w:eastAsia="Times New Roman" w:cs="Times New Roman"/>
                <w:kern w:val="28"/>
                <w:lang w:val="en-GB"/>
              </w:rPr>
              <w:t xml:space="preserve"> v2</w:t>
            </w:r>
          </w:p>
          <w:p w14:paraId="53C1C91C" w14:textId="77777777" w:rsidR="00276495" w:rsidRPr="003867FC" w:rsidRDefault="00276495" w:rsidP="00276495">
            <w:pPr>
              <w:rPr>
                <w:rFonts w:eastAsia="Times New Roman" w:cs="Times New Roman"/>
                <w:b w:val="0"/>
                <w:kern w:val="28"/>
                <w:lang w:val="en-GB"/>
              </w:rPr>
            </w:pPr>
            <w:r w:rsidRPr="003867FC">
              <w:rPr>
                <w:rFonts w:eastAsia="Times New Roman" w:cs="Times New Roman"/>
                <w:kern w:val="28"/>
                <w:lang w:val="en-GB"/>
              </w:rPr>
              <w:t>(</w:t>
            </w:r>
            <w:proofErr w:type="spellStart"/>
            <w:proofErr w:type="gramStart"/>
            <w:r w:rsidRPr="003867FC">
              <w:rPr>
                <w:rFonts w:eastAsia="Times New Roman" w:cs="Times New Roman"/>
                <w:kern w:val="28"/>
                <w:lang w:val="en-GB"/>
              </w:rPr>
              <w:t>clinicalprocess:healthcond</w:t>
            </w:r>
            <w:proofErr w:type="gramEnd"/>
            <w:r w:rsidRPr="003867FC">
              <w:rPr>
                <w:rFonts w:eastAsia="Times New Roman" w:cs="Times New Roman"/>
                <w:kern w:val="28"/>
                <w:lang w:val="en-GB"/>
              </w:rPr>
              <w:t>:description</w:t>
            </w:r>
            <w:proofErr w:type="spellEnd"/>
            <w:r w:rsidRPr="003867FC">
              <w:rPr>
                <w:rFonts w:eastAsia="Times New Roman" w:cs="Times New Roman"/>
                <w:kern w:val="28"/>
                <w:lang w:val="en-GB"/>
              </w:rPr>
              <w:t>)</w:t>
            </w:r>
          </w:p>
        </w:tc>
        <w:tc>
          <w:tcPr>
            <w:tcW w:w="1334" w:type="pct"/>
          </w:tcPr>
          <w:p w14:paraId="4C4D0D30" w14:textId="77777777" w:rsidR="00276495" w:rsidRPr="00414359" w:rsidRDefault="00051472" w:rsidP="00276495">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1029556264"/>
                <w14:checkbox>
                  <w14:checked w14:val="0"/>
                  <w14:checkedState w14:val="2612" w14:font="MS Gothic"/>
                  <w14:uncheckedState w14:val="2610" w14:font="MS Gothic"/>
                </w14:checkbox>
              </w:sdtPr>
              <w:sdtContent>
                <w:r w:rsidR="00276495" w:rsidRPr="00414359">
                  <w:rPr>
                    <w:rFonts w:ascii="Segoe UI Symbol" w:hAnsi="Segoe UI Symbol" w:cs="Segoe UI Symbol"/>
                  </w:rPr>
                  <w:t>☐</w:t>
                </w:r>
              </w:sdtContent>
            </w:sdt>
          </w:p>
        </w:tc>
      </w:tr>
    </w:tbl>
    <w:p w14:paraId="6C1C06CE" w14:textId="77777777" w:rsidR="00414359" w:rsidRPr="00414359" w:rsidRDefault="00414359" w:rsidP="00414359">
      <w:pPr>
        <w:rPr>
          <w:lang w:val="en-GB"/>
        </w:rPr>
      </w:pPr>
    </w:p>
    <w:p w14:paraId="0A3DEE52" w14:textId="77777777" w:rsidR="00414359" w:rsidRPr="00414359" w:rsidRDefault="00414359" w:rsidP="0056752F">
      <w:pPr>
        <w:pStyle w:val="Heading3"/>
      </w:pPr>
      <w:bookmarkStart w:id="31" w:name="_Ref507686533"/>
      <w:r w:rsidRPr="00414359">
        <w:t>Logisk adressat</w:t>
      </w:r>
      <w:bookmarkEnd w:id="31"/>
    </w:p>
    <w:p w14:paraId="04EC7F68" w14:textId="7148F26C" w:rsidR="00414359" w:rsidRPr="00414359" w:rsidRDefault="00414359" w:rsidP="00414359">
      <w:r w:rsidRPr="00414359">
        <w:t xml:space="preserve">Logisk adressat som </w:t>
      </w:r>
      <w:r w:rsidR="009333F2">
        <w:t>NKRR</w:t>
      </w:r>
      <w:r w:rsidRPr="00414359">
        <w:t xml:space="preserve"> ska använda för att hämta journalinformation via aktuella tjänstekontrakt (i avsnitt</w:t>
      </w:r>
      <w:r w:rsidR="00812369">
        <w:t xml:space="preserve"> </w:t>
      </w:r>
      <w:r w:rsidR="00812369">
        <w:fldChar w:fldCharType="begin"/>
      </w:r>
      <w:r w:rsidR="00812369">
        <w:instrText xml:space="preserve"> REF _Ref519173653 \r \h </w:instrText>
      </w:r>
      <w:r w:rsidR="00812369">
        <w:fldChar w:fldCharType="separate"/>
      </w:r>
      <w:r w:rsidR="00E15DD6">
        <w:t>3.5.2</w:t>
      </w:r>
      <w:r w:rsidR="00812369">
        <w:fldChar w:fldCharType="end"/>
      </w:r>
      <w:r w:rsidRPr="00414359">
        <w:t>) ska anges. Tjänstekontrakt som används av NKRR för att hämta journalinformation från vårdsystem är källsystemsadresserade vilket innebär att logisk adressat ska vara HSA-id för det källsystem där informationen finns. Om informationen som ska hämtas finns i flera olika källsystem ska alla läggas upp som logiska adressater.</w:t>
      </w:r>
    </w:p>
    <w:tbl>
      <w:tblPr>
        <w:tblStyle w:val="GridTable5Dark-Accent5"/>
        <w:tblW w:w="5159" w:type="pct"/>
        <w:tblLook w:val="0620" w:firstRow="1" w:lastRow="0" w:firstColumn="0" w:lastColumn="0" w:noHBand="1" w:noVBand="1"/>
      </w:tblPr>
      <w:tblGrid>
        <w:gridCol w:w="4815"/>
        <w:gridCol w:w="4535"/>
      </w:tblGrid>
      <w:tr w:rsidR="00414359" w:rsidRPr="00414359" w14:paraId="702F5CD9" w14:textId="77777777" w:rsidTr="00EF6EFF">
        <w:trPr>
          <w:cnfStyle w:val="100000000000" w:firstRow="1" w:lastRow="0" w:firstColumn="0" w:lastColumn="0" w:oddVBand="0" w:evenVBand="0" w:oddHBand="0" w:evenHBand="0" w:firstRowFirstColumn="0" w:firstRowLastColumn="0" w:lastRowFirstColumn="0" w:lastRowLastColumn="0"/>
        </w:trPr>
        <w:tc>
          <w:tcPr>
            <w:tcW w:w="2575" w:type="pct"/>
          </w:tcPr>
          <w:p w14:paraId="7FE0746C" w14:textId="77777777" w:rsidR="00414359" w:rsidRPr="00414359" w:rsidRDefault="00414359" w:rsidP="00414359">
            <w:pPr>
              <w:rPr>
                <w:rFonts w:eastAsia="Times New Roman" w:cs="Times New Roman"/>
                <w:kern w:val="28"/>
              </w:rPr>
            </w:pPr>
            <w:r w:rsidRPr="00414359">
              <w:rPr>
                <w:rFonts w:eastAsia="Times New Roman" w:cs="Times New Roman"/>
                <w:kern w:val="28"/>
              </w:rPr>
              <w:t>Logisk adressat HSA-id</w:t>
            </w:r>
          </w:p>
        </w:tc>
        <w:tc>
          <w:tcPr>
            <w:tcW w:w="2425" w:type="pct"/>
          </w:tcPr>
          <w:p w14:paraId="60DF438D" w14:textId="77777777" w:rsidR="00414359" w:rsidRPr="00414359" w:rsidRDefault="00414359" w:rsidP="00414359">
            <w:pPr>
              <w:rPr>
                <w:rFonts w:eastAsia="Times New Roman" w:cs="Times New Roman"/>
                <w:kern w:val="28"/>
              </w:rPr>
            </w:pPr>
            <w:r w:rsidRPr="00414359">
              <w:rPr>
                <w:rFonts w:eastAsia="Times New Roman" w:cs="Times New Roman"/>
                <w:kern w:val="28"/>
              </w:rPr>
              <w:t>Logisk adressat namn</w:t>
            </w:r>
          </w:p>
        </w:tc>
      </w:tr>
      <w:tr w:rsidR="00414359" w:rsidRPr="00414359" w14:paraId="3D5932DA" w14:textId="77777777" w:rsidTr="00EF6EFF">
        <w:tc>
          <w:tcPr>
            <w:tcW w:w="2575" w:type="pct"/>
          </w:tcPr>
          <w:p w14:paraId="6409EEDC" w14:textId="77777777" w:rsidR="00414359" w:rsidRPr="00414359" w:rsidRDefault="00414359" w:rsidP="00414359">
            <w:pPr>
              <w:rPr>
                <w:rFonts w:eastAsia="Times New Roman" w:cs="Times New Roman"/>
                <w:kern w:val="28"/>
              </w:rPr>
            </w:pPr>
            <w:r w:rsidRPr="00414359">
              <w:rPr>
                <w:rFonts w:eastAsia="Times New Roman" w:cs="Times New Roman"/>
                <w:kern w:val="28"/>
              </w:rPr>
              <w:t>[HSA-id för källsystem]</w:t>
            </w:r>
          </w:p>
        </w:tc>
        <w:tc>
          <w:tcPr>
            <w:tcW w:w="2425" w:type="pct"/>
          </w:tcPr>
          <w:p w14:paraId="6C1D5BD7" w14:textId="77777777" w:rsidR="00414359" w:rsidRPr="00414359" w:rsidRDefault="00414359" w:rsidP="00414359">
            <w:pPr>
              <w:rPr>
                <w:rFonts w:eastAsia="Times New Roman" w:cs="Times New Roman"/>
                <w:kern w:val="28"/>
              </w:rPr>
            </w:pPr>
            <w:r w:rsidRPr="00414359">
              <w:rPr>
                <w:rFonts w:eastAsia="Times New Roman" w:cs="Times New Roman"/>
                <w:kern w:val="28"/>
              </w:rPr>
              <w:t>[Namn]</w:t>
            </w:r>
          </w:p>
        </w:tc>
      </w:tr>
      <w:tr w:rsidR="00414359" w:rsidRPr="00414359" w14:paraId="1AE9A492" w14:textId="77777777" w:rsidTr="00EF6EFF">
        <w:tc>
          <w:tcPr>
            <w:tcW w:w="2575" w:type="pct"/>
          </w:tcPr>
          <w:p w14:paraId="2200B6D4" w14:textId="77777777" w:rsidR="00414359" w:rsidRPr="00414359" w:rsidRDefault="00414359" w:rsidP="00414359">
            <w:pPr>
              <w:rPr>
                <w:rFonts w:eastAsia="Times New Roman" w:cs="Times New Roman"/>
                <w:kern w:val="28"/>
              </w:rPr>
            </w:pPr>
            <w:r w:rsidRPr="00414359">
              <w:rPr>
                <w:rFonts w:eastAsia="Times New Roman" w:cs="Times New Roman"/>
                <w:kern w:val="28"/>
              </w:rPr>
              <w:lastRenderedPageBreak/>
              <w:t>[lägg till rader behov…]</w:t>
            </w:r>
          </w:p>
        </w:tc>
        <w:tc>
          <w:tcPr>
            <w:tcW w:w="2425" w:type="pct"/>
          </w:tcPr>
          <w:p w14:paraId="1072B07F" w14:textId="77777777" w:rsidR="00414359" w:rsidRPr="00414359" w:rsidRDefault="00414359" w:rsidP="00414359">
            <w:pPr>
              <w:rPr>
                <w:rFonts w:eastAsia="Times New Roman" w:cs="Times New Roman"/>
                <w:kern w:val="28"/>
              </w:rPr>
            </w:pPr>
          </w:p>
        </w:tc>
      </w:tr>
    </w:tbl>
    <w:p w14:paraId="42B25999" w14:textId="24EA5E82" w:rsidR="004F41A5" w:rsidRDefault="004F41A5" w:rsidP="004F41A5">
      <w:pPr>
        <w:pStyle w:val="NoSpacing"/>
      </w:pPr>
    </w:p>
    <w:p w14:paraId="7ECF356A" w14:textId="77777777" w:rsidR="0056752F" w:rsidRPr="00414359" w:rsidRDefault="0056752F" w:rsidP="0056752F">
      <w:r w:rsidRPr="00414359">
        <w:t xml:space="preserve">Observera att tjänstekontraktet GetFormData som används av kvalitetsregister för att hämta svar från NKRR till skillnad från </w:t>
      </w:r>
      <w:r>
        <w:t>JoL-tjänstekontrakten</w:t>
      </w:r>
      <w:r w:rsidRPr="00414359">
        <w:t xml:space="preserve"> är verksamhetsadresserat. Det innebär att logisk adressat för det anropet kommer att vara HSA-id för vårdgivaren som journalinformation ska hämtas från. Tabellen nedan visar skillnaden på logisk adressat för de olika anropen.</w:t>
      </w:r>
      <w:r>
        <w:t xml:space="preserve"> Se också </w:t>
      </w:r>
      <w:r>
        <w:fldChar w:fldCharType="begin"/>
      </w:r>
      <w:r>
        <w:instrText xml:space="preserve"> REF _Ref521328629 \h </w:instrText>
      </w:r>
      <w:r>
        <w:fldChar w:fldCharType="separate"/>
      </w:r>
      <w:r>
        <w:t xml:space="preserve">Figur </w:t>
      </w:r>
      <w:r>
        <w:rPr>
          <w:noProof/>
        </w:rPr>
        <w:t>2</w:t>
      </w:r>
      <w:r>
        <w:fldChar w:fldCharType="end"/>
      </w:r>
      <w:r>
        <w:t>.</w:t>
      </w:r>
    </w:p>
    <w:tbl>
      <w:tblPr>
        <w:tblStyle w:val="GridTable1Light"/>
        <w:tblW w:w="0" w:type="auto"/>
        <w:tblLook w:val="0420" w:firstRow="1" w:lastRow="0" w:firstColumn="0" w:lastColumn="0" w:noHBand="0" w:noVBand="1"/>
      </w:tblPr>
      <w:tblGrid>
        <w:gridCol w:w="1915"/>
        <w:gridCol w:w="2583"/>
        <w:gridCol w:w="2082"/>
        <w:gridCol w:w="2482"/>
      </w:tblGrid>
      <w:tr w:rsidR="0056752F" w:rsidRPr="00414359" w14:paraId="41CB3F10" w14:textId="77777777" w:rsidTr="00051472">
        <w:trPr>
          <w:cnfStyle w:val="100000000000" w:firstRow="1" w:lastRow="0" w:firstColumn="0" w:lastColumn="0" w:oddVBand="0" w:evenVBand="0" w:oddHBand="0" w:evenHBand="0" w:firstRowFirstColumn="0" w:firstRowLastColumn="0" w:lastRowFirstColumn="0" w:lastRowLastColumn="0"/>
        </w:trPr>
        <w:tc>
          <w:tcPr>
            <w:tcW w:w="1915" w:type="dxa"/>
          </w:tcPr>
          <w:p w14:paraId="6E4129C7" w14:textId="77777777" w:rsidR="0056752F" w:rsidRPr="00414359" w:rsidRDefault="0056752F" w:rsidP="00051472">
            <w:r w:rsidRPr="00414359">
              <w:t>Tjänstekonsument</w:t>
            </w:r>
          </w:p>
        </w:tc>
        <w:tc>
          <w:tcPr>
            <w:tcW w:w="2616" w:type="dxa"/>
          </w:tcPr>
          <w:p w14:paraId="54ECA450" w14:textId="77777777" w:rsidR="0056752F" w:rsidRPr="00414359" w:rsidRDefault="0056752F" w:rsidP="00051472">
            <w:r w:rsidRPr="00414359">
              <w:t>Anrop till tjänstekontrakt</w:t>
            </w:r>
          </w:p>
        </w:tc>
        <w:tc>
          <w:tcPr>
            <w:tcW w:w="1985" w:type="dxa"/>
          </w:tcPr>
          <w:p w14:paraId="156875FE" w14:textId="77777777" w:rsidR="0056752F" w:rsidRPr="00414359" w:rsidRDefault="0056752F" w:rsidP="00051472">
            <w:r w:rsidRPr="00414359">
              <w:t>Tjänsteproducent</w:t>
            </w:r>
          </w:p>
        </w:tc>
        <w:tc>
          <w:tcPr>
            <w:tcW w:w="2546" w:type="dxa"/>
          </w:tcPr>
          <w:p w14:paraId="63835E73" w14:textId="77777777" w:rsidR="0056752F" w:rsidRPr="00414359" w:rsidRDefault="0056752F" w:rsidP="00051472">
            <w:r w:rsidRPr="00414359">
              <w:t>Logisk adressat</w:t>
            </w:r>
          </w:p>
        </w:tc>
      </w:tr>
      <w:tr w:rsidR="0056752F" w:rsidRPr="00414359" w14:paraId="2C13F3B8" w14:textId="77777777" w:rsidTr="00051472">
        <w:tc>
          <w:tcPr>
            <w:tcW w:w="1915" w:type="dxa"/>
          </w:tcPr>
          <w:p w14:paraId="2D3F281F" w14:textId="77777777" w:rsidR="0056752F" w:rsidRPr="00414359" w:rsidRDefault="0056752F" w:rsidP="00051472">
            <w:r w:rsidRPr="00414359">
              <w:t>Register</w:t>
            </w:r>
          </w:p>
        </w:tc>
        <w:tc>
          <w:tcPr>
            <w:tcW w:w="2616" w:type="dxa"/>
          </w:tcPr>
          <w:p w14:paraId="6AF308E6" w14:textId="77777777" w:rsidR="0056752F" w:rsidRPr="00414359" w:rsidRDefault="0056752F" w:rsidP="00051472">
            <w:r w:rsidRPr="00414359">
              <w:t>GetFormData</w:t>
            </w:r>
          </w:p>
        </w:tc>
        <w:tc>
          <w:tcPr>
            <w:tcW w:w="1985" w:type="dxa"/>
          </w:tcPr>
          <w:p w14:paraId="08A93F04" w14:textId="77777777" w:rsidR="0056752F" w:rsidRPr="00414359" w:rsidRDefault="0056752F" w:rsidP="00051472">
            <w:r w:rsidRPr="00414359">
              <w:t>NKRR</w:t>
            </w:r>
          </w:p>
        </w:tc>
        <w:tc>
          <w:tcPr>
            <w:tcW w:w="2546" w:type="dxa"/>
          </w:tcPr>
          <w:p w14:paraId="5FE33FD0" w14:textId="77777777" w:rsidR="0056752F" w:rsidRPr="00414359" w:rsidRDefault="0056752F" w:rsidP="00051472">
            <w:r w:rsidRPr="00414359">
              <w:t xml:space="preserve">HSA-id för </w:t>
            </w:r>
            <w:r w:rsidRPr="00414359">
              <w:rPr>
                <w:b/>
              </w:rPr>
              <w:t>vårdgivare</w:t>
            </w:r>
            <w:r w:rsidRPr="00414359">
              <w:t xml:space="preserve"> som journalinformation ska hämtas från</w:t>
            </w:r>
          </w:p>
        </w:tc>
      </w:tr>
      <w:tr w:rsidR="0056752F" w:rsidRPr="00414359" w14:paraId="6872E2F5" w14:textId="77777777" w:rsidTr="00051472">
        <w:tc>
          <w:tcPr>
            <w:tcW w:w="1915" w:type="dxa"/>
          </w:tcPr>
          <w:p w14:paraId="14799591" w14:textId="77777777" w:rsidR="0056752F" w:rsidRPr="00414359" w:rsidRDefault="0056752F" w:rsidP="00051472">
            <w:r w:rsidRPr="00414359">
              <w:t>NKRR</w:t>
            </w:r>
          </w:p>
        </w:tc>
        <w:tc>
          <w:tcPr>
            <w:tcW w:w="2616" w:type="dxa"/>
          </w:tcPr>
          <w:p w14:paraId="176B863D" w14:textId="77777777" w:rsidR="0056752F" w:rsidRPr="00414359" w:rsidRDefault="0056752F" w:rsidP="00051472">
            <w:r w:rsidRPr="00414359">
              <w:t>Tjänstekontrakt för journal</w:t>
            </w:r>
            <w:r>
              <w:t>- och läkemedels</w:t>
            </w:r>
            <w:r w:rsidRPr="00414359">
              <w:t>information (GetObservation, GetActivities m.fl.)</w:t>
            </w:r>
          </w:p>
        </w:tc>
        <w:tc>
          <w:tcPr>
            <w:tcW w:w="1985" w:type="dxa"/>
          </w:tcPr>
          <w:p w14:paraId="13098C3C" w14:textId="77777777" w:rsidR="0056752F" w:rsidRPr="00414359" w:rsidRDefault="0056752F" w:rsidP="00051472">
            <w:r>
              <w:t>Vårdsystem/regional tjänsteplattform</w:t>
            </w:r>
          </w:p>
        </w:tc>
        <w:tc>
          <w:tcPr>
            <w:tcW w:w="2546" w:type="dxa"/>
          </w:tcPr>
          <w:p w14:paraId="70558481" w14:textId="77777777" w:rsidR="0056752F" w:rsidRDefault="0056752F" w:rsidP="00051472">
            <w:r>
              <w:t xml:space="preserve">Aggregerande tjänst (HSA-id </w:t>
            </w:r>
            <w:r w:rsidRPr="00414359">
              <w:t>5565594230</w:t>
            </w:r>
            <w:r>
              <w:t xml:space="preserve">), som sedan använder </w:t>
            </w:r>
            <w:r w:rsidRPr="00414359">
              <w:t xml:space="preserve">HSA-id för </w:t>
            </w:r>
            <w:r w:rsidRPr="00414359">
              <w:rPr>
                <w:b/>
              </w:rPr>
              <w:t>källsystem</w:t>
            </w:r>
            <w:r w:rsidRPr="00414359">
              <w:t xml:space="preserve"> där journalinformation finns</w:t>
            </w:r>
          </w:p>
          <w:p w14:paraId="1BC9373C" w14:textId="77777777" w:rsidR="0056752F" w:rsidRDefault="0056752F" w:rsidP="00051472"/>
          <w:p w14:paraId="1158C1B5" w14:textId="77777777" w:rsidR="0056752F" w:rsidRDefault="0056752F" w:rsidP="00051472">
            <w:r>
              <w:t>eller</w:t>
            </w:r>
          </w:p>
          <w:p w14:paraId="150BE61E" w14:textId="77777777" w:rsidR="0056752F" w:rsidRDefault="0056752F" w:rsidP="00051472"/>
          <w:p w14:paraId="0487CA92" w14:textId="77777777" w:rsidR="0056752F" w:rsidRPr="00414359" w:rsidRDefault="0056752F" w:rsidP="00051472">
            <w:r w:rsidRPr="00414359">
              <w:t xml:space="preserve">HSA-id för </w:t>
            </w:r>
            <w:r w:rsidRPr="00414359">
              <w:rPr>
                <w:b/>
              </w:rPr>
              <w:t>källsystem</w:t>
            </w:r>
            <w:r w:rsidRPr="00414359">
              <w:t xml:space="preserve"> där journalinformation finns</w:t>
            </w:r>
          </w:p>
        </w:tc>
      </w:tr>
    </w:tbl>
    <w:p w14:paraId="1A79B962" w14:textId="77777777" w:rsidR="0056752F" w:rsidRDefault="0056752F" w:rsidP="0056752F"/>
    <w:p w14:paraId="4AC9990D" w14:textId="77777777" w:rsidR="0056752F" w:rsidRDefault="0056752F" w:rsidP="0056752F">
      <w:pPr>
        <w:keepNext/>
      </w:pPr>
      <w:r>
        <w:rPr>
          <w:noProof/>
        </w:rPr>
        <w:drawing>
          <wp:inline distT="0" distB="0" distL="0" distR="0" wp14:anchorId="57E31928" wp14:editId="3E48E6A1">
            <wp:extent cx="5760720" cy="236601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366010"/>
                    </a:xfrm>
                    <a:prstGeom prst="rect">
                      <a:avLst/>
                    </a:prstGeom>
                  </pic:spPr>
                </pic:pic>
              </a:graphicData>
            </a:graphic>
          </wp:inline>
        </w:drawing>
      </w:r>
    </w:p>
    <w:p w14:paraId="4E386423" w14:textId="6496CCEA" w:rsidR="0056752F" w:rsidRDefault="0056752F" w:rsidP="0056752F">
      <w:pPr>
        <w:pStyle w:val="Caption"/>
      </w:pPr>
      <w:bookmarkStart w:id="32" w:name="_Ref521328629"/>
      <w:r>
        <w:t xml:space="preserve">Figur </w:t>
      </w:r>
      <w:fldSimple w:instr=" SEQ Figur \* ARABIC ">
        <w:r>
          <w:rPr>
            <w:noProof/>
          </w:rPr>
          <w:t>2</w:t>
        </w:r>
      </w:fldSimple>
      <w:bookmarkEnd w:id="32"/>
      <w:r>
        <w:t xml:space="preserve"> Logisk adress i de olika anropen.</w:t>
      </w:r>
    </w:p>
    <w:p w14:paraId="71501AE5" w14:textId="77777777" w:rsidR="0056752F" w:rsidRDefault="0056752F" w:rsidP="004F41A5">
      <w:pPr>
        <w:pStyle w:val="NoSpacing"/>
      </w:pPr>
    </w:p>
    <w:p w14:paraId="3C7818D9" w14:textId="13B5DB7F" w:rsidR="00414359" w:rsidRPr="00414359" w:rsidRDefault="00414359" w:rsidP="00E453E1">
      <w:pPr>
        <w:pStyle w:val="Heading3"/>
      </w:pPr>
      <w:r w:rsidRPr="00414359">
        <w:t>URL</w:t>
      </w:r>
    </w:p>
    <w:p w14:paraId="665E15B2" w14:textId="77777777" w:rsidR="00414359" w:rsidRPr="00414359" w:rsidRDefault="00414359" w:rsidP="00414359">
      <w:r w:rsidRPr="00414359">
        <w:t>För varje tjänstekontrakt som ska produceras ska det anges URL för tjänsteproducent.</w:t>
      </w:r>
    </w:p>
    <w:tbl>
      <w:tblPr>
        <w:tblStyle w:val="GridTable5Dark-Accent5"/>
        <w:tblW w:w="5159" w:type="pct"/>
        <w:tblLayout w:type="fixed"/>
        <w:tblLook w:val="06A0" w:firstRow="1" w:lastRow="0" w:firstColumn="1" w:lastColumn="0" w:noHBand="1" w:noVBand="1"/>
      </w:tblPr>
      <w:tblGrid>
        <w:gridCol w:w="4593"/>
        <w:gridCol w:w="4757"/>
      </w:tblGrid>
      <w:tr w:rsidR="00414359" w:rsidRPr="00414359" w14:paraId="6C9DFA52" w14:textId="77777777" w:rsidTr="00EF6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pct"/>
          </w:tcPr>
          <w:p w14:paraId="427337D6" w14:textId="77777777" w:rsidR="00414359" w:rsidRPr="00414359" w:rsidRDefault="00414359" w:rsidP="00414359">
            <w:pPr>
              <w:rPr>
                <w:rFonts w:eastAsia="Times New Roman" w:cs="Times New Roman"/>
                <w:b w:val="0"/>
                <w:kern w:val="28"/>
              </w:rPr>
            </w:pPr>
            <w:r w:rsidRPr="00414359">
              <w:rPr>
                <w:rFonts w:eastAsia="Times New Roman" w:cs="Times New Roman"/>
                <w:kern w:val="28"/>
              </w:rPr>
              <w:t xml:space="preserve">Tjänstekontrakt </w:t>
            </w:r>
          </w:p>
        </w:tc>
        <w:tc>
          <w:tcPr>
            <w:tcW w:w="2544" w:type="pct"/>
          </w:tcPr>
          <w:p w14:paraId="5931F557" w14:textId="77777777" w:rsidR="00414359" w:rsidRPr="00414359" w:rsidRDefault="00414359" w:rsidP="00414359">
            <w:pPr>
              <w:cnfStyle w:val="100000000000" w:firstRow="1" w:lastRow="0" w:firstColumn="0" w:lastColumn="0" w:oddVBand="0" w:evenVBand="0" w:oddHBand="0" w:evenHBand="0" w:firstRowFirstColumn="0" w:firstRowLastColumn="0" w:lastRowFirstColumn="0" w:lastRowLastColumn="0"/>
              <w:rPr>
                <w:rFonts w:eastAsia="Times New Roman" w:cs="Times New Roman"/>
                <w:kern w:val="28"/>
              </w:rPr>
            </w:pPr>
            <w:r w:rsidRPr="00414359">
              <w:rPr>
                <w:rFonts w:eastAsia="Times New Roman" w:cs="Times New Roman"/>
                <w:kern w:val="28"/>
              </w:rPr>
              <w:t>URL</w:t>
            </w:r>
          </w:p>
        </w:tc>
      </w:tr>
      <w:tr w:rsidR="00414359" w:rsidRPr="00414359" w14:paraId="34C2FCC7" w14:textId="77777777" w:rsidTr="00EF6EFF">
        <w:tc>
          <w:tcPr>
            <w:cnfStyle w:val="001000000000" w:firstRow="0" w:lastRow="0" w:firstColumn="1" w:lastColumn="0" w:oddVBand="0" w:evenVBand="0" w:oddHBand="0" w:evenHBand="0" w:firstRowFirstColumn="0" w:firstRowLastColumn="0" w:lastRowFirstColumn="0" w:lastRowLastColumn="0"/>
            <w:tcW w:w="2456" w:type="pct"/>
          </w:tcPr>
          <w:p w14:paraId="03991554" w14:textId="77777777" w:rsidR="00414359" w:rsidRPr="003867FC" w:rsidRDefault="00414359" w:rsidP="00414359">
            <w:pPr>
              <w:rPr>
                <w:b w:val="0"/>
                <w:lang w:val="en-GB"/>
              </w:rPr>
            </w:pPr>
            <w:proofErr w:type="spellStart"/>
            <w:r w:rsidRPr="003867FC">
              <w:rPr>
                <w:lang w:val="en-GB"/>
              </w:rPr>
              <w:t>GetObservations</w:t>
            </w:r>
            <w:proofErr w:type="spellEnd"/>
            <w:r w:rsidRPr="003867FC">
              <w:rPr>
                <w:lang w:val="en-GB"/>
              </w:rPr>
              <w:t xml:space="preserve"> v1</w:t>
            </w:r>
          </w:p>
        </w:tc>
        <w:tc>
          <w:tcPr>
            <w:tcW w:w="2544" w:type="pct"/>
          </w:tcPr>
          <w:p w14:paraId="22D3DC9B" w14:textId="77777777" w:rsidR="00414359" w:rsidRPr="00414359" w:rsidRDefault="00414359" w:rsidP="00414359">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9333F2" w:rsidRPr="00414359" w14:paraId="220DF068" w14:textId="77777777" w:rsidTr="00EF6EFF">
        <w:tc>
          <w:tcPr>
            <w:cnfStyle w:val="001000000000" w:firstRow="0" w:lastRow="0" w:firstColumn="1" w:lastColumn="0" w:oddVBand="0" w:evenVBand="0" w:oddHBand="0" w:evenHBand="0" w:firstRowFirstColumn="0" w:firstRowLastColumn="0" w:lastRowFirstColumn="0" w:lastRowLastColumn="0"/>
            <w:tcW w:w="2456" w:type="pct"/>
          </w:tcPr>
          <w:p w14:paraId="06230C61" w14:textId="43509FAD" w:rsidR="009333F2" w:rsidRPr="003867FC" w:rsidRDefault="00BA0CD0" w:rsidP="009333F2">
            <w:pPr>
              <w:rPr>
                <w:lang w:val="en-GB"/>
              </w:rPr>
            </w:pPr>
            <w:proofErr w:type="spellStart"/>
            <w:r>
              <w:rPr>
                <w:lang w:val="en-GB"/>
              </w:rPr>
              <w:t>GetObservations</w:t>
            </w:r>
            <w:proofErr w:type="spellEnd"/>
            <w:r>
              <w:rPr>
                <w:lang w:val="en-GB"/>
              </w:rPr>
              <w:t xml:space="preserve"> v2</w:t>
            </w:r>
          </w:p>
        </w:tc>
        <w:tc>
          <w:tcPr>
            <w:tcW w:w="2544" w:type="pct"/>
          </w:tcPr>
          <w:p w14:paraId="099E8982" w14:textId="5CE1AFF4" w:rsidR="009333F2" w:rsidRPr="00414359" w:rsidRDefault="009333F2" w:rsidP="009333F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9333F2" w:rsidRPr="00414359" w14:paraId="0901D339" w14:textId="77777777" w:rsidTr="00EF6EFF">
        <w:tc>
          <w:tcPr>
            <w:cnfStyle w:val="001000000000" w:firstRow="0" w:lastRow="0" w:firstColumn="1" w:lastColumn="0" w:oddVBand="0" w:evenVBand="0" w:oddHBand="0" w:evenHBand="0" w:firstRowFirstColumn="0" w:firstRowLastColumn="0" w:lastRowFirstColumn="0" w:lastRowLastColumn="0"/>
            <w:tcW w:w="2456" w:type="pct"/>
          </w:tcPr>
          <w:p w14:paraId="3768294C" w14:textId="77777777" w:rsidR="009333F2" w:rsidRPr="003867FC" w:rsidRDefault="009333F2" w:rsidP="009333F2">
            <w:pPr>
              <w:rPr>
                <w:rFonts w:eastAsia="Times New Roman" w:cs="Times New Roman"/>
                <w:b w:val="0"/>
                <w:kern w:val="28"/>
                <w:lang w:val="en-GB"/>
              </w:rPr>
            </w:pPr>
            <w:proofErr w:type="spellStart"/>
            <w:r w:rsidRPr="003867FC">
              <w:rPr>
                <w:lang w:val="en-GB"/>
              </w:rPr>
              <w:lastRenderedPageBreak/>
              <w:t>GetActivites</w:t>
            </w:r>
            <w:proofErr w:type="spellEnd"/>
            <w:r w:rsidRPr="003867FC">
              <w:rPr>
                <w:lang w:val="en-GB"/>
              </w:rPr>
              <w:t xml:space="preserve"> v1</w:t>
            </w:r>
          </w:p>
        </w:tc>
        <w:tc>
          <w:tcPr>
            <w:tcW w:w="2544" w:type="pct"/>
          </w:tcPr>
          <w:p w14:paraId="32051BA2" w14:textId="77777777" w:rsidR="009333F2" w:rsidRPr="00414359" w:rsidRDefault="009333F2" w:rsidP="009333F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9333F2" w:rsidRPr="00414359" w14:paraId="53AF29DA" w14:textId="77777777" w:rsidTr="00EF6EFF">
        <w:tc>
          <w:tcPr>
            <w:cnfStyle w:val="001000000000" w:firstRow="0" w:lastRow="0" w:firstColumn="1" w:lastColumn="0" w:oddVBand="0" w:evenVBand="0" w:oddHBand="0" w:evenHBand="0" w:firstRowFirstColumn="0" w:firstRowLastColumn="0" w:lastRowFirstColumn="0" w:lastRowLastColumn="0"/>
            <w:tcW w:w="2456" w:type="pct"/>
          </w:tcPr>
          <w:p w14:paraId="7F4DA03B" w14:textId="4EB0AAC1" w:rsidR="009333F2" w:rsidRPr="003867FC" w:rsidRDefault="00BA0CD0" w:rsidP="009333F2">
            <w:pPr>
              <w:rPr>
                <w:lang w:val="en-GB"/>
              </w:rPr>
            </w:pPr>
            <w:proofErr w:type="spellStart"/>
            <w:r>
              <w:rPr>
                <w:lang w:val="en-GB"/>
              </w:rPr>
              <w:t>GetActivites</w:t>
            </w:r>
            <w:proofErr w:type="spellEnd"/>
            <w:r>
              <w:rPr>
                <w:lang w:val="en-GB"/>
              </w:rPr>
              <w:t xml:space="preserve"> v2</w:t>
            </w:r>
          </w:p>
        </w:tc>
        <w:tc>
          <w:tcPr>
            <w:tcW w:w="2544" w:type="pct"/>
          </w:tcPr>
          <w:p w14:paraId="6008FBC2" w14:textId="2C31E20F" w:rsidR="009333F2" w:rsidRPr="00414359" w:rsidRDefault="009333F2" w:rsidP="009333F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9333F2" w:rsidRPr="00414359" w14:paraId="7C152501" w14:textId="77777777" w:rsidTr="00EF6EFF">
        <w:tc>
          <w:tcPr>
            <w:cnfStyle w:val="001000000000" w:firstRow="0" w:lastRow="0" w:firstColumn="1" w:lastColumn="0" w:oddVBand="0" w:evenVBand="0" w:oddHBand="0" w:evenHBand="0" w:firstRowFirstColumn="0" w:firstRowLastColumn="0" w:lastRowFirstColumn="0" w:lastRowLastColumn="0"/>
            <w:tcW w:w="2456" w:type="pct"/>
          </w:tcPr>
          <w:p w14:paraId="2610DC1E" w14:textId="77777777" w:rsidR="009333F2" w:rsidRPr="003867FC" w:rsidRDefault="009333F2" w:rsidP="009333F2">
            <w:pPr>
              <w:rPr>
                <w:rFonts w:eastAsia="Times New Roman" w:cs="Times New Roman"/>
                <w:b w:val="0"/>
                <w:kern w:val="28"/>
                <w:lang w:val="en-GB"/>
              </w:rPr>
            </w:pPr>
            <w:proofErr w:type="spellStart"/>
            <w:r w:rsidRPr="003867FC">
              <w:rPr>
                <w:lang w:val="en-GB"/>
              </w:rPr>
              <w:t>GetCareContacts</w:t>
            </w:r>
            <w:proofErr w:type="spellEnd"/>
            <w:r w:rsidRPr="003867FC">
              <w:rPr>
                <w:lang w:val="en-GB"/>
              </w:rPr>
              <w:t xml:space="preserve"> v2 </w:t>
            </w:r>
          </w:p>
        </w:tc>
        <w:tc>
          <w:tcPr>
            <w:tcW w:w="2544" w:type="pct"/>
          </w:tcPr>
          <w:p w14:paraId="6FD93D64" w14:textId="77777777" w:rsidR="009333F2" w:rsidRPr="00414359" w:rsidRDefault="009333F2" w:rsidP="009333F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9333F2" w:rsidRPr="00414359" w14:paraId="7FEDE5B4" w14:textId="77777777" w:rsidTr="00EF6EFF">
        <w:tc>
          <w:tcPr>
            <w:cnfStyle w:val="001000000000" w:firstRow="0" w:lastRow="0" w:firstColumn="1" w:lastColumn="0" w:oddVBand="0" w:evenVBand="0" w:oddHBand="0" w:evenHBand="0" w:firstRowFirstColumn="0" w:firstRowLastColumn="0" w:lastRowFirstColumn="0" w:lastRowLastColumn="0"/>
            <w:tcW w:w="2456" w:type="pct"/>
          </w:tcPr>
          <w:p w14:paraId="523984FC" w14:textId="77777777" w:rsidR="009333F2" w:rsidRPr="003867FC" w:rsidDel="008B2D73" w:rsidRDefault="009333F2" w:rsidP="009333F2">
            <w:pPr>
              <w:rPr>
                <w:b w:val="0"/>
                <w:lang w:val="en-GB"/>
              </w:rPr>
            </w:pPr>
            <w:proofErr w:type="spellStart"/>
            <w:r w:rsidRPr="003867FC">
              <w:rPr>
                <w:lang w:val="en-GB"/>
              </w:rPr>
              <w:t>GetCareContacts</w:t>
            </w:r>
            <w:proofErr w:type="spellEnd"/>
            <w:r w:rsidRPr="003867FC">
              <w:rPr>
                <w:lang w:val="en-GB"/>
              </w:rPr>
              <w:t xml:space="preserve"> v3</w:t>
            </w:r>
          </w:p>
        </w:tc>
        <w:tc>
          <w:tcPr>
            <w:tcW w:w="2544" w:type="pct"/>
          </w:tcPr>
          <w:p w14:paraId="03AF8780" w14:textId="77777777" w:rsidR="009333F2" w:rsidRPr="00414359" w:rsidRDefault="009333F2" w:rsidP="009333F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9333F2" w:rsidRPr="00414359" w14:paraId="011CA8B0" w14:textId="77777777" w:rsidTr="00EF6EFF">
        <w:tc>
          <w:tcPr>
            <w:cnfStyle w:val="001000000000" w:firstRow="0" w:lastRow="0" w:firstColumn="1" w:lastColumn="0" w:oddVBand="0" w:evenVBand="0" w:oddHBand="0" w:evenHBand="0" w:firstRowFirstColumn="0" w:firstRowLastColumn="0" w:lastRowFirstColumn="0" w:lastRowLastColumn="0"/>
            <w:tcW w:w="2456" w:type="pct"/>
          </w:tcPr>
          <w:p w14:paraId="64923109" w14:textId="77777777" w:rsidR="009333F2" w:rsidRPr="003867FC" w:rsidRDefault="009333F2" w:rsidP="009333F2">
            <w:pPr>
              <w:rPr>
                <w:rFonts w:eastAsia="Times New Roman" w:cs="Times New Roman"/>
                <w:b w:val="0"/>
                <w:kern w:val="28"/>
                <w:lang w:val="en-GB"/>
              </w:rPr>
            </w:pPr>
            <w:proofErr w:type="spellStart"/>
            <w:r w:rsidRPr="003867FC">
              <w:rPr>
                <w:lang w:val="en-GB"/>
              </w:rPr>
              <w:t>GetMedicationHistory</w:t>
            </w:r>
            <w:proofErr w:type="spellEnd"/>
            <w:r w:rsidRPr="003867FC">
              <w:rPr>
                <w:lang w:val="en-GB"/>
              </w:rPr>
              <w:t xml:space="preserve"> v2</w:t>
            </w:r>
          </w:p>
        </w:tc>
        <w:tc>
          <w:tcPr>
            <w:tcW w:w="2544" w:type="pct"/>
          </w:tcPr>
          <w:p w14:paraId="57700FD8" w14:textId="77777777" w:rsidR="009333F2" w:rsidRPr="00414359" w:rsidRDefault="009333F2" w:rsidP="009333F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9333F2" w:rsidRPr="00414359" w14:paraId="34406083" w14:textId="77777777" w:rsidTr="00EF6EFF">
        <w:tc>
          <w:tcPr>
            <w:cnfStyle w:val="001000000000" w:firstRow="0" w:lastRow="0" w:firstColumn="1" w:lastColumn="0" w:oddVBand="0" w:evenVBand="0" w:oddHBand="0" w:evenHBand="0" w:firstRowFirstColumn="0" w:firstRowLastColumn="0" w:lastRowFirstColumn="0" w:lastRowLastColumn="0"/>
            <w:tcW w:w="2456" w:type="pct"/>
          </w:tcPr>
          <w:p w14:paraId="43802BE6" w14:textId="77777777" w:rsidR="009333F2" w:rsidRPr="003867FC" w:rsidRDefault="009333F2" w:rsidP="009333F2">
            <w:pPr>
              <w:rPr>
                <w:rFonts w:eastAsia="Times New Roman" w:cs="Times New Roman"/>
                <w:b w:val="0"/>
                <w:kern w:val="28"/>
                <w:lang w:val="en-GB"/>
              </w:rPr>
            </w:pPr>
            <w:proofErr w:type="spellStart"/>
            <w:r w:rsidRPr="003867FC">
              <w:rPr>
                <w:lang w:val="en-GB"/>
              </w:rPr>
              <w:t>GetLaboratoryOrderOutcome</w:t>
            </w:r>
            <w:proofErr w:type="spellEnd"/>
            <w:r w:rsidRPr="003867FC">
              <w:rPr>
                <w:lang w:val="en-GB"/>
              </w:rPr>
              <w:t xml:space="preserve"> v3</w:t>
            </w:r>
          </w:p>
        </w:tc>
        <w:tc>
          <w:tcPr>
            <w:tcW w:w="2544" w:type="pct"/>
          </w:tcPr>
          <w:p w14:paraId="2720E6BB" w14:textId="77777777" w:rsidR="009333F2" w:rsidRPr="00414359" w:rsidRDefault="009333F2" w:rsidP="009333F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9333F2" w:rsidRPr="00414359" w14:paraId="2BA09C94" w14:textId="77777777" w:rsidTr="00EF6EFF">
        <w:trPr>
          <w:trHeight w:val="70"/>
        </w:trPr>
        <w:tc>
          <w:tcPr>
            <w:cnfStyle w:val="001000000000" w:firstRow="0" w:lastRow="0" w:firstColumn="1" w:lastColumn="0" w:oddVBand="0" w:evenVBand="0" w:oddHBand="0" w:evenHBand="0" w:firstRowFirstColumn="0" w:firstRowLastColumn="0" w:lastRowFirstColumn="0" w:lastRowLastColumn="0"/>
            <w:tcW w:w="2456" w:type="pct"/>
          </w:tcPr>
          <w:p w14:paraId="24C34D7F" w14:textId="77777777" w:rsidR="009333F2" w:rsidRPr="003867FC" w:rsidRDefault="009333F2" w:rsidP="009333F2">
            <w:pPr>
              <w:rPr>
                <w:rFonts w:eastAsia="Times New Roman" w:cs="Times New Roman"/>
                <w:b w:val="0"/>
                <w:kern w:val="28"/>
                <w:lang w:val="en-GB"/>
              </w:rPr>
            </w:pPr>
            <w:proofErr w:type="spellStart"/>
            <w:r w:rsidRPr="003867FC">
              <w:rPr>
                <w:rFonts w:eastAsia="Times New Roman" w:cs="Times New Roman"/>
                <w:kern w:val="28"/>
                <w:lang w:val="en-GB"/>
              </w:rPr>
              <w:t>GetDiagnosis</w:t>
            </w:r>
            <w:proofErr w:type="spellEnd"/>
            <w:r w:rsidRPr="003867FC">
              <w:rPr>
                <w:rFonts w:eastAsia="Times New Roman" w:cs="Times New Roman"/>
                <w:kern w:val="28"/>
                <w:lang w:val="en-GB"/>
              </w:rPr>
              <w:t xml:space="preserve"> v2</w:t>
            </w:r>
          </w:p>
        </w:tc>
        <w:tc>
          <w:tcPr>
            <w:tcW w:w="2544" w:type="pct"/>
          </w:tcPr>
          <w:p w14:paraId="7380B4AF" w14:textId="77777777" w:rsidR="009333F2" w:rsidRPr="00414359" w:rsidRDefault="009333F2" w:rsidP="009333F2">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bl>
    <w:p w14:paraId="4BA3AF1C" w14:textId="77777777" w:rsidR="00414359" w:rsidRPr="00414359" w:rsidRDefault="00414359" w:rsidP="00414359"/>
    <w:p w14:paraId="61819ABD" w14:textId="3C4614E1" w:rsidR="00414359" w:rsidRPr="00414359" w:rsidRDefault="00414359" w:rsidP="00E453E1">
      <w:pPr>
        <w:pStyle w:val="Heading3"/>
      </w:pPr>
      <w:bookmarkStart w:id="33" w:name="_Ref507685639"/>
      <w:bookmarkStart w:id="34" w:name="_Ref519169993"/>
      <w:r w:rsidRPr="00414359">
        <w:t>Adresseringsbehörighet</w:t>
      </w:r>
      <w:bookmarkEnd w:id="33"/>
      <w:bookmarkEnd w:id="34"/>
    </w:p>
    <w:p w14:paraId="441A2F22" w14:textId="229F2683" w:rsidR="00414359" w:rsidRPr="00414359" w:rsidRDefault="00414359" w:rsidP="00414359">
      <w:r w:rsidRPr="00414359">
        <w:t xml:space="preserve">Ge NKRR behörighet att adressera logiska adressater i avsnitt </w:t>
      </w:r>
      <w:r w:rsidRPr="00414359">
        <w:fldChar w:fldCharType="begin"/>
      </w:r>
      <w:r w:rsidRPr="00414359">
        <w:instrText xml:space="preserve"> REF _Ref507686533 \r \h </w:instrText>
      </w:r>
      <w:r w:rsidRPr="00414359">
        <w:fldChar w:fldCharType="separate"/>
      </w:r>
      <w:r w:rsidR="00E15DD6">
        <w:t>3.5.3</w:t>
      </w:r>
      <w:r w:rsidRPr="00414359">
        <w:fldChar w:fldCharType="end"/>
      </w:r>
      <w:r w:rsidRPr="00414359">
        <w:t>.</w:t>
      </w:r>
    </w:p>
    <w:p w14:paraId="3B8F0976" w14:textId="484D4BC0" w:rsidR="00414359" w:rsidRPr="00414359" w:rsidRDefault="003867FC" w:rsidP="00414359">
      <w:r>
        <w:t xml:space="preserve">Tjänstekonsument är </w:t>
      </w:r>
      <w:r w:rsidR="00414359" w:rsidRPr="00414359">
        <w:t>alltid följande:</w:t>
      </w:r>
    </w:p>
    <w:tbl>
      <w:tblPr>
        <w:tblStyle w:val="GridTable5Dark-Accent5"/>
        <w:tblW w:w="5159" w:type="pct"/>
        <w:tblLook w:val="0620" w:firstRow="1" w:lastRow="0" w:firstColumn="0" w:lastColumn="0" w:noHBand="1" w:noVBand="1"/>
      </w:tblPr>
      <w:tblGrid>
        <w:gridCol w:w="4630"/>
        <w:gridCol w:w="4720"/>
      </w:tblGrid>
      <w:tr w:rsidR="00414359" w:rsidRPr="00414359" w14:paraId="0B677945" w14:textId="77777777" w:rsidTr="00EF6EFF">
        <w:trPr>
          <w:cnfStyle w:val="100000000000" w:firstRow="1" w:lastRow="0" w:firstColumn="0" w:lastColumn="0" w:oddVBand="0" w:evenVBand="0" w:oddHBand="0" w:evenHBand="0" w:firstRowFirstColumn="0" w:firstRowLastColumn="0" w:lastRowFirstColumn="0" w:lastRowLastColumn="0"/>
        </w:trPr>
        <w:tc>
          <w:tcPr>
            <w:tcW w:w="2138" w:type="pct"/>
          </w:tcPr>
          <w:p w14:paraId="796AD319" w14:textId="77777777" w:rsidR="00414359" w:rsidRPr="00414359" w:rsidRDefault="00414359" w:rsidP="00414359">
            <w:pPr>
              <w:rPr>
                <w:rFonts w:eastAsia="Times New Roman" w:cs="Times New Roman"/>
                <w:kern w:val="28"/>
              </w:rPr>
            </w:pPr>
            <w:r w:rsidRPr="00414359">
              <w:rPr>
                <w:rFonts w:eastAsia="Times New Roman" w:cs="Times New Roman"/>
                <w:kern w:val="28"/>
              </w:rPr>
              <w:t>Tjänstekonsument HSA-id</w:t>
            </w:r>
          </w:p>
        </w:tc>
        <w:tc>
          <w:tcPr>
            <w:tcW w:w="2180" w:type="pct"/>
          </w:tcPr>
          <w:p w14:paraId="1231611E" w14:textId="77777777" w:rsidR="00414359" w:rsidRPr="00414359" w:rsidRDefault="00414359" w:rsidP="00414359">
            <w:pPr>
              <w:rPr>
                <w:rFonts w:eastAsia="Times New Roman" w:cs="Times New Roman"/>
                <w:kern w:val="28"/>
              </w:rPr>
            </w:pPr>
            <w:r w:rsidRPr="00414359">
              <w:rPr>
                <w:rFonts w:eastAsia="Times New Roman" w:cs="Times New Roman"/>
                <w:kern w:val="28"/>
              </w:rPr>
              <w:t>Tjänstekonsument namn</w:t>
            </w:r>
          </w:p>
        </w:tc>
      </w:tr>
      <w:tr w:rsidR="00414359" w:rsidRPr="00414359" w14:paraId="5DAEC33D" w14:textId="77777777" w:rsidTr="00EF6EFF">
        <w:tc>
          <w:tcPr>
            <w:tcW w:w="2138" w:type="pct"/>
          </w:tcPr>
          <w:p w14:paraId="1BA3F67A" w14:textId="77777777" w:rsidR="00414359" w:rsidRPr="00414359" w:rsidRDefault="00414359" w:rsidP="00414359">
            <w:pPr>
              <w:rPr>
                <w:rFonts w:eastAsia="Times New Roman" w:cs="Times New Roman"/>
                <w:kern w:val="28"/>
              </w:rPr>
            </w:pPr>
            <w:r w:rsidRPr="00414359">
              <w:rPr>
                <w:rFonts w:eastAsia="Times New Roman" w:cs="Times New Roman"/>
                <w:kern w:val="28"/>
              </w:rPr>
              <w:t>SE2321000131-S000000015598</w:t>
            </w:r>
          </w:p>
        </w:tc>
        <w:tc>
          <w:tcPr>
            <w:tcW w:w="2180" w:type="pct"/>
          </w:tcPr>
          <w:p w14:paraId="7C3378D0" w14:textId="77777777" w:rsidR="00414359" w:rsidRPr="00414359" w:rsidRDefault="00414359" w:rsidP="00414359">
            <w:pPr>
              <w:rPr>
                <w:rFonts w:eastAsia="Times New Roman" w:cs="Times New Roman"/>
                <w:kern w:val="28"/>
              </w:rPr>
            </w:pPr>
            <w:r w:rsidRPr="00414359">
              <w:rPr>
                <w:rFonts w:eastAsia="Times New Roman" w:cs="Times New Roman"/>
                <w:kern w:val="28"/>
              </w:rPr>
              <w:t>NKRR - Registercentrum Västra Götaland</w:t>
            </w:r>
          </w:p>
        </w:tc>
      </w:tr>
    </w:tbl>
    <w:p w14:paraId="1484E8C9" w14:textId="77777777" w:rsidR="00414359" w:rsidRPr="00414359" w:rsidRDefault="00414359" w:rsidP="00414359">
      <w:pPr>
        <w:rPr>
          <w:lang w:val="en-GB"/>
        </w:rPr>
      </w:pPr>
    </w:p>
    <w:p w14:paraId="4D2C46DF" w14:textId="166E9B06" w:rsidR="003867FC" w:rsidRDefault="003867FC" w:rsidP="00085D75">
      <w:pPr>
        <w:pStyle w:val="Heading2"/>
      </w:pPr>
      <w:bookmarkStart w:id="35" w:name="_Toc522518164"/>
      <w:bookmarkStart w:id="36" w:name="_Ref512321975"/>
      <w:r>
        <w:t>Adresseringsbehörighet för NKRR</w:t>
      </w:r>
      <w:bookmarkEnd w:id="35"/>
    </w:p>
    <w:p w14:paraId="62DE1038" w14:textId="78937537" w:rsidR="003867FC" w:rsidRDefault="003867FC" w:rsidP="003867FC">
      <w:r>
        <w:t>Om logisk adressat som NKRR</w:t>
      </w:r>
      <w:r w:rsidRPr="00414359">
        <w:t xml:space="preserve"> ska använda för att hämta journalinformation via aktuella tjänstekontrakt</w:t>
      </w:r>
      <w:r>
        <w:t xml:space="preserve"> redan sedan tidigare är upplagda</w:t>
      </w:r>
      <w:r w:rsidR="007B4888">
        <w:t xml:space="preserve"> för </w:t>
      </w:r>
      <w:r w:rsidR="0091112E">
        <w:t>kontrakten</w:t>
      </w:r>
      <w:r>
        <w:t xml:space="preserve">, så räcker det med att bara ge adresseringsbehörighet för tjänstekonsument. Det görs då i Ineras </w:t>
      </w:r>
      <w:r w:rsidRPr="00414359">
        <w:t xml:space="preserve">beställningsstöd under menyvalet ”Administrera </w:t>
      </w:r>
      <w:r>
        <w:t>tjänstekonsument</w:t>
      </w:r>
      <w:r w:rsidRPr="00414359">
        <w:t>”.</w:t>
      </w:r>
    </w:p>
    <w:p w14:paraId="116AB035" w14:textId="240C67A8" w:rsidR="003867FC" w:rsidRPr="00414359" w:rsidRDefault="003867FC" w:rsidP="003867FC">
      <w:r>
        <w:t xml:space="preserve">Tjänstekonsument är </w:t>
      </w:r>
      <w:r w:rsidRPr="00414359">
        <w:t>alltid följande:</w:t>
      </w:r>
    </w:p>
    <w:tbl>
      <w:tblPr>
        <w:tblStyle w:val="GridTable5Dark-Accent5"/>
        <w:tblW w:w="5159" w:type="pct"/>
        <w:tblLook w:val="0620" w:firstRow="1" w:lastRow="0" w:firstColumn="0" w:lastColumn="0" w:noHBand="1" w:noVBand="1"/>
      </w:tblPr>
      <w:tblGrid>
        <w:gridCol w:w="4630"/>
        <w:gridCol w:w="4720"/>
      </w:tblGrid>
      <w:tr w:rsidR="003867FC" w:rsidRPr="00414359" w14:paraId="4EEA3B1C" w14:textId="77777777" w:rsidTr="00C1185B">
        <w:trPr>
          <w:cnfStyle w:val="100000000000" w:firstRow="1" w:lastRow="0" w:firstColumn="0" w:lastColumn="0" w:oddVBand="0" w:evenVBand="0" w:oddHBand="0" w:evenHBand="0" w:firstRowFirstColumn="0" w:firstRowLastColumn="0" w:lastRowFirstColumn="0" w:lastRowLastColumn="0"/>
        </w:trPr>
        <w:tc>
          <w:tcPr>
            <w:tcW w:w="2138" w:type="pct"/>
          </w:tcPr>
          <w:p w14:paraId="44F69CAC" w14:textId="77777777" w:rsidR="003867FC" w:rsidRPr="00414359" w:rsidRDefault="003867FC" w:rsidP="00C1185B">
            <w:pPr>
              <w:rPr>
                <w:rFonts w:eastAsia="Times New Roman" w:cs="Times New Roman"/>
                <w:kern w:val="28"/>
              </w:rPr>
            </w:pPr>
            <w:r w:rsidRPr="00414359">
              <w:rPr>
                <w:rFonts w:eastAsia="Times New Roman" w:cs="Times New Roman"/>
                <w:kern w:val="28"/>
              </w:rPr>
              <w:t>Tjänstekonsument HSA-id</w:t>
            </w:r>
          </w:p>
        </w:tc>
        <w:tc>
          <w:tcPr>
            <w:tcW w:w="2180" w:type="pct"/>
          </w:tcPr>
          <w:p w14:paraId="43E54DE6" w14:textId="77777777" w:rsidR="003867FC" w:rsidRPr="00414359" w:rsidRDefault="003867FC" w:rsidP="00C1185B">
            <w:pPr>
              <w:rPr>
                <w:rFonts w:eastAsia="Times New Roman" w:cs="Times New Roman"/>
                <w:kern w:val="28"/>
              </w:rPr>
            </w:pPr>
            <w:r w:rsidRPr="00414359">
              <w:rPr>
                <w:rFonts w:eastAsia="Times New Roman" w:cs="Times New Roman"/>
                <w:kern w:val="28"/>
              </w:rPr>
              <w:t>Tjänstekonsument namn</w:t>
            </w:r>
          </w:p>
        </w:tc>
      </w:tr>
      <w:tr w:rsidR="003867FC" w:rsidRPr="00414359" w14:paraId="574EAE35" w14:textId="77777777" w:rsidTr="00C1185B">
        <w:tc>
          <w:tcPr>
            <w:tcW w:w="2138" w:type="pct"/>
          </w:tcPr>
          <w:p w14:paraId="0AEA70C0" w14:textId="77777777" w:rsidR="003867FC" w:rsidRPr="00414359" w:rsidRDefault="003867FC" w:rsidP="00C1185B">
            <w:pPr>
              <w:rPr>
                <w:rFonts w:eastAsia="Times New Roman" w:cs="Times New Roman"/>
                <w:kern w:val="28"/>
              </w:rPr>
            </w:pPr>
            <w:r w:rsidRPr="00414359">
              <w:rPr>
                <w:rFonts w:eastAsia="Times New Roman" w:cs="Times New Roman"/>
                <w:kern w:val="28"/>
              </w:rPr>
              <w:t>SE2321000131-S000000015598</w:t>
            </w:r>
          </w:p>
        </w:tc>
        <w:tc>
          <w:tcPr>
            <w:tcW w:w="2180" w:type="pct"/>
          </w:tcPr>
          <w:p w14:paraId="5EF4257A" w14:textId="77777777" w:rsidR="003867FC" w:rsidRPr="00414359" w:rsidRDefault="003867FC" w:rsidP="00C1185B">
            <w:pPr>
              <w:rPr>
                <w:rFonts w:eastAsia="Times New Roman" w:cs="Times New Roman"/>
                <w:kern w:val="28"/>
              </w:rPr>
            </w:pPr>
            <w:r w:rsidRPr="00414359">
              <w:rPr>
                <w:rFonts w:eastAsia="Times New Roman" w:cs="Times New Roman"/>
                <w:kern w:val="28"/>
              </w:rPr>
              <w:t>NKRR - Registercentrum Västra Götaland</w:t>
            </w:r>
          </w:p>
        </w:tc>
      </w:tr>
    </w:tbl>
    <w:p w14:paraId="2A19B366" w14:textId="77777777" w:rsidR="003867FC" w:rsidRPr="003867FC" w:rsidRDefault="003867FC" w:rsidP="003867FC"/>
    <w:p w14:paraId="49E31088" w14:textId="02107A30" w:rsidR="00414359" w:rsidRPr="00414359" w:rsidRDefault="00414359" w:rsidP="00085D75">
      <w:pPr>
        <w:pStyle w:val="Heading2"/>
      </w:pPr>
      <w:bookmarkStart w:id="37" w:name="_Toc522518165"/>
      <w:r w:rsidRPr="00414359">
        <w:t>Beställning av anslutning till engagemangsindex</w:t>
      </w:r>
      <w:bookmarkEnd w:id="36"/>
      <w:bookmarkEnd w:id="37"/>
    </w:p>
    <w:p w14:paraId="26FDFD03" w14:textId="63EC9F05" w:rsidR="00414359" w:rsidRPr="00414359" w:rsidRDefault="00C1185B" w:rsidP="00414359">
      <w:pPr>
        <w:ind w:right="-284"/>
      </w:pPr>
      <w:r>
        <w:t xml:space="preserve">Om systemet inte sedan tidigare är anslutet för att uppdatera engagemangsindex behöver det göras. </w:t>
      </w:r>
      <w:r w:rsidR="00414359" w:rsidRPr="00414359">
        <w:t xml:space="preserve">Beställning görs i Ineras beställningsstöd under menyvalet ”Administrera tjänstekonsument”. I beställningen ska uppgifterna i avsnitt </w:t>
      </w:r>
      <w:r w:rsidR="00414359" w:rsidRPr="00414359">
        <w:fldChar w:fldCharType="begin"/>
      </w:r>
      <w:r w:rsidR="00414359" w:rsidRPr="00414359">
        <w:instrText xml:space="preserve"> REF _Ref507761608 \r \h </w:instrText>
      </w:r>
      <w:r w:rsidR="00414359" w:rsidRPr="00414359">
        <w:fldChar w:fldCharType="separate"/>
      </w:r>
      <w:r w:rsidR="00E15DD6">
        <w:t>3.7.1</w:t>
      </w:r>
      <w:r w:rsidR="00414359" w:rsidRPr="00414359">
        <w:fldChar w:fldCharType="end"/>
      </w:r>
      <w:r w:rsidR="00414359" w:rsidRPr="00414359">
        <w:t xml:space="preserve"> och </w:t>
      </w:r>
      <w:r w:rsidR="00414359" w:rsidRPr="00414359">
        <w:fldChar w:fldCharType="begin"/>
      </w:r>
      <w:r w:rsidR="00414359" w:rsidRPr="00414359">
        <w:instrText xml:space="preserve"> REF _Ref507761617 \r \h </w:instrText>
      </w:r>
      <w:r w:rsidR="00414359" w:rsidRPr="00414359">
        <w:fldChar w:fldCharType="separate"/>
      </w:r>
      <w:r w:rsidR="00E15DD6">
        <w:t>3.7.2</w:t>
      </w:r>
      <w:r w:rsidR="00414359" w:rsidRPr="00414359">
        <w:fldChar w:fldCharType="end"/>
      </w:r>
      <w:r w:rsidR="00414359" w:rsidRPr="00414359">
        <w:t xml:space="preserve"> anges.</w:t>
      </w:r>
    </w:p>
    <w:p w14:paraId="535CC178" w14:textId="0EB1A90D" w:rsidR="00C1185B" w:rsidRDefault="00C1185B" w:rsidP="00C1185B">
      <w:pPr>
        <w:pStyle w:val="Heading3"/>
      </w:pPr>
      <w:r>
        <w:t>Tjänstekonsument</w:t>
      </w:r>
    </w:p>
    <w:p w14:paraId="015B3CED" w14:textId="6BD63CDD" w:rsidR="00414359" w:rsidRPr="00414359" w:rsidRDefault="00414359" w:rsidP="00414359">
      <w:r w:rsidRPr="00414359">
        <w:t>Tjänstekonsument är samma system som angavs som tjänsteproducent tidigare (avsnitt</w:t>
      </w:r>
      <w:r w:rsidR="00C1185B">
        <w:t xml:space="preserve"> </w:t>
      </w:r>
      <w:r w:rsidR="00C1185B">
        <w:fldChar w:fldCharType="begin"/>
      </w:r>
      <w:r w:rsidR="00C1185B">
        <w:instrText xml:space="preserve"> REF _Ref519169332 \r \h </w:instrText>
      </w:r>
      <w:r w:rsidR="00C1185B">
        <w:fldChar w:fldCharType="separate"/>
      </w:r>
      <w:r w:rsidR="00C1185B">
        <w:t>3.4</w:t>
      </w:r>
      <w:r w:rsidR="00C1185B">
        <w:fldChar w:fldCharType="end"/>
      </w:r>
      <w:r w:rsidRPr="00414359">
        <w:t>), dvs. samma HSA-id ska användas. Systemet har bara olika roller i olika tjänsteinteraktioner.</w:t>
      </w:r>
    </w:p>
    <w:p w14:paraId="243D1376" w14:textId="77777777" w:rsidR="00414359" w:rsidRPr="00414359" w:rsidRDefault="00414359" w:rsidP="00414359">
      <w:pPr>
        <w:pStyle w:val="Heading3"/>
      </w:pPr>
      <w:bookmarkStart w:id="38" w:name="_Ref507761608"/>
      <w:r w:rsidRPr="00414359">
        <w:t>Tjänstekontrakt</w:t>
      </w:r>
      <w:bookmarkEnd w:id="38"/>
    </w:p>
    <w:p w14:paraId="562054A8" w14:textId="77777777" w:rsidR="00414359" w:rsidRPr="00414359" w:rsidRDefault="00414359" w:rsidP="00414359">
      <w:r w:rsidRPr="00414359">
        <w:t>Tjänstekontraktet Update ska konsumeras för att uppdatera engagemangsindex.</w:t>
      </w:r>
    </w:p>
    <w:tbl>
      <w:tblPr>
        <w:tblStyle w:val="GridTable5Dark-Accent5"/>
        <w:tblW w:w="2735" w:type="pct"/>
        <w:tblLayout w:type="fixed"/>
        <w:tblLook w:val="06A0" w:firstRow="1" w:lastRow="0" w:firstColumn="1" w:lastColumn="0" w:noHBand="1" w:noVBand="1"/>
      </w:tblPr>
      <w:tblGrid>
        <w:gridCol w:w="3256"/>
        <w:gridCol w:w="1701"/>
      </w:tblGrid>
      <w:tr w:rsidR="00414359" w:rsidRPr="00414359" w14:paraId="62E0A716" w14:textId="77777777" w:rsidTr="00EF6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pct"/>
          </w:tcPr>
          <w:p w14:paraId="315C9E9D" w14:textId="77777777" w:rsidR="00414359" w:rsidRPr="00414359" w:rsidRDefault="00414359" w:rsidP="00414359">
            <w:pPr>
              <w:rPr>
                <w:rFonts w:eastAsia="Times New Roman" w:cs="Times New Roman"/>
                <w:b w:val="0"/>
                <w:kern w:val="28"/>
              </w:rPr>
            </w:pPr>
            <w:r w:rsidRPr="00414359">
              <w:rPr>
                <w:rFonts w:eastAsia="Times New Roman" w:cs="Times New Roman"/>
                <w:kern w:val="28"/>
              </w:rPr>
              <w:t xml:space="preserve">Tjänstekontrakt </w:t>
            </w:r>
          </w:p>
        </w:tc>
        <w:tc>
          <w:tcPr>
            <w:tcW w:w="1716" w:type="pct"/>
          </w:tcPr>
          <w:p w14:paraId="493DCCA5" w14:textId="7FA18084" w:rsidR="00414359" w:rsidRPr="00414359" w:rsidRDefault="00414359" w:rsidP="0041435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28"/>
              </w:rPr>
            </w:pPr>
            <w:r w:rsidRPr="00414359">
              <w:rPr>
                <w:rFonts w:eastAsia="Times New Roman" w:cs="Times New Roman"/>
                <w:kern w:val="28"/>
              </w:rPr>
              <w:t xml:space="preserve">Ska </w:t>
            </w:r>
            <w:r w:rsidR="00593369">
              <w:rPr>
                <w:rFonts w:eastAsia="Times New Roman" w:cs="Times New Roman"/>
                <w:kern w:val="28"/>
              </w:rPr>
              <w:t>konsumeras</w:t>
            </w:r>
          </w:p>
        </w:tc>
      </w:tr>
      <w:tr w:rsidR="00414359" w:rsidRPr="00414359" w14:paraId="5C9BB22D" w14:textId="77777777" w:rsidTr="00EF6EFF">
        <w:tc>
          <w:tcPr>
            <w:cnfStyle w:val="001000000000" w:firstRow="0" w:lastRow="0" w:firstColumn="1" w:lastColumn="0" w:oddVBand="0" w:evenVBand="0" w:oddHBand="0" w:evenHBand="0" w:firstRowFirstColumn="0" w:firstRowLastColumn="0" w:lastRowFirstColumn="0" w:lastRowLastColumn="0"/>
            <w:tcW w:w="3284" w:type="pct"/>
          </w:tcPr>
          <w:p w14:paraId="5F76EC54" w14:textId="77777777" w:rsidR="00414359" w:rsidRPr="00C1185B" w:rsidRDefault="00414359" w:rsidP="00414359">
            <w:pPr>
              <w:rPr>
                <w:b w:val="0"/>
                <w:lang w:val="en-GB"/>
              </w:rPr>
            </w:pPr>
            <w:r w:rsidRPr="00C1185B">
              <w:rPr>
                <w:lang w:val="en-GB"/>
              </w:rPr>
              <w:t>Update v1</w:t>
            </w:r>
          </w:p>
          <w:p w14:paraId="70553D96" w14:textId="77777777" w:rsidR="00414359" w:rsidRPr="00414359" w:rsidRDefault="00414359" w:rsidP="00414359">
            <w:pPr>
              <w:rPr>
                <w:rFonts w:eastAsia="Times New Roman" w:cs="Times New Roman"/>
                <w:b w:val="0"/>
                <w:color w:val="000000" w:themeColor="text1"/>
                <w:kern w:val="28"/>
                <w:lang w:val="en-GB"/>
              </w:rPr>
            </w:pPr>
            <w:r w:rsidRPr="00C1185B">
              <w:rPr>
                <w:lang w:val="en-GB"/>
              </w:rPr>
              <w:t>(</w:t>
            </w:r>
            <w:proofErr w:type="spellStart"/>
            <w:proofErr w:type="gramStart"/>
            <w:r w:rsidRPr="00C1185B">
              <w:rPr>
                <w:lang w:val="en-GB"/>
              </w:rPr>
              <w:t>itintegration:engagementindex</w:t>
            </w:r>
            <w:proofErr w:type="spellEnd"/>
            <w:proofErr w:type="gramEnd"/>
            <w:r w:rsidRPr="00C1185B">
              <w:rPr>
                <w:lang w:val="en-GB"/>
              </w:rPr>
              <w:t>)</w:t>
            </w:r>
          </w:p>
        </w:tc>
        <w:tc>
          <w:tcPr>
            <w:tcW w:w="1716" w:type="pct"/>
          </w:tcPr>
          <w:p w14:paraId="112892FD" w14:textId="77777777" w:rsidR="00414359" w:rsidRPr="00414359" w:rsidRDefault="00051472" w:rsidP="004143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424886314"/>
                <w14:checkbox>
                  <w14:checked w14:val="1"/>
                  <w14:checkedState w14:val="2612" w14:font="MS Gothic"/>
                  <w14:uncheckedState w14:val="2610" w14:font="MS Gothic"/>
                </w14:checkbox>
              </w:sdtPr>
              <w:sdtContent>
                <w:r w:rsidR="00414359" w:rsidRPr="00414359">
                  <w:rPr>
                    <w:rFonts w:ascii="Segoe UI Symbol" w:hAnsi="Segoe UI Symbol" w:cs="Segoe UI Symbol"/>
                  </w:rPr>
                  <w:t>☒</w:t>
                </w:r>
              </w:sdtContent>
            </w:sdt>
          </w:p>
        </w:tc>
      </w:tr>
    </w:tbl>
    <w:p w14:paraId="5C0F4003" w14:textId="77777777" w:rsidR="00414359" w:rsidRPr="00414359" w:rsidRDefault="00414359" w:rsidP="00414359"/>
    <w:p w14:paraId="5017A0DC" w14:textId="77777777" w:rsidR="00414359" w:rsidRPr="00414359" w:rsidRDefault="00414359" w:rsidP="00414359">
      <w:pPr>
        <w:pStyle w:val="Heading3"/>
      </w:pPr>
      <w:bookmarkStart w:id="39" w:name="_Ref507761617"/>
      <w:bookmarkStart w:id="40" w:name="_Hlk510686320"/>
      <w:r w:rsidRPr="00414359">
        <w:lastRenderedPageBreak/>
        <w:t>Behörighet till logisk adressat</w:t>
      </w:r>
      <w:bookmarkEnd w:id="39"/>
    </w:p>
    <w:p w14:paraId="3582F5BC" w14:textId="77777777" w:rsidR="00414359" w:rsidRPr="00414359" w:rsidRDefault="00414359" w:rsidP="00414359">
      <w:r w:rsidRPr="00414359">
        <w:t>Logisk adressat som behörigheten gäller ska vara:</w:t>
      </w:r>
    </w:p>
    <w:tbl>
      <w:tblPr>
        <w:tblStyle w:val="GridTable5Dark-Accent5"/>
        <w:tblW w:w="5159" w:type="pct"/>
        <w:tblLook w:val="0620" w:firstRow="1" w:lastRow="0" w:firstColumn="0" w:lastColumn="0" w:noHBand="1" w:noVBand="1"/>
      </w:tblPr>
      <w:tblGrid>
        <w:gridCol w:w="4957"/>
        <w:gridCol w:w="4393"/>
      </w:tblGrid>
      <w:tr w:rsidR="00414359" w:rsidRPr="00414359" w14:paraId="4521E74E" w14:textId="77777777" w:rsidTr="00EF6EFF">
        <w:trPr>
          <w:cnfStyle w:val="100000000000" w:firstRow="1" w:lastRow="0" w:firstColumn="0" w:lastColumn="0" w:oddVBand="0" w:evenVBand="0" w:oddHBand="0" w:evenHBand="0" w:firstRowFirstColumn="0" w:firstRowLastColumn="0" w:lastRowFirstColumn="0" w:lastRowLastColumn="0"/>
        </w:trPr>
        <w:tc>
          <w:tcPr>
            <w:tcW w:w="2651" w:type="pct"/>
          </w:tcPr>
          <w:p w14:paraId="7C19F0A7" w14:textId="77777777" w:rsidR="00414359" w:rsidRPr="00414359" w:rsidRDefault="00414359" w:rsidP="00414359">
            <w:pPr>
              <w:rPr>
                <w:rFonts w:eastAsia="Times New Roman" w:cs="Times New Roman"/>
                <w:kern w:val="28"/>
              </w:rPr>
            </w:pPr>
            <w:r w:rsidRPr="00414359">
              <w:rPr>
                <w:rFonts w:eastAsia="Times New Roman" w:cs="Times New Roman"/>
                <w:kern w:val="28"/>
              </w:rPr>
              <w:t>Logisk adressat HSA-id</w:t>
            </w:r>
          </w:p>
        </w:tc>
        <w:tc>
          <w:tcPr>
            <w:tcW w:w="2349" w:type="pct"/>
          </w:tcPr>
          <w:p w14:paraId="0A324230" w14:textId="77777777" w:rsidR="00414359" w:rsidRPr="00414359" w:rsidRDefault="00414359" w:rsidP="00414359">
            <w:pPr>
              <w:rPr>
                <w:rFonts w:eastAsia="Times New Roman" w:cs="Times New Roman"/>
                <w:kern w:val="28"/>
              </w:rPr>
            </w:pPr>
            <w:r w:rsidRPr="00414359">
              <w:rPr>
                <w:rFonts w:eastAsia="Times New Roman" w:cs="Times New Roman"/>
                <w:kern w:val="28"/>
              </w:rPr>
              <w:t>Logisk adressat namn</w:t>
            </w:r>
          </w:p>
        </w:tc>
      </w:tr>
      <w:tr w:rsidR="00414359" w:rsidRPr="00414359" w14:paraId="4A3E7CE1" w14:textId="77777777" w:rsidTr="00EF6EFF">
        <w:tc>
          <w:tcPr>
            <w:tcW w:w="2651" w:type="pct"/>
          </w:tcPr>
          <w:p w14:paraId="40B37A32" w14:textId="77777777" w:rsidR="00414359" w:rsidRPr="00414359" w:rsidRDefault="00414359" w:rsidP="00414359">
            <w:pPr>
              <w:rPr>
                <w:rFonts w:eastAsia="Times New Roman" w:cs="Times New Roman"/>
                <w:kern w:val="28"/>
              </w:rPr>
            </w:pPr>
            <w:r w:rsidRPr="00414359">
              <w:rPr>
                <w:rFonts w:eastAsia="Times New Roman" w:cs="Times New Roman"/>
                <w:kern w:val="28"/>
              </w:rPr>
              <w:t>5565594230</w:t>
            </w:r>
          </w:p>
        </w:tc>
        <w:tc>
          <w:tcPr>
            <w:tcW w:w="2349" w:type="pct"/>
          </w:tcPr>
          <w:p w14:paraId="4063A85B" w14:textId="77777777" w:rsidR="00414359" w:rsidRPr="00414359" w:rsidRDefault="00414359" w:rsidP="00414359">
            <w:pPr>
              <w:rPr>
                <w:rFonts w:eastAsia="Times New Roman" w:cs="Times New Roman"/>
                <w:kern w:val="28"/>
              </w:rPr>
            </w:pPr>
            <w:r w:rsidRPr="00414359">
              <w:rPr>
                <w:rFonts w:eastAsia="Times New Roman" w:cs="Times New Roman"/>
                <w:kern w:val="28"/>
              </w:rPr>
              <w:t>Inera</w:t>
            </w:r>
          </w:p>
        </w:tc>
      </w:tr>
      <w:bookmarkEnd w:id="40"/>
    </w:tbl>
    <w:p w14:paraId="5A49AB10" w14:textId="77777777" w:rsidR="00414359" w:rsidRPr="00414359" w:rsidRDefault="00414359" w:rsidP="00414359"/>
    <w:p w14:paraId="6C86A818" w14:textId="40047EF4" w:rsidR="00712EBA" w:rsidRPr="0056752F" w:rsidRDefault="00414359">
      <w:pPr>
        <w:rPr>
          <w:i/>
        </w:rPr>
      </w:pPr>
      <w:r w:rsidRPr="00414359">
        <w:t xml:space="preserve">Producent för interaktionen är </w:t>
      </w:r>
      <w:r w:rsidR="00051472">
        <w:rPr>
          <w:i/>
        </w:rPr>
        <w:t>T-</w:t>
      </w:r>
      <w:r w:rsidRPr="00414359">
        <w:rPr>
          <w:i/>
        </w:rPr>
        <w:t>SERVICES</w:t>
      </w:r>
      <w:r w:rsidR="00051472">
        <w:rPr>
          <w:i/>
        </w:rPr>
        <w:t>-</w:t>
      </w:r>
      <w:r w:rsidRPr="00414359">
        <w:rPr>
          <w:i/>
        </w:rPr>
        <w:t>SE165565594230-1023 (Inera AB -- Tjänsteplattform -- Nationella tjänster).</w:t>
      </w:r>
      <w:r w:rsidR="00712EBA">
        <w:br w:type="page"/>
      </w:r>
    </w:p>
    <w:p w14:paraId="11E5FE66" w14:textId="52F186DE" w:rsidR="00414359" w:rsidRPr="00414359" w:rsidRDefault="00414359" w:rsidP="00E453E1">
      <w:pPr>
        <w:pStyle w:val="Heading1"/>
      </w:pPr>
      <w:bookmarkStart w:id="41" w:name="_Toc522518166"/>
      <w:r w:rsidRPr="00414359">
        <w:lastRenderedPageBreak/>
        <w:t>Test</w:t>
      </w:r>
      <w:bookmarkEnd w:id="41"/>
    </w:p>
    <w:p w14:paraId="3F5D53FD" w14:textId="2D6523B2" w:rsidR="00414359" w:rsidRPr="00414359" w:rsidRDefault="00414359" w:rsidP="00414359">
      <w:pPr>
        <w:rPr>
          <w:i/>
        </w:rPr>
      </w:pPr>
      <w:r w:rsidRPr="00414359">
        <w:t xml:space="preserve">I detta avsnitt anges vilka uppgifter som används i de olika teststegen. För en närmare beskrivning av förutsättningar samt hur testerna kan genomföras, </w:t>
      </w:r>
      <w:bookmarkStart w:id="42" w:name="_Hlk518985551"/>
      <w:r w:rsidRPr="00414359">
        <w:t xml:space="preserve">se </w:t>
      </w:r>
      <w:r w:rsidR="00033338">
        <w:rPr>
          <w:i/>
        </w:rPr>
        <w:t>NKRR Användarhandbok T</w:t>
      </w:r>
      <w:r w:rsidRPr="00414359">
        <w:rPr>
          <w:i/>
        </w:rPr>
        <w:t>est.</w:t>
      </w:r>
      <w:bookmarkEnd w:id="42"/>
    </w:p>
    <w:p w14:paraId="7A6BEEF1" w14:textId="77777777" w:rsidR="00414359" w:rsidRPr="00414359" w:rsidRDefault="00414359" w:rsidP="00085D75">
      <w:pPr>
        <w:pStyle w:val="Heading2"/>
      </w:pPr>
      <w:bookmarkStart w:id="43" w:name="_Toc522518167"/>
      <w:r w:rsidRPr="00414359">
        <w:t>Testsviter</w:t>
      </w:r>
      <w:bookmarkEnd w:id="43"/>
    </w:p>
    <w:p w14:paraId="19BA922F" w14:textId="106EB77F" w:rsidR="00414359" w:rsidRPr="00414359" w:rsidRDefault="00414359" w:rsidP="00414359">
      <w:r w:rsidRPr="00414359">
        <w:t xml:space="preserve">För varje tjänstekontrakt finns det tillhörande SoapUI-testsviter som används för att testa att man som tjänsteproducent uppfyller tjänstekontraktets regler för filtrering och innehåll. Testsviterna ingår i releasepaket för respektive tjänstedomän och hämtas via </w:t>
      </w:r>
      <w:r w:rsidR="00CB3153">
        <w:fldChar w:fldCharType="begin"/>
      </w:r>
      <w:r w:rsidR="00CB3153">
        <w:instrText xml:space="preserve"> HYPERLINK "http://www.rivta.se" </w:instrText>
      </w:r>
      <w:r w:rsidR="00CB3153">
        <w:fldChar w:fldCharType="separate"/>
      </w:r>
      <w:r w:rsidRPr="00414359">
        <w:rPr>
          <w:color w:val="0000FF" w:themeColor="hyperlink"/>
          <w:u w:val="single"/>
        </w:rPr>
        <w:t>www.rivta.se</w:t>
      </w:r>
      <w:r w:rsidR="00CB3153">
        <w:rPr>
          <w:color w:val="0000FF" w:themeColor="hyperlink"/>
          <w:u w:val="single"/>
        </w:rPr>
        <w:fldChar w:fldCharType="end"/>
      </w:r>
      <w:r w:rsidRPr="00414359">
        <w:t>.</w:t>
      </w:r>
    </w:p>
    <w:p w14:paraId="2586C7A7" w14:textId="77777777" w:rsidR="00414359" w:rsidRPr="00414359" w:rsidRDefault="00414359" w:rsidP="00085D75">
      <w:pPr>
        <w:pStyle w:val="Heading2"/>
      </w:pPr>
      <w:bookmarkStart w:id="44" w:name="_Toc522518168"/>
      <w:r w:rsidRPr="00414359">
        <w:t>Integrationstest mellan NKRR och vårdgivare i QA</w:t>
      </w:r>
      <w:bookmarkEnd w:id="44"/>
    </w:p>
    <w:p w14:paraId="3EA61C72" w14:textId="77777777" w:rsidR="00414359" w:rsidRPr="00414359" w:rsidRDefault="00414359" w:rsidP="00414359">
      <w:r w:rsidRPr="00414359">
        <w:t>Testet går ut på att testa så att anrop från NKRR till vårdsystem för att hämta journalinformation fungerar. Först testas att kommunikationen mellan NKRR och vårdgivare fungerar för aktuella tjänstekontrakt. Det ingår inte att verifiera innehållet (testdata), dvs. enbart verifiering av teknisk kontakt. Verifiering av innehållet, dvs. att journalinformation är mappat på ett korrekt sätt enligt informationsspecifikation, görs i ett senare test.</w:t>
      </w:r>
    </w:p>
    <w:p w14:paraId="059E25E6" w14:textId="77777777" w:rsidR="00414359" w:rsidRPr="00414359" w:rsidRDefault="00414359" w:rsidP="00E453E1">
      <w:pPr>
        <w:pStyle w:val="Heading3"/>
      </w:pPr>
      <w:r w:rsidRPr="00414359">
        <w:t>Kommunikationstest</w:t>
      </w:r>
    </w:p>
    <w:p w14:paraId="1F208BEC" w14:textId="53A33B33" w:rsidR="00414359" w:rsidRPr="00414359" w:rsidRDefault="00414359" w:rsidP="00414359">
      <w:r w:rsidRPr="00414359">
        <w:t>OBS! För att test ska kunna genomföras måst</w:t>
      </w:r>
      <w:r w:rsidR="00886663">
        <w:t>e vårdgivarens anslutning till nationell</w:t>
      </w:r>
      <w:r w:rsidRPr="00414359">
        <w:t xml:space="preserve"> tjänsteplattform i QA (se kapitel </w:t>
      </w:r>
      <w:r w:rsidRPr="00414359">
        <w:fldChar w:fldCharType="begin"/>
      </w:r>
      <w:r w:rsidRPr="00414359">
        <w:instrText xml:space="preserve"> REF _Ref507753173 \r \h </w:instrText>
      </w:r>
      <w:r w:rsidRPr="00414359">
        <w:fldChar w:fldCharType="separate"/>
      </w:r>
      <w:r w:rsidR="00E15DD6">
        <w:t>3</w:t>
      </w:r>
      <w:r w:rsidRPr="00414359">
        <w:fldChar w:fldCharType="end"/>
      </w:r>
      <w:r w:rsidRPr="00414359">
        <w:t xml:space="preserve">) vara godkänd. För att test ska bli så produktionslikt som möjligt bör test ske via aggregerande tjänst, vilket innebär att vårdgivarens anslutning till och uppdatering av engagemangsindex måste fungera (se kapitel </w:t>
      </w:r>
      <w:r w:rsidRPr="00414359">
        <w:fldChar w:fldCharType="begin"/>
      </w:r>
      <w:r w:rsidRPr="00414359">
        <w:instrText xml:space="preserve"> REF _Ref512321975 \r \h </w:instrText>
      </w:r>
      <w:r w:rsidRPr="00414359">
        <w:fldChar w:fldCharType="separate"/>
      </w:r>
      <w:r w:rsidR="00E15DD6">
        <w:t>3.6</w:t>
      </w:r>
      <w:r w:rsidRPr="00414359">
        <w:fldChar w:fldCharType="end"/>
      </w:r>
      <w:r w:rsidRPr="00414359">
        <w:t>). I ett första skede av testning är det dock möjligt att direktadressera källsystemet för att undvika komplexitet med engagemangsindex och aggregerande tjänst. Vilken logisk adress som ska användas i de olika fallen anges i tabellen nedan.</w:t>
      </w:r>
      <w:r w:rsidR="00227846">
        <w:t xml:space="preserve"> Dessa logiska adresser ska konfigureras för vårdgivaren i NKRR och det görs av NKRR förvaltning.</w:t>
      </w:r>
    </w:p>
    <w:p w14:paraId="3EA4AC62" w14:textId="7CF1C1F4" w:rsidR="00414359" w:rsidRPr="00414359" w:rsidRDefault="00414359" w:rsidP="00414359">
      <w:r w:rsidRPr="00414359">
        <w:t xml:space="preserve">Tester görs med fördel med hjälp av testregistret Producenttest i NKRR men kan även göras med aktuellt registerformulär. Se </w:t>
      </w:r>
      <w:r w:rsidR="00033338">
        <w:rPr>
          <w:i/>
        </w:rPr>
        <w:t>NKRR Användarhandbok T</w:t>
      </w:r>
      <w:r w:rsidRPr="00414359">
        <w:rPr>
          <w:i/>
        </w:rPr>
        <w:t>est</w:t>
      </w:r>
      <w:r w:rsidRPr="00414359">
        <w:t xml:space="preserve"> för mer information.</w:t>
      </w:r>
    </w:p>
    <w:p w14:paraId="4E7608A9" w14:textId="2F82FA9D" w:rsidR="00414359" w:rsidRPr="00414359" w:rsidRDefault="00414359" w:rsidP="00414359">
      <w:r w:rsidRPr="00414359">
        <w:t xml:space="preserve">De tjänstekontrakt som ska testas är de som anges i avsnitt </w:t>
      </w:r>
      <w:r w:rsidRPr="00414359">
        <w:rPr>
          <w:sz w:val="20"/>
          <w:szCs w:val="20"/>
        </w:rPr>
        <w:fldChar w:fldCharType="begin"/>
      </w:r>
      <w:r w:rsidRPr="00414359">
        <w:instrText xml:space="preserve"> REF _Ref507685634 \r \h </w:instrText>
      </w:r>
      <w:r w:rsidRPr="00414359">
        <w:rPr>
          <w:sz w:val="20"/>
          <w:szCs w:val="20"/>
        </w:rPr>
      </w:r>
      <w:r w:rsidRPr="00414359">
        <w:rPr>
          <w:sz w:val="20"/>
          <w:szCs w:val="20"/>
        </w:rPr>
        <w:fldChar w:fldCharType="separate"/>
      </w:r>
      <w:r w:rsidR="00E15DD6">
        <w:t>3.5.1</w:t>
      </w:r>
      <w:r w:rsidRPr="00414359">
        <w:rPr>
          <w:sz w:val="20"/>
          <w:szCs w:val="20"/>
        </w:rPr>
        <w:fldChar w:fldCharType="end"/>
      </w:r>
      <w:r w:rsidRPr="00414359">
        <w:t xml:space="preserve">. </w:t>
      </w:r>
    </w:p>
    <w:tbl>
      <w:tblPr>
        <w:tblStyle w:val="GridTable5Dark-Accent4"/>
        <w:tblW w:w="5000" w:type="pct"/>
        <w:tblLook w:val="06A0" w:firstRow="1" w:lastRow="0" w:firstColumn="1" w:lastColumn="0" w:noHBand="1" w:noVBand="1"/>
      </w:tblPr>
      <w:tblGrid>
        <w:gridCol w:w="1715"/>
        <w:gridCol w:w="4092"/>
        <w:gridCol w:w="3255"/>
      </w:tblGrid>
      <w:tr w:rsidR="00414359" w:rsidRPr="00414359" w14:paraId="468363D2" w14:textId="77777777" w:rsidTr="00EF6E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 w:type="pct"/>
          </w:tcPr>
          <w:p w14:paraId="21372C2A" w14:textId="77777777" w:rsidR="00414359" w:rsidRPr="00414359" w:rsidRDefault="00414359" w:rsidP="00414359">
            <w:r w:rsidRPr="00414359">
              <w:t>Parameter</w:t>
            </w:r>
          </w:p>
        </w:tc>
        <w:tc>
          <w:tcPr>
            <w:tcW w:w="2258" w:type="pct"/>
          </w:tcPr>
          <w:p w14:paraId="5CA608E5" w14:textId="77777777" w:rsidR="00414359" w:rsidRPr="00414359" w:rsidRDefault="00414359" w:rsidP="00414359">
            <w:pPr>
              <w:cnfStyle w:val="100000000000" w:firstRow="1" w:lastRow="0" w:firstColumn="0" w:lastColumn="0" w:oddVBand="0" w:evenVBand="0" w:oddHBand="0" w:evenHBand="0" w:firstRowFirstColumn="0" w:firstRowLastColumn="0" w:lastRowFirstColumn="0" w:lastRowLastColumn="0"/>
            </w:pPr>
            <w:r w:rsidRPr="00414359">
              <w:t>Beskrivning</w:t>
            </w:r>
          </w:p>
        </w:tc>
        <w:tc>
          <w:tcPr>
            <w:tcW w:w="1796" w:type="pct"/>
          </w:tcPr>
          <w:p w14:paraId="68B01786" w14:textId="77777777" w:rsidR="00414359" w:rsidRPr="00414359" w:rsidRDefault="00414359" w:rsidP="00414359">
            <w:pPr>
              <w:cnfStyle w:val="100000000000" w:firstRow="1" w:lastRow="0" w:firstColumn="0" w:lastColumn="0" w:oddVBand="0" w:evenVBand="0" w:oddHBand="0" w:evenHBand="0" w:firstRowFirstColumn="0" w:firstRowLastColumn="0" w:lastRowFirstColumn="0" w:lastRowLastColumn="0"/>
            </w:pPr>
            <w:r w:rsidRPr="00414359">
              <w:t>Värde</w:t>
            </w:r>
          </w:p>
        </w:tc>
      </w:tr>
      <w:tr w:rsidR="00414359" w:rsidRPr="00414359" w14:paraId="10806D4C" w14:textId="77777777" w:rsidTr="00EF6EFF">
        <w:tc>
          <w:tcPr>
            <w:cnfStyle w:val="001000000000" w:firstRow="0" w:lastRow="0" w:firstColumn="1" w:lastColumn="0" w:oddVBand="0" w:evenVBand="0" w:oddHBand="0" w:evenHBand="0" w:firstRowFirstColumn="0" w:firstRowLastColumn="0" w:lastRowFirstColumn="0" w:lastRowLastColumn="0"/>
            <w:tcW w:w="946" w:type="pct"/>
            <w:vMerge w:val="restart"/>
          </w:tcPr>
          <w:p w14:paraId="39993798" w14:textId="77777777" w:rsidR="00414359" w:rsidRPr="00414359" w:rsidRDefault="00414359" w:rsidP="00414359">
            <w:r w:rsidRPr="00414359">
              <w:t>Logisk adress</w:t>
            </w:r>
          </w:p>
        </w:tc>
        <w:tc>
          <w:tcPr>
            <w:tcW w:w="2258" w:type="pct"/>
          </w:tcPr>
          <w:p w14:paraId="45F6A6EC" w14:textId="6316582B" w:rsidR="00414359" w:rsidRPr="00414359" w:rsidRDefault="00414359" w:rsidP="00414359">
            <w:pPr>
              <w:cnfStyle w:val="000000000000" w:firstRow="0" w:lastRow="0" w:firstColumn="0" w:lastColumn="0" w:oddVBand="0" w:evenVBand="0" w:oddHBand="0" w:evenHBand="0" w:firstRowFirstColumn="0" w:firstRowLastColumn="0" w:lastRowFirstColumn="0" w:lastRowLastColumn="0"/>
            </w:pPr>
            <w:r w:rsidRPr="00414359">
              <w:t xml:space="preserve">Om tester ska ske direkt mot källsystemet (direktadressering, dvs. inte via aggregerande tjänst). Uppgifter finns i avsnitt </w:t>
            </w:r>
            <w:r w:rsidRPr="00414359">
              <w:fldChar w:fldCharType="begin"/>
            </w:r>
            <w:r w:rsidRPr="00414359">
              <w:instrText xml:space="preserve"> REF _Ref507686533 \r \h  \* MERGEFORMAT </w:instrText>
            </w:r>
            <w:r w:rsidRPr="00414359">
              <w:fldChar w:fldCharType="separate"/>
            </w:r>
            <w:r w:rsidR="00E15DD6">
              <w:t>3.5.3</w:t>
            </w:r>
            <w:r w:rsidRPr="00414359">
              <w:fldChar w:fldCharType="end"/>
            </w:r>
            <w:r w:rsidRPr="00414359">
              <w:t xml:space="preserve"> ovan.</w:t>
            </w:r>
          </w:p>
        </w:tc>
        <w:tc>
          <w:tcPr>
            <w:tcW w:w="1796" w:type="pct"/>
          </w:tcPr>
          <w:p w14:paraId="226E8A5F" w14:textId="77777777" w:rsidR="00414359" w:rsidRPr="00414359" w:rsidRDefault="00414359" w:rsidP="00414359">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HSA-id: </w:t>
            </w:r>
            <w:r w:rsidRPr="00414359">
              <w:t>[HSA-id källsystem]</w:t>
            </w:r>
          </w:p>
          <w:p w14:paraId="05BF21CD" w14:textId="77777777" w:rsidR="00414359" w:rsidRPr="00414359" w:rsidRDefault="00414359" w:rsidP="00414359">
            <w:pPr>
              <w:cnfStyle w:val="000000000000" w:firstRow="0" w:lastRow="0" w:firstColumn="0" w:lastColumn="0" w:oddVBand="0" w:evenVBand="0" w:oddHBand="0" w:evenHBand="0" w:firstRowFirstColumn="0" w:firstRowLastColumn="0" w:lastRowFirstColumn="0" w:lastRowLastColumn="0"/>
              <w:rPr>
                <w:b/>
                <w:i/>
              </w:rPr>
            </w:pPr>
            <w:r w:rsidRPr="00414359">
              <w:rPr>
                <w:b/>
              </w:rPr>
              <w:t xml:space="preserve">Namn: </w:t>
            </w:r>
            <w:r w:rsidRPr="00414359">
              <w:t>[Namn källsystem]</w:t>
            </w:r>
          </w:p>
        </w:tc>
      </w:tr>
      <w:tr w:rsidR="00414359" w:rsidRPr="00414359" w14:paraId="60A4BA8B" w14:textId="77777777" w:rsidTr="00EF6EFF">
        <w:tc>
          <w:tcPr>
            <w:cnfStyle w:val="001000000000" w:firstRow="0" w:lastRow="0" w:firstColumn="1" w:lastColumn="0" w:oddVBand="0" w:evenVBand="0" w:oddHBand="0" w:evenHBand="0" w:firstRowFirstColumn="0" w:firstRowLastColumn="0" w:lastRowFirstColumn="0" w:lastRowLastColumn="0"/>
            <w:tcW w:w="946" w:type="pct"/>
            <w:vMerge/>
          </w:tcPr>
          <w:p w14:paraId="29EDBC73" w14:textId="77777777" w:rsidR="00414359" w:rsidRPr="00414359" w:rsidRDefault="00414359" w:rsidP="00414359"/>
        </w:tc>
        <w:tc>
          <w:tcPr>
            <w:tcW w:w="2258" w:type="pct"/>
          </w:tcPr>
          <w:p w14:paraId="20635854" w14:textId="77777777" w:rsidR="00414359" w:rsidRPr="00414359" w:rsidDel="00E406B5" w:rsidRDefault="00414359" w:rsidP="00414359">
            <w:pPr>
              <w:cnfStyle w:val="000000000000" w:firstRow="0" w:lastRow="0" w:firstColumn="0" w:lastColumn="0" w:oddVBand="0" w:evenVBand="0" w:oddHBand="0" w:evenHBand="0" w:firstRowFirstColumn="0" w:firstRowLastColumn="0" w:lastRowFirstColumn="0" w:lastRowLastColumn="0"/>
            </w:pPr>
            <w:r w:rsidRPr="00414359">
              <w:t>Om tester ska ske via aggregerande tjänst.</w:t>
            </w:r>
          </w:p>
        </w:tc>
        <w:tc>
          <w:tcPr>
            <w:tcW w:w="1796" w:type="pct"/>
          </w:tcPr>
          <w:p w14:paraId="1E404C1C" w14:textId="77777777" w:rsidR="00414359" w:rsidRPr="00414359" w:rsidRDefault="00414359" w:rsidP="00414359">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HSA-id: </w:t>
            </w:r>
            <w:r w:rsidRPr="00414359">
              <w:t>5565594230</w:t>
            </w:r>
          </w:p>
          <w:p w14:paraId="23B48D7D" w14:textId="783A8154" w:rsidR="00414359" w:rsidRPr="00414359" w:rsidRDefault="00414359" w:rsidP="00414359">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Namn: </w:t>
            </w:r>
            <w:r w:rsidR="004B73C5">
              <w:t>Inera</w:t>
            </w:r>
          </w:p>
        </w:tc>
      </w:tr>
      <w:tr w:rsidR="00C723CF" w:rsidRPr="00414359" w14:paraId="386DC3F3" w14:textId="77777777" w:rsidTr="00EF6EFF">
        <w:tc>
          <w:tcPr>
            <w:cnfStyle w:val="001000000000" w:firstRow="0" w:lastRow="0" w:firstColumn="1" w:lastColumn="0" w:oddVBand="0" w:evenVBand="0" w:oddHBand="0" w:evenHBand="0" w:firstRowFirstColumn="0" w:firstRowLastColumn="0" w:lastRowFirstColumn="0" w:lastRowLastColumn="0"/>
            <w:tcW w:w="946" w:type="pct"/>
          </w:tcPr>
          <w:p w14:paraId="2A9540F0" w14:textId="77777777" w:rsidR="00C723CF" w:rsidRPr="00414359" w:rsidRDefault="00C723CF" w:rsidP="00C723CF">
            <w:r w:rsidRPr="00414359">
              <w:t>Testpatient</w:t>
            </w:r>
          </w:p>
        </w:tc>
        <w:tc>
          <w:tcPr>
            <w:tcW w:w="2258" w:type="pct"/>
          </w:tcPr>
          <w:p w14:paraId="301FFA0C" w14:textId="77777777" w:rsidR="00C723CF" w:rsidRPr="00C723CF" w:rsidRDefault="00C723CF" w:rsidP="00C723CF">
            <w:pPr>
              <w:cnfStyle w:val="000000000000" w:firstRow="0" w:lastRow="0" w:firstColumn="0" w:lastColumn="0" w:oddVBand="0" w:evenVBand="0" w:oddHBand="0" w:evenHBand="0" w:firstRowFirstColumn="0" w:firstRowLastColumn="0" w:lastRowFirstColumn="0" w:lastRowLastColumn="0"/>
            </w:pPr>
            <w:r w:rsidRPr="00C723CF">
              <w:t xml:space="preserve">Testpatient som finns hos vårdgivare. </w:t>
            </w:r>
          </w:p>
          <w:p w14:paraId="15E0DD87" w14:textId="12745262" w:rsidR="00C723CF" w:rsidRPr="00C723CF" w:rsidRDefault="00C723CF" w:rsidP="00C723CF">
            <w:pPr>
              <w:cnfStyle w:val="000000000000" w:firstRow="0" w:lastRow="0" w:firstColumn="0" w:lastColumn="0" w:oddVBand="0" w:evenVBand="0" w:oddHBand="0" w:evenHBand="0" w:firstRowFirstColumn="0" w:firstRowLastColumn="0" w:lastRowFirstColumn="0" w:lastRowLastColumn="0"/>
            </w:pPr>
            <w:r w:rsidRPr="00C723CF">
              <w:t xml:space="preserve">Datum för vilket formuläret ska registreras </w:t>
            </w:r>
            <w:r>
              <w:t>(careEncounterStartDate i GetFormData)</w:t>
            </w:r>
            <w:r w:rsidRPr="00837DF9">
              <w:t xml:space="preserve"> </w:t>
            </w:r>
            <w:r w:rsidRPr="00C723CF">
              <w:t>och för vilket det finns ett förväntat resultat – kan vara ett eller flera.</w:t>
            </w:r>
          </w:p>
        </w:tc>
        <w:tc>
          <w:tcPr>
            <w:tcW w:w="1796" w:type="pct"/>
          </w:tcPr>
          <w:p w14:paraId="58CD5C27" w14:textId="77777777" w:rsidR="00C723CF" w:rsidRPr="00C723CF" w:rsidRDefault="00C723CF" w:rsidP="00C723CF">
            <w:pPr>
              <w:cnfStyle w:val="000000000000" w:firstRow="0" w:lastRow="0" w:firstColumn="0" w:lastColumn="0" w:oddVBand="0" w:evenVBand="0" w:oddHBand="0" w:evenHBand="0" w:firstRowFirstColumn="0" w:firstRowLastColumn="0" w:lastRowFirstColumn="0" w:lastRowLastColumn="0"/>
              <w:rPr>
                <w:b/>
              </w:rPr>
            </w:pPr>
            <w:r w:rsidRPr="00C723CF">
              <w:rPr>
                <w:b/>
              </w:rPr>
              <w:t xml:space="preserve">Pnr: </w:t>
            </w:r>
          </w:p>
          <w:p w14:paraId="595521FB" w14:textId="77777777" w:rsidR="00C723CF" w:rsidRPr="00C723CF" w:rsidRDefault="00C723CF" w:rsidP="00C723CF">
            <w:pPr>
              <w:cnfStyle w:val="000000000000" w:firstRow="0" w:lastRow="0" w:firstColumn="0" w:lastColumn="0" w:oddVBand="0" w:evenVBand="0" w:oddHBand="0" w:evenHBand="0" w:firstRowFirstColumn="0" w:firstRowLastColumn="0" w:lastRowFirstColumn="0" w:lastRowLastColumn="0"/>
              <w:rPr>
                <w:b/>
              </w:rPr>
            </w:pPr>
            <w:r w:rsidRPr="00C723CF">
              <w:rPr>
                <w:b/>
              </w:rPr>
              <w:t xml:space="preserve">Namn: </w:t>
            </w:r>
          </w:p>
          <w:p w14:paraId="6BD729DC" w14:textId="3205748C" w:rsidR="00C723CF" w:rsidRPr="00C723CF" w:rsidRDefault="00C723CF" w:rsidP="00C723CF">
            <w:pPr>
              <w:cnfStyle w:val="000000000000" w:firstRow="0" w:lastRow="0" w:firstColumn="0" w:lastColumn="0" w:oddVBand="0" w:evenVBand="0" w:oddHBand="0" w:evenHBand="0" w:firstRowFirstColumn="0" w:firstRowLastColumn="0" w:lastRowFirstColumn="0" w:lastRowLastColumn="0"/>
              <w:rPr>
                <w:b/>
              </w:rPr>
            </w:pPr>
            <w:r w:rsidRPr="00C723CF">
              <w:rPr>
                <w:b/>
              </w:rPr>
              <w:t xml:space="preserve">Formulärdatum: </w:t>
            </w:r>
          </w:p>
        </w:tc>
      </w:tr>
      <w:tr w:rsidR="00C723CF" w:rsidRPr="00414359" w14:paraId="6F6BC995" w14:textId="77777777" w:rsidTr="00EF6EFF">
        <w:tc>
          <w:tcPr>
            <w:cnfStyle w:val="001000000000" w:firstRow="0" w:lastRow="0" w:firstColumn="1" w:lastColumn="0" w:oddVBand="0" w:evenVBand="0" w:oddHBand="0" w:evenHBand="0" w:firstRowFirstColumn="0" w:firstRowLastColumn="0" w:lastRowFirstColumn="0" w:lastRowLastColumn="0"/>
            <w:tcW w:w="946" w:type="pct"/>
          </w:tcPr>
          <w:p w14:paraId="5CA08619" w14:textId="669EF731" w:rsidR="00C723CF" w:rsidRPr="00414359" w:rsidRDefault="00C723CF" w:rsidP="00C723CF">
            <w:r>
              <w:t>Testpatient</w:t>
            </w:r>
          </w:p>
        </w:tc>
        <w:tc>
          <w:tcPr>
            <w:tcW w:w="2258" w:type="pct"/>
          </w:tcPr>
          <w:p w14:paraId="154553A9" w14:textId="7B7DEFEF" w:rsidR="00C723CF" w:rsidRPr="00C723CF" w:rsidRDefault="00C723CF" w:rsidP="00C723CF">
            <w:pPr>
              <w:cnfStyle w:val="000000000000" w:firstRow="0" w:lastRow="0" w:firstColumn="0" w:lastColumn="0" w:oddVBand="0" w:evenVBand="0" w:oddHBand="0" w:evenHBand="0" w:firstRowFirstColumn="0" w:firstRowLastColumn="0" w:lastRowFirstColumn="0" w:lastRowLastColumn="0"/>
            </w:pPr>
            <w:r>
              <w:t>[lägg till fler rader vid behov…]</w:t>
            </w:r>
          </w:p>
        </w:tc>
        <w:tc>
          <w:tcPr>
            <w:tcW w:w="1796" w:type="pct"/>
          </w:tcPr>
          <w:p w14:paraId="1FA7476C" w14:textId="77777777" w:rsidR="00C723CF" w:rsidRPr="00C723CF" w:rsidRDefault="00C723CF" w:rsidP="00C723CF">
            <w:pPr>
              <w:cnfStyle w:val="000000000000" w:firstRow="0" w:lastRow="0" w:firstColumn="0" w:lastColumn="0" w:oddVBand="0" w:evenVBand="0" w:oddHBand="0" w:evenHBand="0" w:firstRowFirstColumn="0" w:firstRowLastColumn="0" w:lastRowFirstColumn="0" w:lastRowLastColumn="0"/>
              <w:rPr>
                <w:b/>
              </w:rPr>
            </w:pPr>
          </w:p>
        </w:tc>
      </w:tr>
      <w:tr w:rsidR="00C723CF" w:rsidRPr="00414359" w14:paraId="359E326F" w14:textId="77777777" w:rsidTr="00EF6EFF">
        <w:tc>
          <w:tcPr>
            <w:cnfStyle w:val="001000000000" w:firstRow="0" w:lastRow="0" w:firstColumn="1" w:lastColumn="0" w:oddVBand="0" w:evenVBand="0" w:oddHBand="0" w:evenHBand="0" w:firstRowFirstColumn="0" w:firstRowLastColumn="0" w:lastRowFirstColumn="0" w:lastRowLastColumn="0"/>
            <w:tcW w:w="946" w:type="pct"/>
          </w:tcPr>
          <w:p w14:paraId="660311D3" w14:textId="3E09295B" w:rsidR="00C723CF" w:rsidRPr="00414359" w:rsidRDefault="00A60A09" w:rsidP="00C723CF">
            <w:r>
              <w:lastRenderedPageBreak/>
              <w:t>Vitlistning av ursprunglig konsument</w:t>
            </w:r>
          </w:p>
        </w:tc>
        <w:tc>
          <w:tcPr>
            <w:tcW w:w="2258" w:type="pct"/>
          </w:tcPr>
          <w:p w14:paraId="1ECFAF9C" w14:textId="65FE91A4"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pPr>
            <w:r w:rsidRPr="00414359">
              <w:t>Vitlistning</w:t>
            </w:r>
            <w:r w:rsidR="00A60A09">
              <w:t xml:space="preserve"> av ursprunglig konsument kan behöva göras hos vårdgivaren</w:t>
            </w:r>
            <w:r w:rsidRPr="00414359">
              <w:t xml:space="preserve"> för att test ska fungera.</w:t>
            </w:r>
          </w:p>
          <w:p w14:paraId="2090B2FD" w14:textId="60873BFD" w:rsidR="00C723CF" w:rsidRPr="00414359" w:rsidDel="00E406B5" w:rsidRDefault="00C723CF" w:rsidP="00C723CF">
            <w:pPr>
              <w:cnfStyle w:val="000000000000" w:firstRow="0" w:lastRow="0" w:firstColumn="0" w:lastColumn="0" w:oddVBand="0" w:evenVBand="0" w:oddHBand="0" w:evenHBand="0" w:firstRowFirstColumn="0" w:firstRowLastColumn="0" w:lastRowFirstColumn="0" w:lastRowLastColumn="0"/>
            </w:pPr>
            <w:r w:rsidRPr="00414359">
              <w:t xml:space="preserve">Om anrop ska triggas från NKRRs Visa-gränssnitt </w:t>
            </w:r>
            <w:r w:rsidR="00A60A09">
              <w:t>är det</w:t>
            </w:r>
            <w:r w:rsidRPr="00414359">
              <w:t xml:space="preserve"> NKRRs interna HSA-id </w:t>
            </w:r>
            <w:r w:rsidR="00A60A09">
              <w:t xml:space="preserve">som ska </w:t>
            </w:r>
            <w:r w:rsidRPr="00414359">
              <w:t>vitlistas.</w:t>
            </w:r>
          </w:p>
        </w:tc>
        <w:tc>
          <w:tcPr>
            <w:tcW w:w="1796" w:type="pct"/>
          </w:tcPr>
          <w:p w14:paraId="6A2F5A0A"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HSA-id NKRR gränssnitt: </w:t>
            </w:r>
            <w:r w:rsidRPr="00414359">
              <w:t>SE2321000131-S000000013481</w:t>
            </w:r>
          </w:p>
        </w:tc>
      </w:tr>
      <w:tr w:rsidR="00C723CF" w:rsidRPr="00414359" w14:paraId="3597C788" w14:textId="77777777" w:rsidTr="00EF6EFF">
        <w:tc>
          <w:tcPr>
            <w:cnfStyle w:val="001000000000" w:firstRow="0" w:lastRow="0" w:firstColumn="1" w:lastColumn="0" w:oddVBand="0" w:evenVBand="0" w:oddHBand="0" w:evenHBand="0" w:firstRowFirstColumn="0" w:firstRowLastColumn="0" w:lastRowFirstColumn="0" w:lastRowLastColumn="0"/>
            <w:tcW w:w="946" w:type="pct"/>
          </w:tcPr>
          <w:p w14:paraId="1101AF62" w14:textId="77777777" w:rsidR="00C723CF" w:rsidRPr="00414359" w:rsidRDefault="00C723CF" w:rsidP="00C723CF">
            <w:r w:rsidRPr="00414359">
              <w:t>Kontaktperson vårdgivare</w:t>
            </w:r>
          </w:p>
        </w:tc>
        <w:tc>
          <w:tcPr>
            <w:tcW w:w="2258" w:type="pct"/>
          </w:tcPr>
          <w:p w14:paraId="08B1FB07"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pPr>
            <w:r w:rsidRPr="00414359">
              <w:t>Den person som är kontaktperson för integrationstester mot NKRR hos vårdgivaren.</w:t>
            </w:r>
          </w:p>
        </w:tc>
        <w:tc>
          <w:tcPr>
            <w:tcW w:w="1796" w:type="pct"/>
          </w:tcPr>
          <w:p w14:paraId="2EF7E667"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Namn: </w:t>
            </w:r>
          </w:p>
          <w:p w14:paraId="774ED35C"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E-post: </w:t>
            </w:r>
          </w:p>
          <w:p w14:paraId="260F5760"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Telefon: </w:t>
            </w:r>
          </w:p>
        </w:tc>
      </w:tr>
      <w:tr w:rsidR="00C723CF" w:rsidRPr="00414359" w14:paraId="537CA7C1" w14:textId="77777777" w:rsidTr="00EF6EFF">
        <w:tc>
          <w:tcPr>
            <w:cnfStyle w:val="001000000000" w:firstRow="0" w:lastRow="0" w:firstColumn="1" w:lastColumn="0" w:oddVBand="0" w:evenVBand="0" w:oddHBand="0" w:evenHBand="0" w:firstRowFirstColumn="0" w:firstRowLastColumn="0" w:lastRowFirstColumn="0" w:lastRowLastColumn="0"/>
            <w:tcW w:w="946" w:type="pct"/>
          </w:tcPr>
          <w:p w14:paraId="1ACE7517" w14:textId="77777777" w:rsidR="00C723CF" w:rsidRPr="00414359" w:rsidRDefault="00C723CF" w:rsidP="00C723CF">
            <w:r w:rsidRPr="00414359">
              <w:t>Kontaktperson NKRR</w:t>
            </w:r>
          </w:p>
        </w:tc>
        <w:tc>
          <w:tcPr>
            <w:tcW w:w="2258" w:type="pct"/>
          </w:tcPr>
          <w:p w14:paraId="7D6EAE2C"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pPr>
            <w:r w:rsidRPr="00414359">
              <w:t>Den person som är kontaktperson för integrationstester mot vårdgivaren hos NKRR.</w:t>
            </w:r>
          </w:p>
        </w:tc>
        <w:tc>
          <w:tcPr>
            <w:tcW w:w="1796" w:type="pct"/>
          </w:tcPr>
          <w:p w14:paraId="1A1CBE61"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Namn: </w:t>
            </w:r>
          </w:p>
          <w:p w14:paraId="5BC05465"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E-post: </w:t>
            </w:r>
          </w:p>
          <w:p w14:paraId="7C7299A1"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Telefon: </w:t>
            </w:r>
          </w:p>
        </w:tc>
      </w:tr>
      <w:tr w:rsidR="00C723CF" w:rsidRPr="00414359" w14:paraId="72EDFC72" w14:textId="77777777" w:rsidTr="00EF6EFF">
        <w:trPr>
          <w:trHeight w:val="424"/>
        </w:trPr>
        <w:tc>
          <w:tcPr>
            <w:cnfStyle w:val="001000000000" w:firstRow="0" w:lastRow="0" w:firstColumn="1" w:lastColumn="0" w:oddVBand="0" w:evenVBand="0" w:oddHBand="0" w:evenHBand="0" w:firstRowFirstColumn="0" w:firstRowLastColumn="0" w:lastRowFirstColumn="0" w:lastRowLastColumn="0"/>
            <w:tcW w:w="946" w:type="pct"/>
          </w:tcPr>
          <w:p w14:paraId="703C7119" w14:textId="77777777" w:rsidR="00C723CF" w:rsidRPr="00414359" w:rsidRDefault="00C723CF" w:rsidP="00C723CF">
            <w:r w:rsidRPr="00414359">
              <w:t>Test avklarat</w:t>
            </w:r>
          </w:p>
        </w:tc>
        <w:tc>
          <w:tcPr>
            <w:tcW w:w="2258" w:type="pct"/>
          </w:tcPr>
          <w:p w14:paraId="59CBD20D"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pPr>
            <w:r w:rsidRPr="00414359">
              <w:t>Överföring från vårdgivare till NKRR har lyckats.</w:t>
            </w:r>
          </w:p>
          <w:p w14:paraId="7B46343B"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pPr>
            <w:r w:rsidRPr="00414359">
              <w:t>Testresultat ska inkluderas i uppdaterad förstudie som skickas in för produktionssättning på NTjP.</w:t>
            </w:r>
          </w:p>
        </w:tc>
        <w:tc>
          <w:tcPr>
            <w:tcW w:w="1796" w:type="pct"/>
          </w:tcPr>
          <w:p w14:paraId="4F4EB0C5"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Avklarat: </w:t>
            </w:r>
            <w:sdt>
              <w:sdtPr>
                <w:id w:val="-1997413286"/>
                <w14:checkbox>
                  <w14:checked w14:val="0"/>
                  <w14:checkedState w14:val="2612" w14:font="MS Gothic"/>
                  <w14:uncheckedState w14:val="2610" w14:font="MS Gothic"/>
                </w14:checkbox>
              </w:sdtPr>
              <w:sdtContent>
                <w:r w:rsidRPr="00414359">
                  <w:rPr>
                    <w:rFonts w:ascii="Segoe UI Symbol" w:hAnsi="Segoe UI Symbol" w:cs="Segoe UI Symbol"/>
                  </w:rPr>
                  <w:t>☐</w:t>
                </w:r>
              </w:sdtContent>
            </w:sdt>
          </w:p>
          <w:p w14:paraId="18E060CB" w14:textId="77777777" w:rsidR="00C723CF" w:rsidRPr="00414359" w:rsidRDefault="00C723CF" w:rsidP="00C723CF">
            <w:pPr>
              <w:cnfStyle w:val="000000000000" w:firstRow="0" w:lastRow="0" w:firstColumn="0" w:lastColumn="0" w:oddVBand="0" w:evenVBand="0" w:oddHBand="0" w:evenHBand="0" w:firstRowFirstColumn="0" w:firstRowLastColumn="0" w:lastRowFirstColumn="0" w:lastRowLastColumn="0"/>
              <w:rPr>
                <w:b/>
              </w:rPr>
            </w:pPr>
            <w:r w:rsidRPr="00414359">
              <w:rPr>
                <w:b/>
              </w:rPr>
              <w:t xml:space="preserve">Datum: </w:t>
            </w:r>
          </w:p>
        </w:tc>
      </w:tr>
    </w:tbl>
    <w:p w14:paraId="2EFAA42A" w14:textId="77777777" w:rsidR="00414359" w:rsidRPr="00414359" w:rsidRDefault="00414359" w:rsidP="00414359"/>
    <w:p w14:paraId="6078B7BF" w14:textId="77777777" w:rsidR="00414359" w:rsidRPr="00414359" w:rsidRDefault="00414359" w:rsidP="009B2267">
      <w:pPr>
        <w:pStyle w:val="Heading3"/>
        <w:rPr>
          <w:rFonts w:eastAsia="Times New Roman" w:cs="Times New Roman"/>
          <w:kern w:val="28"/>
          <w:sz w:val="24"/>
          <w:szCs w:val="20"/>
        </w:rPr>
      </w:pPr>
      <w:r w:rsidRPr="00414359">
        <w:t>Verifiering av innehåll</w:t>
      </w:r>
    </w:p>
    <w:p w14:paraId="122E0816" w14:textId="77777777" w:rsidR="00414359" w:rsidRPr="00414359" w:rsidRDefault="00414359" w:rsidP="00414359">
      <w:r w:rsidRPr="00414359">
        <w:t xml:space="preserve">När teknisk kontakt är etablerad och testad kan den längre processen med att verifiera innehållet börja. Den går ut på att testa att vårdsystemets mappning av journalinformation följer registrets informationsspecifikation med avseende på struktur och koder. </w:t>
      </w:r>
    </w:p>
    <w:p w14:paraId="0AF8E479" w14:textId="583A3731" w:rsidR="00414359" w:rsidRPr="00414359" w:rsidRDefault="00414359" w:rsidP="00414359">
      <w:r w:rsidRPr="00414359">
        <w:t xml:space="preserve">Tester görs till en början med hjälp av testregistret Producenttest i NKRR och sedan med ett testformulär uppbyggt enligt aktuell informationsspecifikation alternativt med aktuellt  registerformulär. Se </w:t>
      </w:r>
      <w:r w:rsidR="00033338">
        <w:rPr>
          <w:i/>
        </w:rPr>
        <w:t>NKRR Användarhandbok T</w:t>
      </w:r>
      <w:r w:rsidRPr="00414359">
        <w:rPr>
          <w:i/>
        </w:rPr>
        <w:t>est</w:t>
      </w:r>
      <w:r w:rsidRPr="00414359">
        <w:t xml:space="preserve"> för mer information.</w:t>
      </w:r>
    </w:p>
    <w:p w14:paraId="0961BD71" w14:textId="77777777" w:rsidR="00414359" w:rsidRPr="00414359" w:rsidRDefault="00414359" w:rsidP="00414359">
      <w:r w:rsidRPr="00414359">
        <w:t>Observera att det är viktigt att verifiering genomförs mot en på förhand framtagen specifikation över förväntat utfall eller motsvarande så att utförda tester går att värdera.</w:t>
      </w:r>
      <w:r w:rsidRPr="00414359">
        <w:br w:type="page"/>
      </w:r>
    </w:p>
    <w:p w14:paraId="05AD5678" w14:textId="77777777" w:rsidR="00414359" w:rsidRPr="00414359" w:rsidRDefault="00414359" w:rsidP="00E453E1">
      <w:pPr>
        <w:pStyle w:val="Heading1"/>
      </w:pPr>
      <w:bookmarkStart w:id="45" w:name="_Toc522518169"/>
      <w:r w:rsidRPr="00414359">
        <w:lastRenderedPageBreak/>
        <w:t>Anslutning PROD</w:t>
      </w:r>
      <w:bookmarkEnd w:id="45"/>
    </w:p>
    <w:p w14:paraId="77E59825" w14:textId="6C7969E8" w:rsidR="00B758DE" w:rsidRPr="00414359" w:rsidRDefault="00B758DE" w:rsidP="00B758DE">
      <w:pPr>
        <w:rPr>
          <w:i/>
        </w:rPr>
      </w:pPr>
      <w:bookmarkStart w:id="46" w:name="_Toc522518170"/>
      <w:r w:rsidRPr="00414359">
        <w:t>I följande avsnitt listas vad som behöver finnas på plats och vilka uppgifter som behövs för att skicka in e</w:t>
      </w:r>
      <w:r>
        <w:t>n beställning om anslutning i PROD</w:t>
      </w:r>
      <w:r w:rsidRPr="00414359">
        <w:t xml:space="preserve">. </w:t>
      </w:r>
    </w:p>
    <w:p w14:paraId="1C88E8E9" w14:textId="77777777" w:rsidR="00414359" w:rsidRPr="00414359" w:rsidRDefault="00414359" w:rsidP="00085D75">
      <w:pPr>
        <w:pStyle w:val="Heading2"/>
      </w:pPr>
      <w:r w:rsidRPr="00414359">
        <w:rPr>
          <w:rFonts w:eastAsiaTheme="majorEastAsia"/>
        </w:rPr>
        <w:t>Vårdgivares uppdaterade förstudie till Inera</w:t>
      </w:r>
      <w:bookmarkEnd w:id="46"/>
    </w:p>
    <w:p w14:paraId="4B5BEAD7" w14:textId="77777777" w:rsidR="00414359" w:rsidRPr="00414359" w:rsidRDefault="00414359" w:rsidP="00414359">
      <w:r w:rsidRPr="00414359">
        <w:t>Den förstudie som skickades in och godkändes för anslutning till QA ska uppdateras med information om utförd testning för att anslutning till PROD-miljö ska kunna godkännas. Skickas in till Ineras Kundservice.</w:t>
      </w:r>
    </w:p>
    <w:tbl>
      <w:tblPr>
        <w:tblStyle w:val="GridTable5Dark-Accent6"/>
        <w:tblW w:w="5159" w:type="pct"/>
        <w:tblLook w:val="0620" w:firstRow="1" w:lastRow="0" w:firstColumn="0" w:lastColumn="0" w:noHBand="1" w:noVBand="1"/>
      </w:tblPr>
      <w:tblGrid>
        <w:gridCol w:w="3811"/>
        <w:gridCol w:w="1144"/>
        <w:gridCol w:w="2835"/>
        <w:gridCol w:w="1560"/>
      </w:tblGrid>
      <w:tr w:rsidR="00414359" w:rsidRPr="00414359" w14:paraId="37AB3ACF" w14:textId="77777777" w:rsidTr="00EF6EFF">
        <w:trPr>
          <w:cnfStyle w:val="100000000000" w:firstRow="1" w:lastRow="0" w:firstColumn="0" w:lastColumn="0" w:oddVBand="0" w:evenVBand="0" w:oddHBand="0" w:evenHBand="0" w:firstRowFirstColumn="0" w:firstRowLastColumn="0" w:lastRowFirstColumn="0" w:lastRowLastColumn="0"/>
        </w:trPr>
        <w:tc>
          <w:tcPr>
            <w:tcW w:w="2038" w:type="pct"/>
          </w:tcPr>
          <w:p w14:paraId="204D1CCA" w14:textId="77777777" w:rsidR="00414359" w:rsidRPr="00414359" w:rsidRDefault="00414359" w:rsidP="00414359">
            <w:pPr>
              <w:rPr>
                <w:rFonts w:eastAsia="Times New Roman" w:cs="Times New Roman"/>
                <w:kern w:val="28"/>
              </w:rPr>
            </w:pPr>
            <w:r w:rsidRPr="00414359">
              <w:rPr>
                <w:rFonts w:eastAsia="Times New Roman" w:cs="Times New Roman"/>
                <w:kern w:val="28"/>
              </w:rPr>
              <w:t>Dokumentnamn</w:t>
            </w:r>
          </w:p>
        </w:tc>
        <w:tc>
          <w:tcPr>
            <w:tcW w:w="612" w:type="pct"/>
          </w:tcPr>
          <w:p w14:paraId="49562D53" w14:textId="77777777" w:rsidR="00414359" w:rsidRPr="00414359" w:rsidRDefault="00414359" w:rsidP="00414359">
            <w:pPr>
              <w:jc w:val="center"/>
              <w:rPr>
                <w:rFonts w:eastAsia="Times New Roman" w:cs="Times New Roman"/>
                <w:kern w:val="28"/>
              </w:rPr>
            </w:pPr>
            <w:r w:rsidRPr="00414359">
              <w:rPr>
                <w:rFonts w:eastAsia="Times New Roman" w:cs="Times New Roman"/>
                <w:kern w:val="28"/>
              </w:rPr>
              <w:t>Inskickad</w:t>
            </w:r>
          </w:p>
        </w:tc>
        <w:tc>
          <w:tcPr>
            <w:tcW w:w="1516" w:type="pct"/>
          </w:tcPr>
          <w:p w14:paraId="0A15AEFC" w14:textId="77777777" w:rsidR="00414359" w:rsidRPr="00414359" w:rsidDel="008B2D73" w:rsidRDefault="00414359" w:rsidP="00414359">
            <w:pPr>
              <w:jc w:val="center"/>
              <w:rPr>
                <w:rFonts w:eastAsia="Times New Roman" w:cs="Times New Roman"/>
                <w:kern w:val="28"/>
              </w:rPr>
            </w:pPr>
            <w:r w:rsidRPr="00414359">
              <w:rPr>
                <w:rFonts w:eastAsia="Times New Roman" w:cs="Times New Roman"/>
                <w:kern w:val="28"/>
              </w:rPr>
              <w:t>Ärendenummer Kundservice</w:t>
            </w:r>
          </w:p>
        </w:tc>
        <w:tc>
          <w:tcPr>
            <w:tcW w:w="834" w:type="pct"/>
          </w:tcPr>
          <w:p w14:paraId="7CE6A740" w14:textId="77777777" w:rsidR="00414359" w:rsidRPr="00414359" w:rsidRDefault="00414359" w:rsidP="00414359">
            <w:pPr>
              <w:jc w:val="center"/>
              <w:rPr>
                <w:rFonts w:eastAsia="Times New Roman" w:cs="Times New Roman"/>
                <w:kern w:val="28"/>
              </w:rPr>
            </w:pPr>
            <w:r w:rsidRPr="00414359">
              <w:rPr>
                <w:rFonts w:eastAsia="Times New Roman" w:cs="Times New Roman"/>
                <w:kern w:val="28"/>
              </w:rPr>
              <w:t>Godkänd</w:t>
            </w:r>
          </w:p>
        </w:tc>
      </w:tr>
      <w:tr w:rsidR="00414359" w:rsidRPr="00414359" w14:paraId="786FD94E" w14:textId="77777777" w:rsidTr="00EF6EFF">
        <w:tc>
          <w:tcPr>
            <w:tcW w:w="2038" w:type="pct"/>
          </w:tcPr>
          <w:p w14:paraId="3EFBFB14" w14:textId="77777777" w:rsidR="00414359" w:rsidRPr="00414359" w:rsidRDefault="00414359" w:rsidP="00414359">
            <w:pPr>
              <w:rPr>
                <w:rFonts w:eastAsia="Times New Roman" w:cs="Times New Roman"/>
                <w:kern w:val="28"/>
              </w:rPr>
            </w:pPr>
            <w:r w:rsidRPr="00414359">
              <w:rPr>
                <w:rFonts w:eastAsia="Times New Roman" w:cs="Times New Roman"/>
                <w:kern w:val="28"/>
              </w:rPr>
              <w:t>[Namn på förstudie]</w:t>
            </w:r>
          </w:p>
        </w:tc>
        <w:tc>
          <w:tcPr>
            <w:tcW w:w="612" w:type="pct"/>
          </w:tcPr>
          <w:p w14:paraId="63DC0CF9" w14:textId="77777777" w:rsidR="00414359" w:rsidRPr="00414359" w:rsidRDefault="00051472" w:rsidP="00414359">
            <w:pPr>
              <w:jc w:val="center"/>
              <w:rPr>
                <w:rFonts w:eastAsia="Times New Roman" w:cs="Times New Roman"/>
                <w:kern w:val="28"/>
              </w:rPr>
            </w:pPr>
            <w:sdt>
              <w:sdtPr>
                <w:id w:val="-1847788797"/>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c>
          <w:tcPr>
            <w:tcW w:w="1516" w:type="pct"/>
          </w:tcPr>
          <w:p w14:paraId="0BEA9D14" w14:textId="77777777" w:rsidR="00414359" w:rsidRPr="00414359" w:rsidRDefault="00414359" w:rsidP="00414359">
            <w:pPr>
              <w:jc w:val="center"/>
            </w:pPr>
          </w:p>
        </w:tc>
        <w:tc>
          <w:tcPr>
            <w:tcW w:w="834" w:type="pct"/>
          </w:tcPr>
          <w:p w14:paraId="4298BBF7" w14:textId="77777777" w:rsidR="00414359" w:rsidRPr="00414359" w:rsidRDefault="00051472" w:rsidP="00414359">
            <w:pPr>
              <w:jc w:val="center"/>
              <w:rPr>
                <w:rFonts w:eastAsia="Times New Roman" w:cs="Times New Roman"/>
                <w:kern w:val="28"/>
              </w:rPr>
            </w:pPr>
            <w:sdt>
              <w:sdtPr>
                <w:id w:val="275758171"/>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r>
    </w:tbl>
    <w:p w14:paraId="75F078B9" w14:textId="77777777" w:rsidR="00414359" w:rsidRPr="00414359" w:rsidRDefault="00414359" w:rsidP="00414359"/>
    <w:p w14:paraId="255446EC" w14:textId="77777777" w:rsidR="00414359" w:rsidRPr="00414359" w:rsidRDefault="00414359" w:rsidP="00085D75">
      <w:pPr>
        <w:pStyle w:val="Heading2"/>
      </w:pPr>
      <w:bookmarkStart w:id="47" w:name="_Toc522518171"/>
      <w:r w:rsidRPr="00414359">
        <w:t>SITHS-certifikat</w:t>
      </w:r>
      <w:bookmarkEnd w:id="47"/>
    </w:p>
    <w:p w14:paraId="2D318D00" w14:textId="48637832" w:rsidR="00414359" w:rsidRPr="00414359" w:rsidRDefault="00414359" w:rsidP="00414359">
      <w:r w:rsidRPr="00414359">
        <w:t xml:space="preserve">Något av följande godkända certifikat (för PROD) måste finnas installerat på vårdgivarsystemet som ska ansluta till nationella tjänsteplattformen: </w:t>
      </w:r>
      <w:r w:rsidR="00CB3153">
        <w:fldChar w:fldCharType="begin"/>
      </w:r>
      <w:r w:rsidR="00CB3153">
        <w:instrText xml:space="preserve"> HYPERLINK "https://skl-tp.atlassian.net/wiki/spaces/NTJP/pages/6815748/FAQ+Teknik" </w:instrText>
      </w:r>
      <w:r w:rsidR="00CB3153">
        <w:fldChar w:fldCharType="separate"/>
      </w:r>
      <w:r w:rsidRPr="00414359">
        <w:rPr>
          <w:color w:val="0000FF" w:themeColor="hyperlink"/>
          <w:u w:val="single"/>
        </w:rPr>
        <w:t>https://skl-tp.atlassian.net/wiki/spaces/NTJP/pages/6815748/FAQ+Teknik#FAQTeknik-Utst%C3%A4llareavcertifikatsomNTjPlitarp%C3%A5(CA)</w:t>
      </w:r>
      <w:r w:rsidR="00CB3153">
        <w:rPr>
          <w:color w:val="0000FF" w:themeColor="hyperlink"/>
          <w:u w:val="single"/>
        </w:rPr>
        <w:fldChar w:fldCharType="end"/>
      </w:r>
      <w:r w:rsidRPr="00414359">
        <w:t xml:space="preserve"> </w:t>
      </w:r>
    </w:p>
    <w:tbl>
      <w:tblPr>
        <w:tblStyle w:val="GridTable5Dark-Accent6"/>
        <w:tblW w:w="5159" w:type="pct"/>
        <w:tblLook w:val="0620" w:firstRow="1" w:lastRow="0" w:firstColumn="0" w:lastColumn="0" w:noHBand="1" w:noVBand="1"/>
      </w:tblPr>
      <w:tblGrid>
        <w:gridCol w:w="7792"/>
        <w:gridCol w:w="1558"/>
      </w:tblGrid>
      <w:tr w:rsidR="00414359" w:rsidRPr="00414359" w14:paraId="23E28CF7" w14:textId="77777777" w:rsidTr="00EF6EFF">
        <w:trPr>
          <w:cnfStyle w:val="100000000000" w:firstRow="1" w:lastRow="0" w:firstColumn="0" w:lastColumn="0" w:oddVBand="0" w:evenVBand="0" w:oddHBand="0" w:evenHBand="0" w:firstRowFirstColumn="0" w:firstRowLastColumn="0" w:lastRowFirstColumn="0" w:lastRowLastColumn="0"/>
        </w:trPr>
        <w:tc>
          <w:tcPr>
            <w:tcW w:w="4167" w:type="pct"/>
          </w:tcPr>
          <w:p w14:paraId="60FAF47E" w14:textId="77777777" w:rsidR="00414359" w:rsidRPr="00414359" w:rsidRDefault="00414359" w:rsidP="00414359">
            <w:pPr>
              <w:rPr>
                <w:rFonts w:eastAsia="Times New Roman" w:cs="Times New Roman"/>
                <w:b w:val="0"/>
                <w:kern w:val="28"/>
              </w:rPr>
            </w:pPr>
            <w:r w:rsidRPr="00414359">
              <w:rPr>
                <w:rFonts w:eastAsia="Times New Roman" w:cs="Times New Roman"/>
                <w:kern w:val="28"/>
              </w:rPr>
              <w:t xml:space="preserve">Certifikat </w:t>
            </w:r>
          </w:p>
        </w:tc>
        <w:tc>
          <w:tcPr>
            <w:tcW w:w="833" w:type="pct"/>
          </w:tcPr>
          <w:p w14:paraId="16826828" w14:textId="77777777" w:rsidR="00414359" w:rsidRPr="00414359" w:rsidRDefault="00414359" w:rsidP="00414359">
            <w:pPr>
              <w:jc w:val="center"/>
              <w:rPr>
                <w:rFonts w:eastAsia="Times New Roman" w:cs="Times New Roman"/>
                <w:kern w:val="28"/>
              </w:rPr>
            </w:pPr>
            <w:r w:rsidRPr="00414359">
              <w:rPr>
                <w:rFonts w:eastAsia="Times New Roman" w:cs="Times New Roman"/>
                <w:kern w:val="28"/>
              </w:rPr>
              <w:t>Finns på plats</w:t>
            </w:r>
          </w:p>
        </w:tc>
      </w:tr>
      <w:tr w:rsidR="00414359" w:rsidRPr="00414359" w14:paraId="62FC70F0" w14:textId="77777777" w:rsidTr="00EF6EFF">
        <w:tc>
          <w:tcPr>
            <w:tcW w:w="4167" w:type="pct"/>
          </w:tcPr>
          <w:p w14:paraId="4546AFAE" w14:textId="77777777" w:rsidR="00414359" w:rsidRPr="00414359" w:rsidRDefault="00414359" w:rsidP="00414359">
            <w:pPr>
              <w:rPr>
                <w:rFonts w:eastAsia="Times New Roman" w:cs="Times New Roman"/>
                <w:kern w:val="28"/>
              </w:rPr>
            </w:pPr>
            <w:r w:rsidRPr="00414359">
              <w:rPr>
                <w:rFonts w:eastAsia="Times New Roman" w:cs="Times New Roman"/>
                <w:kern w:val="28"/>
              </w:rPr>
              <w:t>[Namn på certifikat]</w:t>
            </w:r>
          </w:p>
        </w:tc>
        <w:tc>
          <w:tcPr>
            <w:tcW w:w="833" w:type="pct"/>
          </w:tcPr>
          <w:p w14:paraId="43CE78C8" w14:textId="77777777" w:rsidR="00414359" w:rsidRPr="00414359" w:rsidRDefault="00051472" w:rsidP="00414359">
            <w:pPr>
              <w:jc w:val="center"/>
              <w:rPr>
                <w:rFonts w:eastAsia="Times New Roman" w:cs="Times New Roman"/>
                <w:kern w:val="28"/>
              </w:rPr>
            </w:pPr>
            <w:sdt>
              <w:sdtPr>
                <w:id w:val="547883591"/>
                <w14:checkbox>
                  <w14:checked w14:val="0"/>
                  <w14:checkedState w14:val="2612" w14:font="MS Gothic"/>
                  <w14:uncheckedState w14:val="2610" w14:font="MS Gothic"/>
                </w14:checkbox>
              </w:sdtPr>
              <w:sdtContent>
                <w:r w:rsidR="00414359" w:rsidRPr="00414359">
                  <w:rPr>
                    <w:rFonts w:ascii="Segoe UI Symbol" w:hAnsi="Segoe UI Symbol" w:cs="Segoe UI Symbol"/>
                  </w:rPr>
                  <w:t>☐</w:t>
                </w:r>
              </w:sdtContent>
            </w:sdt>
          </w:p>
        </w:tc>
      </w:tr>
    </w:tbl>
    <w:p w14:paraId="098590B1" w14:textId="77777777" w:rsidR="00414359" w:rsidRPr="00414359" w:rsidRDefault="00414359" w:rsidP="00414359"/>
    <w:p w14:paraId="150C204B" w14:textId="338FEE9C" w:rsidR="0011391B" w:rsidRDefault="0011391B" w:rsidP="00085D75">
      <w:pPr>
        <w:pStyle w:val="Heading2"/>
      </w:pPr>
      <w:bookmarkStart w:id="48" w:name="_Toc522518172"/>
      <w:r>
        <w:t>Beställning av anslutning i beställningsstödet</w:t>
      </w:r>
      <w:bookmarkEnd w:id="48"/>
    </w:p>
    <w:p w14:paraId="74E1737B" w14:textId="77777777" w:rsidR="00085D75" w:rsidRDefault="00085D75" w:rsidP="00085D75">
      <w:bookmarkStart w:id="49" w:name="_Ref519156572"/>
      <w:r>
        <w:t>För att ansluta till tjänsteplattformen för att kunna registrera information i kvalitetsregister via NKRR behöver följande finnas (förutom inskickad förstudie och installerat SITHS-certifikat):</w:t>
      </w:r>
    </w:p>
    <w:p w14:paraId="08182F39" w14:textId="77777777" w:rsidR="00085D75" w:rsidRPr="006A431F" w:rsidRDefault="00085D75" w:rsidP="00085D75">
      <w:pPr>
        <w:pStyle w:val="ListParagraph"/>
        <w:numPr>
          <w:ilvl w:val="0"/>
          <w:numId w:val="33"/>
        </w:numPr>
        <w:rPr>
          <w:rFonts w:asciiTheme="minorHAnsi" w:hAnsiTheme="minorHAnsi"/>
        </w:rPr>
      </w:pPr>
      <w:r w:rsidRPr="006A431F">
        <w:rPr>
          <w:rFonts w:asciiTheme="minorHAnsi" w:hAnsiTheme="minorHAnsi"/>
        </w:rPr>
        <w:t>Anslutning som producent av aktuella JoL-tjänstekontrakt till konsument NKRR</w:t>
      </w:r>
    </w:p>
    <w:p w14:paraId="22D842CC" w14:textId="77777777" w:rsidR="00085D75" w:rsidRPr="006A431F" w:rsidRDefault="00085D75" w:rsidP="00085D75">
      <w:pPr>
        <w:pStyle w:val="ListParagraph"/>
        <w:numPr>
          <w:ilvl w:val="0"/>
          <w:numId w:val="33"/>
        </w:numPr>
        <w:rPr>
          <w:rFonts w:asciiTheme="minorHAnsi" w:hAnsiTheme="minorHAnsi"/>
        </w:rPr>
      </w:pPr>
      <w:r w:rsidRPr="006A431F">
        <w:rPr>
          <w:rFonts w:asciiTheme="minorHAnsi" w:hAnsiTheme="minorHAnsi"/>
        </w:rPr>
        <w:t>Anslutning till uppdatering av engagemangsindex</w:t>
      </w:r>
    </w:p>
    <w:p w14:paraId="2DDD92C5" w14:textId="7001E159" w:rsidR="00085D75" w:rsidRPr="00784D64" w:rsidRDefault="00876C63" w:rsidP="00085D75">
      <w:r>
        <w:br/>
      </w:r>
      <w:r w:rsidR="00085D75">
        <w:t xml:space="preserve">Vissa av dessa förutsättningar kan vara uppfyllda sedan tidigare om vårdgivaren också är ansluten till exempelvis Journalen eller NPÖ. Befintliga anslutningar visas på följande sida: </w:t>
      </w:r>
      <w:r w:rsidR="00CB3153">
        <w:fldChar w:fldCharType="begin"/>
      </w:r>
      <w:r w:rsidR="00CB3153">
        <w:instrText xml:space="preserve"> HYPERLINK "https://integrationer.tjansteplattform.se" </w:instrText>
      </w:r>
      <w:r w:rsidR="00CB3153">
        <w:fldChar w:fldCharType="separate"/>
      </w:r>
      <w:r w:rsidR="00085D75" w:rsidRPr="00DA7DDD">
        <w:rPr>
          <w:rStyle w:val="Hyperlink"/>
        </w:rPr>
        <w:t>https://integrationer.tjansteplattform.se</w:t>
      </w:r>
      <w:r w:rsidR="00CB3153">
        <w:rPr>
          <w:rStyle w:val="Hyperlink"/>
        </w:rPr>
        <w:fldChar w:fldCharType="end"/>
      </w:r>
      <w:r w:rsidR="00085D75">
        <w:t xml:space="preserve"> . Se </w:t>
      </w:r>
      <w:r w:rsidR="00812369">
        <w:fldChar w:fldCharType="begin"/>
      </w:r>
      <w:r w:rsidR="00812369">
        <w:instrText xml:space="preserve"> REF _Ref519173550 \h </w:instrText>
      </w:r>
      <w:r w:rsidR="00812369">
        <w:fldChar w:fldCharType="separate"/>
      </w:r>
      <w:r w:rsidR="00E15DD6">
        <w:t xml:space="preserve">Figur </w:t>
      </w:r>
      <w:r w:rsidR="00E15DD6">
        <w:rPr>
          <w:noProof/>
        </w:rPr>
        <w:t>2</w:t>
      </w:r>
      <w:r w:rsidR="00812369">
        <w:fldChar w:fldCharType="end"/>
      </w:r>
      <w:r w:rsidR="00812369">
        <w:t xml:space="preserve"> </w:t>
      </w:r>
      <w:r w:rsidR="00085D75">
        <w:t>för en hjälp att avgöra vad som återstår att beställa i de tre stegen ovan och vilka avsnitt i detta dokument som är relevanta.</w:t>
      </w:r>
    </w:p>
    <w:tbl>
      <w:tblPr>
        <w:tblStyle w:val="GridTable5Dark-Accent6"/>
        <w:tblW w:w="5159" w:type="pct"/>
        <w:tblLook w:val="0620" w:firstRow="1" w:lastRow="0" w:firstColumn="0" w:lastColumn="0" w:noHBand="1" w:noVBand="1"/>
      </w:tblPr>
      <w:tblGrid>
        <w:gridCol w:w="2263"/>
        <w:gridCol w:w="2695"/>
        <w:gridCol w:w="2268"/>
        <w:gridCol w:w="2124"/>
      </w:tblGrid>
      <w:tr w:rsidR="00085D75" w:rsidRPr="00414359" w14:paraId="497AA606" w14:textId="77777777" w:rsidTr="00085D75">
        <w:trPr>
          <w:cnfStyle w:val="100000000000" w:firstRow="1" w:lastRow="0" w:firstColumn="0" w:lastColumn="0" w:oddVBand="0" w:evenVBand="0" w:oddHBand="0" w:evenHBand="0" w:firstRowFirstColumn="0" w:firstRowLastColumn="0" w:lastRowFirstColumn="0" w:lastRowLastColumn="0"/>
        </w:trPr>
        <w:tc>
          <w:tcPr>
            <w:tcW w:w="1210" w:type="pct"/>
          </w:tcPr>
          <w:p w14:paraId="28546297" w14:textId="77777777" w:rsidR="00085D75" w:rsidRPr="00414359" w:rsidRDefault="00085D75" w:rsidP="00C1185B">
            <w:pPr>
              <w:jc w:val="center"/>
              <w:rPr>
                <w:rFonts w:eastAsia="Times New Roman" w:cs="Times New Roman"/>
                <w:kern w:val="28"/>
              </w:rPr>
            </w:pPr>
            <w:r w:rsidRPr="00414359">
              <w:rPr>
                <w:rFonts w:eastAsia="Times New Roman" w:cs="Times New Roman"/>
                <w:kern w:val="28"/>
              </w:rPr>
              <w:t>Beställning inskickad</w:t>
            </w:r>
          </w:p>
        </w:tc>
        <w:tc>
          <w:tcPr>
            <w:tcW w:w="1441" w:type="pct"/>
          </w:tcPr>
          <w:p w14:paraId="4856F839" w14:textId="77777777" w:rsidR="00085D75" w:rsidRPr="00414359" w:rsidRDefault="00085D75" w:rsidP="00C1185B">
            <w:pPr>
              <w:rPr>
                <w:rFonts w:eastAsia="Times New Roman" w:cs="Times New Roman"/>
                <w:kern w:val="28"/>
              </w:rPr>
            </w:pPr>
            <w:r w:rsidRPr="00414359">
              <w:rPr>
                <w:rFonts w:eastAsia="Times New Roman" w:cs="Times New Roman"/>
                <w:kern w:val="28"/>
              </w:rPr>
              <w:t>Inskickad datum</w:t>
            </w:r>
          </w:p>
        </w:tc>
        <w:tc>
          <w:tcPr>
            <w:tcW w:w="1213" w:type="pct"/>
          </w:tcPr>
          <w:p w14:paraId="4B7D737B" w14:textId="77777777" w:rsidR="00085D75" w:rsidRPr="00414359" w:rsidDel="008B2D73" w:rsidRDefault="00085D75" w:rsidP="00C1185B">
            <w:pPr>
              <w:jc w:val="center"/>
              <w:rPr>
                <w:rFonts w:eastAsia="Times New Roman" w:cs="Times New Roman"/>
                <w:kern w:val="28"/>
              </w:rPr>
            </w:pPr>
            <w:r w:rsidRPr="00414359">
              <w:rPr>
                <w:rFonts w:eastAsia="Times New Roman" w:cs="Times New Roman"/>
                <w:kern w:val="28"/>
              </w:rPr>
              <w:t>Beställning godkänd</w:t>
            </w:r>
          </w:p>
        </w:tc>
        <w:tc>
          <w:tcPr>
            <w:tcW w:w="1136" w:type="pct"/>
          </w:tcPr>
          <w:p w14:paraId="26C4082E" w14:textId="77777777" w:rsidR="00085D75" w:rsidRPr="00414359" w:rsidRDefault="00085D75" w:rsidP="00C1185B">
            <w:pPr>
              <w:rPr>
                <w:rFonts w:eastAsia="Times New Roman" w:cs="Times New Roman"/>
                <w:kern w:val="28"/>
              </w:rPr>
            </w:pPr>
            <w:r w:rsidRPr="00414359">
              <w:rPr>
                <w:rFonts w:eastAsia="Times New Roman" w:cs="Times New Roman"/>
                <w:kern w:val="28"/>
              </w:rPr>
              <w:t>Godkänd datum</w:t>
            </w:r>
          </w:p>
        </w:tc>
      </w:tr>
      <w:tr w:rsidR="00085D75" w:rsidRPr="00414359" w14:paraId="7DFB194D" w14:textId="77777777" w:rsidTr="00085D75">
        <w:tc>
          <w:tcPr>
            <w:tcW w:w="1210" w:type="pct"/>
          </w:tcPr>
          <w:p w14:paraId="014021CE" w14:textId="77777777" w:rsidR="00085D75" w:rsidRPr="00414359" w:rsidRDefault="00051472" w:rsidP="00C1185B">
            <w:pPr>
              <w:jc w:val="center"/>
              <w:rPr>
                <w:rFonts w:eastAsia="Times New Roman" w:cs="Times New Roman"/>
                <w:kern w:val="28"/>
              </w:rPr>
            </w:pPr>
            <w:sdt>
              <w:sdtPr>
                <w:id w:val="-62494470"/>
                <w14:checkbox>
                  <w14:checked w14:val="0"/>
                  <w14:checkedState w14:val="2612" w14:font="MS Gothic"/>
                  <w14:uncheckedState w14:val="2610" w14:font="MS Gothic"/>
                </w14:checkbox>
              </w:sdtPr>
              <w:sdtContent>
                <w:r w:rsidR="00085D75" w:rsidRPr="00414359">
                  <w:rPr>
                    <w:rFonts w:ascii="Segoe UI Symbol" w:hAnsi="Segoe UI Symbol" w:cs="Segoe UI Symbol"/>
                  </w:rPr>
                  <w:t>☐</w:t>
                </w:r>
              </w:sdtContent>
            </w:sdt>
          </w:p>
        </w:tc>
        <w:tc>
          <w:tcPr>
            <w:tcW w:w="1441" w:type="pct"/>
          </w:tcPr>
          <w:p w14:paraId="145D8559" w14:textId="77777777" w:rsidR="00085D75" w:rsidRPr="00414359" w:rsidRDefault="00085D75" w:rsidP="00C1185B">
            <w:pPr>
              <w:rPr>
                <w:rFonts w:eastAsia="Times New Roman" w:cs="Times New Roman"/>
                <w:kern w:val="28"/>
              </w:rPr>
            </w:pPr>
            <w:r w:rsidRPr="00414359">
              <w:rPr>
                <w:rFonts w:eastAsia="Times New Roman" w:cs="Times New Roman"/>
                <w:kern w:val="28"/>
              </w:rPr>
              <w:t>[Datum]</w:t>
            </w:r>
          </w:p>
        </w:tc>
        <w:tc>
          <w:tcPr>
            <w:tcW w:w="1213" w:type="pct"/>
          </w:tcPr>
          <w:p w14:paraId="62D172EF" w14:textId="77777777" w:rsidR="00085D75" w:rsidRPr="00414359" w:rsidRDefault="00051472" w:rsidP="00C1185B">
            <w:pPr>
              <w:jc w:val="center"/>
            </w:pPr>
            <w:sdt>
              <w:sdtPr>
                <w:id w:val="-1724594374"/>
                <w14:checkbox>
                  <w14:checked w14:val="0"/>
                  <w14:checkedState w14:val="2612" w14:font="MS Gothic"/>
                  <w14:uncheckedState w14:val="2610" w14:font="MS Gothic"/>
                </w14:checkbox>
              </w:sdtPr>
              <w:sdtContent>
                <w:r w:rsidR="00085D75" w:rsidRPr="00414359">
                  <w:rPr>
                    <w:rFonts w:ascii="Segoe UI Symbol" w:hAnsi="Segoe UI Symbol" w:cs="Segoe UI Symbol"/>
                  </w:rPr>
                  <w:t>☐</w:t>
                </w:r>
              </w:sdtContent>
            </w:sdt>
          </w:p>
        </w:tc>
        <w:tc>
          <w:tcPr>
            <w:tcW w:w="1136" w:type="pct"/>
          </w:tcPr>
          <w:p w14:paraId="18332ABB" w14:textId="77777777" w:rsidR="00085D75" w:rsidRPr="00414359" w:rsidRDefault="00085D75" w:rsidP="00C1185B">
            <w:pPr>
              <w:rPr>
                <w:rFonts w:eastAsia="Times New Roman" w:cs="Times New Roman"/>
                <w:kern w:val="28"/>
              </w:rPr>
            </w:pPr>
            <w:r w:rsidRPr="00414359">
              <w:rPr>
                <w:rFonts w:eastAsia="Times New Roman" w:cs="Times New Roman"/>
                <w:kern w:val="28"/>
              </w:rPr>
              <w:t>[Datum]</w:t>
            </w:r>
          </w:p>
        </w:tc>
      </w:tr>
    </w:tbl>
    <w:p w14:paraId="2506A938" w14:textId="410CF28B" w:rsidR="00085D75" w:rsidRDefault="00876C63" w:rsidP="00085D75">
      <w:pPr>
        <w:keepNext/>
      </w:pPr>
      <w:r>
        <w:rPr>
          <w:noProof/>
        </w:rPr>
        <w:lastRenderedPageBreak/>
        <mc:AlternateContent>
          <mc:Choice Requires="wps">
            <w:drawing>
              <wp:anchor distT="45720" distB="45720" distL="114300" distR="114300" simplePos="0" relativeHeight="251678720" behindDoc="0" locked="0" layoutInCell="1" allowOverlap="1" wp14:anchorId="17375B59" wp14:editId="6D305B83">
                <wp:simplePos x="0" y="0"/>
                <wp:positionH relativeFrom="column">
                  <wp:posOffset>5281930</wp:posOffset>
                </wp:positionH>
                <wp:positionV relativeFrom="paragraph">
                  <wp:posOffset>4417999</wp:posOffset>
                </wp:positionV>
                <wp:extent cx="990600" cy="2381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solidFill>
                          <a:srgbClr val="FFFFFF"/>
                        </a:solidFill>
                        <a:ln w="9525">
                          <a:solidFill>
                            <a:srgbClr val="000000"/>
                          </a:solidFill>
                          <a:miter lim="800000"/>
                          <a:headEnd/>
                          <a:tailEnd/>
                        </a:ln>
                      </wps:spPr>
                      <wps:txbx>
                        <w:txbxContent>
                          <w:p w14:paraId="3F3342B2" w14:textId="0DFEC5DC" w:rsidR="00051472" w:rsidRPr="00EF6EFF" w:rsidRDefault="00051472" w:rsidP="00085D75">
                            <w:pPr>
                              <w:rPr>
                                <w:lang w:val="en-US"/>
                              </w:rPr>
                            </w:pPr>
                            <w:r>
                              <w:t>Se avsnitt 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75B59" id="_x0000_s1030" type="#_x0000_t202" style="position:absolute;margin-left:415.9pt;margin-top:347.85pt;width:78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">
                <v:textbox>
                  <w:txbxContent>
                    <w:p w14:paraId="3F3342B2" w14:textId="0DFEC5DC" w:rsidR="00051472" w:rsidRPr="00EF6EFF" w:rsidRDefault="00051472" w:rsidP="00085D75">
                      <w:pPr>
                        <w:rPr>
                          <w:lang w:val="en-US"/>
                        </w:rPr>
                      </w:pPr>
                      <w:r>
                        <w:t>Se avsnitt 5.7</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5A470F8F" wp14:editId="0D876C5D">
                <wp:simplePos x="0" y="0"/>
                <wp:positionH relativeFrom="column">
                  <wp:posOffset>5377180</wp:posOffset>
                </wp:positionH>
                <wp:positionV relativeFrom="paragraph">
                  <wp:posOffset>2987675</wp:posOffset>
                </wp:positionV>
                <wp:extent cx="971550" cy="2381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38125"/>
                        </a:xfrm>
                        <a:prstGeom prst="rect">
                          <a:avLst/>
                        </a:prstGeom>
                        <a:solidFill>
                          <a:srgbClr val="FFFFFF"/>
                        </a:solidFill>
                        <a:ln w="9525">
                          <a:solidFill>
                            <a:srgbClr val="000000"/>
                          </a:solidFill>
                          <a:miter lim="800000"/>
                          <a:headEnd/>
                          <a:tailEnd/>
                        </a:ln>
                      </wps:spPr>
                      <wps:txbx>
                        <w:txbxContent>
                          <w:p w14:paraId="1A7CC236" w14:textId="08FECA7D" w:rsidR="00051472" w:rsidRPr="00EF6EFF" w:rsidRDefault="00051472" w:rsidP="00085D75">
                            <w:pPr>
                              <w:rPr>
                                <w:lang w:val="en-US"/>
                              </w:rPr>
                            </w:pPr>
                            <w:r>
                              <w:t>Se avsnitt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0F8F" id="_x0000_s1031" type="#_x0000_t202" style="position:absolute;margin-left:423.4pt;margin-top:235.25pt;width:76.5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">
                <v:textbox>
                  <w:txbxContent>
                    <w:p w14:paraId="1A7CC236" w14:textId="08FECA7D" w:rsidR="00051472" w:rsidRPr="00EF6EFF" w:rsidRDefault="00051472" w:rsidP="00085D75">
                      <w:pPr>
                        <w:rPr>
                          <w:lang w:val="en-US"/>
                        </w:rPr>
                      </w:pPr>
                      <w:r>
                        <w:t>Se avsnitt 5.5</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5B23E8C1" wp14:editId="37E07815">
                <wp:simplePos x="0" y="0"/>
                <wp:positionH relativeFrom="column">
                  <wp:posOffset>213995</wp:posOffset>
                </wp:positionH>
                <wp:positionV relativeFrom="paragraph">
                  <wp:posOffset>2987675</wp:posOffset>
                </wp:positionV>
                <wp:extent cx="981075" cy="2381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8125"/>
                        </a:xfrm>
                        <a:prstGeom prst="rect">
                          <a:avLst/>
                        </a:prstGeom>
                        <a:solidFill>
                          <a:srgbClr val="FFFFFF"/>
                        </a:solidFill>
                        <a:ln w="9525">
                          <a:solidFill>
                            <a:srgbClr val="000000"/>
                          </a:solidFill>
                          <a:miter lim="800000"/>
                          <a:headEnd/>
                          <a:tailEnd/>
                        </a:ln>
                      </wps:spPr>
                      <wps:txbx>
                        <w:txbxContent>
                          <w:p w14:paraId="3A2288FC" w14:textId="69690DAF" w:rsidR="00051472" w:rsidRPr="00EF6EFF" w:rsidRDefault="00051472" w:rsidP="00085D75">
                            <w:pPr>
                              <w:rPr>
                                <w:lang w:val="en-US"/>
                              </w:rPr>
                            </w:pPr>
                            <w:r>
                              <w:t>Se avsnitt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3E8C1" id="_x0000_s1032" type="#_x0000_t202" style="position:absolute;margin-left:16.85pt;margin-top:235.25pt;width:77.25pt;height:1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">
                <v:textbox>
                  <w:txbxContent>
                    <w:p w14:paraId="3A2288FC" w14:textId="69690DAF" w:rsidR="00051472" w:rsidRPr="00EF6EFF" w:rsidRDefault="00051472" w:rsidP="00085D75">
                      <w:pPr>
                        <w:rPr>
                          <w:lang w:val="en-US"/>
                        </w:rPr>
                      </w:pPr>
                      <w:r>
                        <w:t>Se avsnitt 5.6</w:t>
                      </w: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5211E70A" wp14:editId="17CB070D">
                <wp:simplePos x="0" y="0"/>
                <wp:positionH relativeFrom="column">
                  <wp:posOffset>5567680</wp:posOffset>
                </wp:positionH>
                <wp:positionV relativeFrom="paragraph">
                  <wp:posOffset>1514448</wp:posOffset>
                </wp:positionV>
                <wp:extent cx="971550" cy="2381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38125"/>
                        </a:xfrm>
                        <a:prstGeom prst="rect">
                          <a:avLst/>
                        </a:prstGeom>
                        <a:solidFill>
                          <a:srgbClr val="FFFFFF"/>
                        </a:solidFill>
                        <a:ln w="9525">
                          <a:solidFill>
                            <a:srgbClr val="000000"/>
                          </a:solidFill>
                          <a:miter lim="800000"/>
                          <a:headEnd/>
                          <a:tailEnd/>
                        </a:ln>
                      </wps:spPr>
                      <wps:txbx>
                        <w:txbxContent>
                          <w:p w14:paraId="0B334838" w14:textId="1449250F" w:rsidR="00051472" w:rsidRPr="00EF6EFF" w:rsidRDefault="00051472" w:rsidP="00085D75">
                            <w:pPr>
                              <w:rPr>
                                <w:lang w:val="en-US"/>
                              </w:rPr>
                            </w:pPr>
                            <w:r>
                              <w:t>Se avsnitt 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1E70A" id="_x0000_s1033" type="#_x0000_t202" style="position:absolute;margin-left:438.4pt;margin-top:119.25pt;width:76.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">
                <v:textbox>
                  <w:txbxContent>
                    <w:p w14:paraId="0B334838" w14:textId="1449250F" w:rsidR="00051472" w:rsidRPr="00EF6EFF" w:rsidRDefault="00051472" w:rsidP="00085D75">
                      <w:pPr>
                        <w:rPr>
                          <w:lang w:val="en-US"/>
                        </w:rPr>
                      </w:pPr>
                      <w:r>
                        <w:t>Se avsnitt 5.4</w:t>
                      </w:r>
                    </w:p>
                  </w:txbxContent>
                </v:textbox>
              </v:shape>
            </w:pict>
          </mc:Fallback>
        </mc:AlternateContent>
      </w:r>
      <w:r w:rsidRPr="00876C63">
        <w:rPr>
          <w:noProof/>
        </w:rPr>
        <w:t xml:space="preserve"> </w:t>
      </w:r>
      <w:r w:rsidRPr="00876C63">
        <w:rPr>
          <w:noProof/>
        </w:rPr>
        <w:drawing>
          <wp:inline distT="0" distB="0" distL="0" distR="0" wp14:anchorId="655DCEFC" wp14:editId="25409216">
            <wp:extent cx="5760720" cy="5361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361305"/>
                    </a:xfrm>
                    <a:prstGeom prst="rect">
                      <a:avLst/>
                    </a:prstGeom>
                  </pic:spPr>
                </pic:pic>
              </a:graphicData>
            </a:graphic>
          </wp:inline>
        </w:drawing>
      </w:r>
    </w:p>
    <w:p w14:paraId="0B9681C5" w14:textId="3AB7E997" w:rsidR="00085D75" w:rsidRPr="00EF6EFF" w:rsidRDefault="00085D75" w:rsidP="00085D75">
      <w:pPr>
        <w:pStyle w:val="Caption"/>
      </w:pPr>
      <w:bookmarkStart w:id="50" w:name="_Ref519173550"/>
      <w:r>
        <w:t xml:space="preserve">Figur </w:t>
      </w:r>
      <w:fldSimple w:instr=" SEQ Figur \* ARABIC ">
        <w:r w:rsidR="00EA7956">
          <w:rPr>
            <w:noProof/>
          </w:rPr>
          <w:t>3</w:t>
        </w:r>
      </w:fldSimple>
      <w:bookmarkEnd w:id="50"/>
      <w:r>
        <w:t xml:space="preserve"> Vad som behöver göras i beställningsstödet i de olika stegen beroende på vårdgivarens utgångsläge. ”Administrera systeminformation”, ”Administrera tjänsteproducent” och ”Administrera tjänstekonsument” refererar till menyval i beställningsstödet.</w:t>
      </w:r>
      <w:r w:rsidR="00BE6AF9">
        <w:t xml:space="preserve"> Med JoL-tjänstekontrakt avses tjänstekontrakt för att hämta journal- och läkemedelsinformation, exempelvis GetObservations och GetActivities.</w:t>
      </w:r>
      <w:r>
        <w:t xml:space="preserve"> Det är inte nödvändigt att stegen utförs i exakt denna ordning.</w:t>
      </w:r>
    </w:p>
    <w:p w14:paraId="58AB5752" w14:textId="77777777" w:rsidR="008C33E3" w:rsidRPr="00414359" w:rsidRDefault="008C33E3" w:rsidP="008C33E3">
      <w:pPr>
        <w:pStyle w:val="Heading2"/>
      </w:pPr>
      <w:bookmarkStart w:id="51" w:name="_Ref521322383"/>
      <w:bookmarkStart w:id="52" w:name="_Toc522518173"/>
      <w:r w:rsidRPr="00414359">
        <w:t>Uppgifter om tjänsteproducent</w:t>
      </w:r>
      <w:bookmarkEnd w:id="51"/>
      <w:bookmarkEnd w:id="52"/>
    </w:p>
    <w:p w14:paraId="4041BB2F" w14:textId="016C1C57" w:rsidR="008C33E3" w:rsidRPr="00414359" w:rsidRDefault="008C33E3" w:rsidP="008C33E3">
      <w:r w:rsidRPr="00414359">
        <w:t>Om det är ett system som inte tidigare är ansluten till nationella tjänsteplattformen som ska agera tjänsteproducent, eller om systeme</w:t>
      </w:r>
      <w:r>
        <w:t>t inte tidigare är anslutet i PROD</w:t>
      </w:r>
      <w:r w:rsidRPr="00414359">
        <w:t>-miljön, behöver information om systemet läggas upp i Ineras beställningsstöd under menyvalet ”Administrera systeminformation”.</w:t>
      </w:r>
    </w:p>
    <w:p w14:paraId="34B6BE1C" w14:textId="77777777" w:rsidR="008C33E3" w:rsidRDefault="008C33E3" w:rsidP="008C33E3">
      <w:r w:rsidRPr="00414359">
        <w:t>Tjänsteproduce</w:t>
      </w:r>
      <w:r>
        <w:t>nt kan vara ett källsystem som ansluter</w:t>
      </w:r>
      <w:r w:rsidRPr="00414359">
        <w:t xml:space="preserve"> direkt till nationell tjänsteplattform eller en regional tjänsteplattform.</w:t>
      </w:r>
      <w:r>
        <w:t xml:space="preserve"> Det är det system som är ”närmast” nationell tjänsteplattform på vårdgivarens sida.</w:t>
      </w:r>
    </w:p>
    <w:tbl>
      <w:tblPr>
        <w:tblStyle w:val="GridTable5Dark-Accent6"/>
        <w:tblW w:w="0" w:type="auto"/>
        <w:tblLook w:val="04A0" w:firstRow="1" w:lastRow="0" w:firstColumn="1" w:lastColumn="0" w:noHBand="0" w:noVBand="1"/>
      </w:tblPr>
      <w:tblGrid>
        <w:gridCol w:w="2972"/>
        <w:gridCol w:w="6090"/>
      </w:tblGrid>
      <w:tr w:rsidR="008C33E3" w:rsidRPr="003B382B" w14:paraId="156D042B" w14:textId="77777777" w:rsidTr="00BC7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1A80F50" w14:textId="77777777" w:rsidR="008C33E3" w:rsidRPr="003B382B" w:rsidRDefault="008C33E3" w:rsidP="00C1185B">
            <w:r w:rsidRPr="003B382B">
              <w:t>Uppgift</w:t>
            </w:r>
          </w:p>
        </w:tc>
        <w:tc>
          <w:tcPr>
            <w:tcW w:w="6090" w:type="dxa"/>
          </w:tcPr>
          <w:p w14:paraId="0760536C" w14:textId="77777777" w:rsidR="008C33E3" w:rsidRPr="003B382B" w:rsidRDefault="008C33E3" w:rsidP="00C1185B">
            <w:pPr>
              <w:cnfStyle w:val="100000000000" w:firstRow="1" w:lastRow="0" w:firstColumn="0" w:lastColumn="0" w:oddVBand="0" w:evenVBand="0" w:oddHBand="0" w:evenHBand="0" w:firstRowFirstColumn="0" w:firstRowLastColumn="0" w:lastRowFirstColumn="0" w:lastRowLastColumn="0"/>
            </w:pPr>
            <w:r w:rsidRPr="003B382B">
              <w:t>Värde</w:t>
            </w:r>
          </w:p>
        </w:tc>
      </w:tr>
      <w:tr w:rsidR="008C33E3" w:rsidRPr="003B382B" w14:paraId="05D76D27" w14:textId="77777777" w:rsidTr="00BC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245A65D" w14:textId="77777777" w:rsidR="008C33E3" w:rsidRPr="003B382B" w:rsidRDefault="008C33E3" w:rsidP="00C1185B">
            <w:r w:rsidRPr="003B382B">
              <w:t>Systemägande organisation</w:t>
            </w:r>
          </w:p>
        </w:tc>
        <w:tc>
          <w:tcPr>
            <w:tcW w:w="6090" w:type="dxa"/>
          </w:tcPr>
          <w:p w14:paraId="150BEEDE" w14:textId="77777777" w:rsidR="008C33E3" w:rsidRPr="003B382B" w:rsidRDefault="008C33E3" w:rsidP="00C1185B">
            <w:pPr>
              <w:cnfStyle w:val="000000100000" w:firstRow="0" w:lastRow="0" w:firstColumn="0" w:lastColumn="0" w:oddVBand="0" w:evenVBand="0" w:oddHBand="1" w:evenHBand="0" w:firstRowFirstColumn="0" w:firstRowLastColumn="0" w:lastRowFirstColumn="0" w:lastRowLastColumn="0"/>
            </w:pPr>
          </w:p>
        </w:tc>
      </w:tr>
      <w:tr w:rsidR="008C33E3" w:rsidRPr="003B382B" w14:paraId="5AEB4F96" w14:textId="77777777" w:rsidTr="00BC7CE0">
        <w:tc>
          <w:tcPr>
            <w:cnfStyle w:val="001000000000" w:firstRow="0" w:lastRow="0" w:firstColumn="1" w:lastColumn="0" w:oddVBand="0" w:evenVBand="0" w:oddHBand="0" w:evenHBand="0" w:firstRowFirstColumn="0" w:firstRowLastColumn="0" w:lastRowFirstColumn="0" w:lastRowLastColumn="0"/>
            <w:tcW w:w="2972" w:type="dxa"/>
          </w:tcPr>
          <w:p w14:paraId="348334FB" w14:textId="77777777" w:rsidR="008C33E3" w:rsidRPr="003B382B" w:rsidRDefault="008C33E3" w:rsidP="00C1185B">
            <w:r w:rsidRPr="003B382B">
              <w:lastRenderedPageBreak/>
              <w:t>Namn på system</w:t>
            </w:r>
          </w:p>
        </w:tc>
        <w:tc>
          <w:tcPr>
            <w:tcW w:w="6090" w:type="dxa"/>
          </w:tcPr>
          <w:p w14:paraId="2894436C" w14:textId="77777777" w:rsidR="008C33E3" w:rsidRPr="003B382B" w:rsidRDefault="008C33E3" w:rsidP="00C1185B">
            <w:pPr>
              <w:cnfStyle w:val="000000000000" w:firstRow="0" w:lastRow="0" w:firstColumn="0" w:lastColumn="0" w:oddVBand="0" w:evenVBand="0" w:oddHBand="0" w:evenHBand="0" w:firstRowFirstColumn="0" w:firstRowLastColumn="0" w:lastRowFirstColumn="0" w:lastRowLastColumn="0"/>
            </w:pPr>
          </w:p>
        </w:tc>
      </w:tr>
      <w:tr w:rsidR="008C33E3" w:rsidRPr="00DC1FB4" w14:paraId="3DE9075D" w14:textId="77777777" w:rsidTr="00BC7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0592707" w14:textId="77777777" w:rsidR="008C33E3" w:rsidRPr="003B382B" w:rsidRDefault="008C33E3" w:rsidP="00C1185B">
            <w:r w:rsidRPr="003B382B">
              <w:t>HSA-id för SITHS-certifikat</w:t>
            </w:r>
          </w:p>
        </w:tc>
        <w:tc>
          <w:tcPr>
            <w:tcW w:w="6090" w:type="dxa"/>
          </w:tcPr>
          <w:p w14:paraId="473B02D9" w14:textId="4B17B1B2" w:rsidR="008C33E3" w:rsidRPr="00DC1FB4" w:rsidRDefault="008C33E3" w:rsidP="00C1185B">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Se </w:t>
            </w:r>
            <w:proofErr w:type="spellStart"/>
            <w:r>
              <w:rPr>
                <w:lang w:val="en-US"/>
              </w:rPr>
              <w:t>avsnitt</w:t>
            </w:r>
            <w:proofErr w:type="spellEnd"/>
            <w:r>
              <w:rPr>
                <w:lang w:val="en-US"/>
              </w:rPr>
              <w:t xml:space="preserve"> </w:t>
            </w:r>
            <w:r>
              <w:rPr>
                <w:lang w:val="en-US"/>
              </w:rPr>
              <w:fldChar w:fldCharType="begin"/>
            </w:r>
            <w:r>
              <w:rPr>
                <w:lang w:val="en-US"/>
              </w:rPr>
              <w:instrText xml:space="preserve"> REF _Ref519156319 \r \h </w:instrText>
            </w:r>
            <w:r>
              <w:rPr>
                <w:lang w:val="en-US"/>
              </w:rPr>
            </w:r>
            <w:r>
              <w:rPr>
                <w:lang w:val="en-US"/>
              </w:rPr>
              <w:fldChar w:fldCharType="separate"/>
            </w:r>
            <w:r w:rsidR="00E15DD6">
              <w:rPr>
                <w:lang w:val="en-US"/>
              </w:rPr>
              <w:t>3.2</w:t>
            </w:r>
            <w:r>
              <w:rPr>
                <w:lang w:val="en-US"/>
              </w:rPr>
              <w:fldChar w:fldCharType="end"/>
            </w:r>
            <w:r>
              <w:rPr>
                <w:lang w:val="en-US"/>
              </w:rPr>
              <w:t>.</w:t>
            </w:r>
          </w:p>
        </w:tc>
      </w:tr>
    </w:tbl>
    <w:p w14:paraId="2FCC4E08" w14:textId="77777777" w:rsidR="008C33E3" w:rsidRPr="00DC1FB4" w:rsidRDefault="008C33E3" w:rsidP="008C33E3">
      <w:pPr>
        <w:rPr>
          <w:lang w:val="en-US"/>
        </w:rPr>
      </w:pPr>
    </w:p>
    <w:p w14:paraId="4BDA5B2D" w14:textId="77777777" w:rsidR="008C33E3" w:rsidRPr="006A431F" w:rsidRDefault="008C33E3" w:rsidP="008C33E3">
      <w:pPr>
        <w:pStyle w:val="Heading2"/>
      </w:pPr>
      <w:bookmarkStart w:id="53" w:name="_Ref519173607"/>
      <w:bookmarkStart w:id="54" w:name="_Toc522518174"/>
      <w:r w:rsidRPr="006A431F">
        <w:t>Anslutning som producent av aktuella JoL-</w:t>
      </w:r>
      <w:r w:rsidRPr="00712EBA">
        <w:t>tjänstekontrakt</w:t>
      </w:r>
      <w:r w:rsidRPr="006A431F">
        <w:t xml:space="preserve"> till konsument NKRR</w:t>
      </w:r>
      <w:bookmarkEnd w:id="53"/>
      <w:bookmarkEnd w:id="54"/>
    </w:p>
    <w:p w14:paraId="12E8B820" w14:textId="42FC07EC" w:rsidR="008C33E3" w:rsidRPr="00414359" w:rsidRDefault="008C33E3" w:rsidP="008C33E3">
      <w:pPr>
        <w:ind w:right="-284"/>
      </w:pPr>
      <w:r w:rsidRPr="00414359">
        <w:t xml:space="preserve">Beställning för att producera tjänstekontrakt så att NKRR kan hämta journalinformation görs i Ineras beställningsstöd under menyvalet ”Administrera tjänsteproducent”. I beställningen ska uppgifterna i avsnitt </w:t>
      </w:r>
      <w:r w:rsidR="00812369">
        <w:fldChar w:fldCharType="begin"/>
      </w:r>
      <w:r w:rsidR="00812369">
        <w:instrText xml:space="preserve"> REF _Ref519173579 \r \h </w:instrText>
      </w:r>
      <w:r w:rsidR="00812369">
        <w:fldChar w:fldCharType="separate"/>
      </w:r>
      <w:r w:rsidR="00E15DD6">
        <w:t>5.5.1</w:t>
      </w:r>
      <w:r w:rsidR="00812369">
        <w:fldChar w:fldCharType="end"/>
      </w:r>
      <w:r w:rsidRPr="00414359">
        <w:t xml:space="preserve"> till </w:t>
      </w:r>
      <w:r w:rsidR="00812369">
        <w:fldChar w:fldCharType="begin"/>
      </w:r>
      <w:r w:rsidR="00812369">
        <w:instrText xml:space="preserve"> REF _Ref519173616 \r \h </w:instrText>
      </w:r>
      <w:r w:rsidR="00812369">
        <w:fldChar w:fldCharType="separate"/>
      </w:r>
      <w:r w:rsidR="00E15DD6">
        <w:t>5.5.5</w:t>
      </w:r>
      <w:r w:rsidR="00812369">
        <w:fldChar w:fldCharType="end"/>
      </w:r>
      <w:r w:rsidRPr="00414359">
        <w:t xml:space="preserve"> anges.</w:t>
      </w:r>
    </w:p>
    <w:p w14:paraId="04EC50E3" w14:textId="77777777" w:rsidR="008C33E3" w:rsidRDefault="008C33E3" w:rsidP="00A26970">
      <w:pPr>
        <w:pStyle w:val="Heading3"/>
      </w:pPr>
      <w:bookmarkStart w:id="55" w:name="_Ref519173579"/>
      <w:r>
        <w:t>Tjänsteproducent</w:t>
      </w:r>
      <w:bookmarkEnd w:id="55"/>
    </w:p>
    <w:p w14:paraId="78E7BCD9" w14:textId="0502DCE8" w:rsidR="008C33E3" w:rsidRPr="00276495" w:rsidRDefault="008C33E3" w:rsidP="008C33E3">
      <w:r>
        <w:t>Se avsnitt</w:t>
      </w:r>
      <w:r w:rsidR="00812369">
        <w:t xml:space="preserve"> </w:t>
      </w:r>
      <w:r w:rsidR="00812369">
        <w:fldChar w:fldCharType="begin"/>
      </w:r>
      <w:r w:rsidR="00812369">
        <w:instrText xml:space="preserve"> REF _Ref519173579 \r \h </w:instrText>
      </w:r>
      <w:r w:rsidR="00812369">
        <w:fldChar w:fldCharType="separate"/>
      </w:r>
      <w:r w:rsidR="00E15DD6">
        <w:t>5.5.1</w:t>
      </w:r>
      <w:r w:rsidR="00812369">
        <w:fldChar w:fldCharType="end"/>
      </w:r>
      <w:r>
        <w:t>.</w:t>
      </w:r>
    </w:p>
    <w:p w14:paraId="6D44CD5C" w14:textId="77777777" w:rsidR="008C33E3" w:rsidRPr="00414359" w:rsidRDefault="008C33E3" w:rsidP="008C33E3">
      <w:pPr>
        <w:pStyle w:val="Heading3"/>
      </w:pPr>
      <w:bookmarkStart w:id="56" w:name="_Ref519173635"/>
      <w:r w:rsidRPr="00414359">
        <w:t>Tjänstekontrakt</w:t>
      </w:r>
      <w:bookmarkEnd w:id="56"/>
    </w:p>
    <w:p w14:paraId="03873E6F" w14:textId="77777777" w:rsidR="008C33E3" w:rsidRPr="00414359" w:rsidRDefault="008C33E3" w:rsidP="008C33E3">
      <w:r w:rsidRPr="00414359">
        <w:t>Ange vilka tjänstekontrakt som ska produceras. I parentes anges vilken tjänstedomän som tjänstekontraktet ingår i.</w:t>
      </w:r>
    </w:p>
    <w:tbl>
      <w:tblPr>
        <w:tblStyle w:val="GridTable5Dark-Accent6"/>
        <w:tblW w:w="3517" w:type="pct"/>
        <w:tblLayout w:type="fixed"/>
        <w:tblLook w:val="06A0" w:firstRow="1" w:lastRow="0" w:firstColumn="1" w:lastColumn="0" w:noHBand="1" w:noVBand="1"/>
      </w:tblPr>
      <w:tblGrid>
        <w:gridCol w:w="4673"/>
        <w:gridCol w:w="1701"/>
      </w:tblGrid>
      <w:tr w:rsidR="008C33E3" w:rsidRPr="00414359" w14:paraId="33536769" w14:textId="77777777" w:rsidTr="00BC7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pct"/>
          </w:tcPr>
          <w:p w14:paraId="7672CD1C" w14:textId="77777777" w:rsidR="008C33E3" w:rsidRPr="00414359" w:rsidRDefault="008C33E3" w:rsidP="00C1185B">
            <w:pPr>
              <w:rPr>
                <w:rFonts w:eastAsia="Times New Roman" w:cs="Times New Roman"/>
                <w:b w:val="0"/>
                <w:kern w:val="28"/>
              </w:rPr>
            </w:pPr>
            <w:r w:rsidRPr="00414359">
              <w:rPr>
                <w:rFonts w:eastAsia="Times New Roman" w:cs="Times New Roman"/>
                <w:kern w:val="28"/>
              </w:rPr>
              <w:t xml:space="preserve">Tjänstekontrakt </w:t>
            </w:r>
          </w:p>
        </w:tc>
        <w:tc>
          <w:tcPr>
            <w:tcW w:w="1334" w:type="pct"/>
          </w:tcPr>
          <w:p w14:paraId="2D33B27E" w14:textId="77777777" w:rsidR="008C33E3" w:rsidRPr="00414359" w:rsidRDefault="008C33E3" w:rsidP="00C118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28"/>
              </w:rPr>
            </w:pPr>
            <w:r w:rsidRPr="00414359">
              <w:rPr>
                <w:rFonts w:eastAsia="Times New Roman" w:cs="Times New Roman"/>
                <w:kern w:val="28"/>
              </w:rPr>
              <w:t>Ska produceras</w:t>
            </w:r>
          </w:p>
        </w:tc>
      </w:tr>
      <w:tr w:rsidR="008C33E3" w:rsidRPr="00414359" w14:paraId="6E809FBA"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21B3069B" w14:textId="77777777" w:rsidR="008C33E3" w:rsidRPr="003867FC" w:rsidRDefault="008C33E3" w:rsidP="00C1185B">
            <w:pPr>
              <w:rPr>
                <w:b w:val="0"/>
                <w:lang w:val="en-GB"/>
              </w:rPr>
            </w:pPr>
            <w:proofErr w:type="spellStart"/>
            <w:r w:rsidRPr="003867FC">
              <w:rPr>
                <w:lang w:val="en-GB"/>
              </w:rPr>
              <w:t>GetObservations</w:t>
            </w:r>
            <w:proofErr w:type="spellEnd"/>
            <w:r w:rsidRPr="003867FC">
              <w:rPr>
                <w:lang w:val="en-GB"/>
              </w:rPr>
              <w:t xml:space="preserve"> v1</w:t>
            </w:r>
          </w:p>
          <w:p w14:paraId="6C112B84" w14:textId="77777777" w:rsidR="008C33E3" w:rsidRPr="003867FC" w:rsidRDefault="008C33E3" w:rsidP="00C1185B">
            <w:pPr>
              <w:rPr>
                <w:rFonts w:eastAsia="Times New Roman" w:cs="Times New Roman"/>
                <w:b w:val="0"/>
                <w:kern w:val="28"/>
                <w:lang w:val="en-GB"/>
              </w:rPr>
            </w:pPr>
            <w:r w:rsidRPr="003867FC">
              <w:rPr>
                <w:lang w:val="en-GB"/>
              </w:rPr>
              <w:t>(</w:t>
            </w:r>
            <w:proofErr w:type="spellStart"/>
            <w:proofErr w:type="gramStart"/>
            <w:r w:rsidRPr="003867FC">
              <w:rPr>
                <w:lang w:val="en-GB"/>
              </w:rPr>
              <w:t>clinicalprocess:healthcond</w:t>
            </w:r>
            <w:proofErr w:type="gramEnd"/>
            <w:r w:rsidRPr="003867FC">
              <w:rPr>
                <w:lang w:val="en-GB"/>
              </w:rPr>
              <w:t>:basic</w:t>
            </w:r>
            <w:proofErr w:type="spellEnd"/>
            <w:r w:rsidRPr="003867FC">
              <w:rPr>
                <w:lang w:val="en-GB"/>
              </w:rPr>
              <w:t>)</w:t>
            </w:r>
          </w:p>
        </w:tc>
        <w:tc>
          <w:tcPr>
            <w:tcW w:w="1334" w:type="pct"/>
          </w:tcPr>
          <w:p w14:paraId="69BF6488" w14:textId="77777777" w:rsidR="008C33E3" w:rsidRPr="00414359" w:rsidRDefault="00051472" w:rsidP="00C118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232311774"/>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r w:rsidR="008C33E3" w:rsidRPr="00414359" w14:paraId="0F118318"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577C991B" w14:textId="77777777" w:rsidR="008C33E3" w:rsidRPr="003867FC" w:rsidRDefault="008C33E3" w:rsidP="00C1185B">
            <w:pPr>
              <w:rPr>
                <w:b w:val="0"/>
                <w:lang w:val="en-GB"/>
              </w:rPr>
            </w:pPr>
            <w:proofErr w:type="spellStart"/>
            <w:r w:rsidRPr="003867FC">
              <w:rPr>
                <w:lang w:val="en-GB"/>
              </w:rPr>
              <w:t>GetObservations</w:t>
            </w:r>
            <w:proofErr w:type="spellEnd"/>
            <w:r w:rsidRPr="003867FC">
              <w:rPr>
                <w:lang w:val="en-GB"/>
              </w:rPr>
              <w:t xml:space="preserve"> v2</w:t>
            </w:r>
          </w:p>
          <w:p w14:paraId="620A886F" w14:textId="77777777" w:rsidR="008C33E3" w:rsidRPr="003867FC" w:rsidRDefault="008C33E3" w:rsidP="00C1185B">
            <w:pPr>
              <w:rPr>
                <w:lang w:val="en-GB"/>
              </w:rPr>
            </w:pPr>
            <w:r w:rsidRPr="003867FC">
              <w:rPr>
                <w:lang w:val="en-GB"/>
              </w:rPr>
              <w:t>(</w:t>
            </w:r>
            <w:proofErr w:type="spellStart"/>
            <w:proofErr w:type="gramStart"/>
            <w:r w:rsidRPr="003867FC">
              <w:rPr>
                <w:lang w:val="en-GB"/>
              </w:rPr>
              <w:t>clinicalprocess:healthcond</w:t>
            </w:r>
            <w:proofErr w:type="gramEnd"/>
            <w:r w:rsidRPr="003867FC">
              <w:rPr>
                <w:lang w:val="en-GB"/>
              </w:rPr>
              <w:t>:basic</w:t>
            </w:r>
            <w:proofErr w:type="spellEnd"/>
            <w:r w:rsidRPr="003867FC">
              <w:rPr>
                <w:lang w:val="en-GB"/>
              </w:rPr>
              <w:t>)</w:t>
            </w:r>
          </w:p>
        </w:tc>
        <w:tc>
          <w:tcPr>
            <w:tcW w:w="1334" w:type="pct"/>
          </w:tcPr>
          <w:p w14:paraId="4920EC2E" w14:textId="77777777" w:rsidR="008C33E3" w:rsidRDefault="00051472" w:rsidP="00C1185B">
            <w:pPr>
              <w:jc w:val="center"/>
              <w:cnfStyle w:val="000000000000" w:firstRow="0" w:lastRow="0" w:firstColumn="0" w:lastColumn="0" w:oddVBand="0" w:evenVBand="0" w:oddHBand="0" w:evenHBand="0" w:firstRowFirstColumn="0" w:firstRowLastColumn="0" w:lastRowFirstColumn="0" w:lastRowLastColumn="0"/>
            </w:pPr>
            <w:sdt>
              <w:sdtPr>
                <w:id w:val="1353763821"/>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r w:rsidR="008C33E3" w:rsidRPr="00414359" w14:paraId="39A7FEE1"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2DDEF627" w14:textId="77777777" w:rsidR="008C33E3" w:rsidRPr="003867FC" w:rsidRDefault="008C33E3" w:rsidP="00C1185B">
            <w:pPr>
              <w:rPr>
                <w:b w:val="0"/>
                <w:lang w:val="en-GB"/>
              </w:rPr>
            </w:pPr>
            <w:proofErr w:type="spellStart"/>
            <w:r w:rsidRPr="003867FC">
              <w:rPr>
                <w:lang w:val="en-GB"/>
              </w:rPr>
              <w:t>GetActivites</w:t>
            </w:r>
            <w:proofErr w:type="spellEnd"/>
            <w:r w:rsidRPr="003867FC">
              <w:rPr>
                <w:lang w:val="en-GB"/>
              </w:rPr>
              <w:t xml:space="preserve"> v1</w:t>
            </w:r>
          </w:p>
          <w:p w14:paraId="5D96061D" w14:textId="77777777" w:rsidR="008C33E3" w:rsidRPr="003867FC" w:rsidRDefault="008C33E3" w:rsidP="00C1185B">
            <w:pPr>
              <w:rPr>
                <w:rFonts w:eastAsia="Times New Roman" w:cs="Times New Roman"/>
                <w:b w:val="0"/>
                <w:kern w:val="28"/>
                <w:lang w:val="en-GB"/>
              </w:rPr>
            </w:pPr>
            <w:r w:rsidRPr="003867FC">
              <w:rPr>
                <w:lang w:val="en-GB"/>
              </w:rPr>
              <w:t>(</w:t>
            </w:r>
            <w:proofErr w:type="spellStart"/>
            <w:proofErr w:type="gramStart"/>
            <w:r w:rsidRPr="003867FC">
              <w:rPr>
                <w:lang w:val="en-GB"/>
              </w:rPr>
              <w:t>clinicalprocess:activity</w:t>
            </w:r>
            <w:proofErr w:type="gramEnd"/>
            <w:r w:rsidRPr="003867FC">
              <w:rPr>
                <w:lang w:val="en-GB"/>
              </w:rPr>
              <w:t>:actions</w:t>
            </w:r>
            <w:proofErr w:type="spellEnd"/>
            <w:r w:rsidRPr="003867FC">
              <w:rPr>
                <w:lang w:val="en-GB"/>
              </w:rPr>
              <w:t>)</w:t>
            </w:r>
          </w:p>
        </w:tc>
        <w:tc>
          <w:tcPr>
            <w:tcW w:w="1334" w:type="pct"/>
          </w:tcPr>
          <w:p w14:paraId="5F757F78" w14:textId="77777777" w:rsidR="008C33E3" w:rsidRPr="00414359" w:rsidRDefault="00051472" w:rsidP="00C118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1413777226"/>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r w:rsidR="008C33E3" w:rsidRPr="00414359" w14:paraId="2ED603ED"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7CE9C0DF" w14:textId="77777777" w:rsidR="008C33E3" w:rsidRPr="003867FC" w:rsidRDefault="008C33E3" w:rsidP="00C1185B">
            <w:pPr>
              <w:rPr>
                <w:b w:val="0"/>
                <w:lang w:val="en-GB"/>
              </w:rPr>
            </w:pPr>
            <w:proofErr w:type="spellStart"/>
            <w:r w:rsidRPr="003867FC">
              <w:rPr>
                <w:lang w:val="en-GB"/>
              </w:rPr>
              <w:t>GetActivites</w:t>
            </w:r>
            <w:proofErr w:type="spellEnd"/>
            <w:r w:rsidRPr="003867FC">
              <w:rPr>
                <w:lang w:val="en-GB"/>
              </w:rPr>
              <w:t xml:space="preserve"> v2</w:t>
            </w:r>
          </w:p>
          <w:p w14:paraId="2E9921A0" w14:textId="77777777" w:rsidR="008C33E3" w:rsidRPr="003867FC" w:rsidRDefault="008C33E3" w:rsidP="00C1185B">
            <w:pPr>
              <w:rPr>
                <w:lang w:val="en-GB"/>
              </w:rPr>
            </w:pPr>
            <w:r w:rsidRPr="003867FC">
              <w:rPr>
                <w:lang w:val="en-GB"/>
              </w:rPr>
              <w:t>(</w:t>
            </w:r>
            <w:proofErr w:type="spellStart"/>
            <w:proofErr w:type="gramStart"/>
            <w:r w:rsidRPr="003867FC">
              <w:rPr>
                <w:lang w:val="en-GB"/>
              </w:rPr>
              <w:t>clinicalprocess:activity</w:t>
            </w:r>
            <w:proofErr w:type="gramEnd"/>
            <w:r w:rsidRPr="003867FC">
              <w:rPr>
                <w:lang w:val="en-GB"/>
              </w:rPr>
              <w:t>:actions</w:t>
            </w:r>
            <w:proofErr w:type="spellEnd"/>
            <w:r w:rsidRPr="003867FC">
              <w:rPr>
                <w:lang w:val="en-GB"/>
              </w:rPr>
              <w:t>)</w:t>
            </w:r>
          </w:p>
        </w:tc>
        <w:tc>
          <w:tcPr>
            <w:tcW w:w="1334" w:type="pct"/>
          </w:tcPr>
          <w:p w14:paraId="43ABBF48" w14:textId="77777777" w:rsidR="008C33E3" w:rsidRDefault="00051472" w:rsidP="00C1185B">
            <w:pPr>
              <w:jc w:val="center"/>
              <w:cnfStyle w:val="000000000000" w:firstRow="0" w:lastRow="0" w:firstColumn="0" w:lastColumn="0" w:oddVBand="0" w:evenVBand="0" w:oddHBand="0" w:evenHBand="0" w:firstRowFirstColumn="0" w:firstRowLastColumn="0" w:lastRowFirstColumn="0" w:lastRowLastColumn="0"/>
            </w:pPr>
            <w:sdt>
              <w:sdtPr>
                <w:id w:val="928162210"/>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r w:rsidR="008C33E3" w:rsidRPr="00414359" w14:paraId="317E1FC1"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63615B9C" w14:textId="77777777" w:rsidR="008C33E3" w:rsidRPr="003867FC" w:rsidRDefault="008C33E3" w:rsidP="00C1185B">
            <w:pPr>
              <w:rPr>
                <w:b w:val="0"/>
                <w:lang w:val="en-GB"/>
              </w:rPr>
            </w:pPr>
            <w:proofErr w:type="spellStart"/>
            <w:r w:rsidRPr="003867FC">
              <w:rPr>
                <w:lang w:val="en-GB"/>
              </w:rPr>
              <w:t>GetCareContacts</w:t>
            </w:r>
            <w:proofErr w:type="spellEnd"/>
            <w:r w:rsidRPr="003867FC">
              <w:rPr>
                <w:lang w:val="en-GB"/>
              </w:rPr>
              <w:t xml:space="preserve"> v2</w:t>
            </w:r>
          </w:p>
          <w:p w14:paraId="29045893" w14:textId="77777777" w:rsidR="008C33E3" w:rsidRPr="003867FC" w:rsidRDefault="008C33E3" w:rsidP="00C1185B">
            <w:pPr>
              <w:rPr>
                <w:rFonts w:eastAsia="Times New Roman" w:cs="Times New Roman"/>
                <w:b w:val="0"/>
                <w:kern w:val="28"/>
                <w:lang w:val="en-GB"/>
              </w:rPr>
            </w:pPr>
            <w:r w:rsidRPr="003867FC">
              <w:rPr>
                <w:lang w:val="en-GB"/>
              </w:rPr>
              <w:t>(</w:t>
            </w:r>
            <w:proofErr w:type="spellStart"/>
            <w:proofErr w:type="gramStart"/>
            <w:r w:rsidRPr="003867FC">
              <w:rPr>
                <w:lang w:val="en-GB"/>
              </w:rPr>
              <w:t>clinicalprocess:logistics</w:t>
            </w:r>
            <w:proofErr w:type="gramEnd"/>
            <w:r w:rsidRPr="003867FC">
              <w:rPr>
                <w:lang w:val="en-GB"/>
              </w:rPr>
              <w:t>:logistics</w:t>
            </w:r>
            <w:proofErr w:type="spellEnd"/>
            <w:r w:rsidRPr="003867FC">
              <w:rPr>
                <w:lang w:val="en-GB"/>
              </w:rPr>
              <w:t>)</w:t>
            </w:r>
          </w:p>
        </w:tc>
        <w:tc>
          <w:tcPr>
            <w:tcW w:w="1334" w:type="pct"/>
          </w:tcPr>
          <w:p w14:paraId="26C6BE45" w14:textId="77777777" w:rsidR="008C33E3" w:rsidRPr="00414359" w:rsidRDefault="00051472" w:rsidP="00C118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341825488"/>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r w:rsidR="008C33E3" w:rsidRPr="00414359" w14:paraId="61528515"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4E94FBEA" w14:textId="77777777" w:rsidR="008C33E3" w:rsidRPr="003867FC" w:rsidRDefault="008C33E3" w:rsidP="00C1185B">
            <w:pPr>
              <w:rPr>
                <w:b w:val="0"/>
                <w:lang w:val="en-GB"/>
              </w:rPr>
            </w:pPr>
            <w:proofErr w:type="spellStart"/>
            <w:r w:rsidRPr="003867FC">
              <w:rPr>
                <w:lang w:val="en-GB"/>
              </w:rPr>
              <w:t>GetCareContacts</w:t>
            </w:r>
            <w:proofErr w:type="spellEnd"/>
            <w:r w:rsidRPr="003867FC">
              <w:rPr>
                <w:lang w:val="en-GB"/>
              </w:rPr>
              <w:t xml:space="preserve"> v3</w:t>
            </w:r>
          </w:p>
          <w:p w14:paraId="449120D1" w14:textId="77777777" w:rsidR="008C33E3" w:rsidRPr="003867FC" w:rsidDel="008B2D73" w:rsidRDefault="008C33E3" w:rsidP="00C1185B">
            <w:pPr>
              <w:rPr>
                <w:b w:val="0"/>
                <w:lang w:val="en-GB"/>
              </w:rPr>
            </w:pPr>
            <w:r w:rsidRPr="003867FC">
              <w:rPr>
                <w:lang w:val="en-GB"/>
              </w:rPr>
              <w:t>(</w:t>
            </w:r>
            <w:proofErr w:type="spellStart"/>
            <w:proofErr w:type="gramStart"/>
            <w:r w:rsidRPr="003867FC">
              <w:rPr>
                <w:lang w:val="en-GB"/>
              </w:rPr>
              <w:t>clinicalprocess:logistics</w:t>
            </w:r>
            <w:proofErr w:type="gramEnd"/>
            <w:r w:rsidRPr="003867FC">
              <w:rPr>
                <w:lang w:val="en-GB"/>
              </w:rPr>
              <w:t>:logistics</w:t>
            </w:r>
            <w:proofErr w:type="spellEnd"/>
            <w:r w:rsidRPr="003867FC">
              <w:rPr>
                <w:lang w:val="en-GB"/>
              </w:rPr>
              <w:t>)</w:t>
            </w:r>
          </w:p>
        </w:tc>
        <w:tc>
          <w:tcPr>
            <w:tcW w:w="1334" w:type="pct"/>
          </w:tcPr>
          <w:p w14:paraId="0EA4BF7B" w14:textId="77777777" w:rsidR="008C33E3" w:rsidRPr="00414359" w:rsidRDefault="00051472" w:rsidP="00C118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1350327692"/>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r w:rsidR="008C33E3" w:rsidRPr="00414359" w14:paraId="5345ACCD"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35C867B2" w14:textId="77777777" w:rsidR="008C33E3" w:rsidRPr="003867FC" w:rsidRDefault="008C33E3" w:rsidP="00C1185B">
            <w:pPr>
              <w:rPr>
                <w:b w:val="0"/>
                <w:lang w:val="en-GB"/>
              </w:rPr>
            </w:pPr>
            <w:proofErr w:type="spellStart"/>
            <w:r w:rsidRPr="003867FC">
              <w:rPr>
                <w:lang w:val="en-GB"/>
              </w:rPr>
              <w:t>GetMedicationHistory</w:t>
            </w:r>
            <w:proofErr w:type="spellEnd"/>
            <w:r w:rsidRPr="003867FC">
              <w:rPr>
                <w:lang w:val="en-GB"/>
              </w:rPr>
              <w:t xml:space="preserve"> v2</w:t>
            </w:r>
          </w:p>
          <w:p w14:paraId="643EF52C" w14:textId="77777777" w:rsidR="008C33E3" w:rsidRPr="003867FC" w:rsidRDefault="008C33E3" w:rsidP="00C1185B">
            <w:pPr>
              <w:rPr>
                <w:rFonts w:eastAsia="Times New Roman" w:cs="Times New Roman"/>
                <w:b w:val="0"/>
                <w:kern w:val="28"/>
                <w:lang w:val="en-GB"/>
              </w:rPr>
            </w:pPr>
            <w:r w:rsidRPr="003867FC">
              <w:rPr>
                <w:lang w:val="en-GB"/>
              </w:rPr>
              <w:t>(</w:t>
            </w:r>
            <w:proofErr w:type="spellStart"/>
            <w:proofErr w:type="gramStart"/>
            <w:r w:rsidRPr="003867FC">
              <w:rPr>
                <w:lang w:val="en-GB"/>
              </w:rPr>
              <w:t>clinicalprocess:activityprescription</w:t>
            </w:r>
            <w:proofErr w:type="gramEnd"/>
            <w:r w:rsidRPr="003867FC">
              <w:rPr>
                <w:lang w:val="en-GB"/>
              </w:rPr>
              <w:t>:actoutcome</w:t>
            </w:r>
            <w:proofErr w:type="spellEnd"/>
            <w:r w:rsidRPr="003867FC">
              <w:rPr>
                <w:lang w:val="en-GB"/>
              </w:rPr>
              <w:t>)</w:t>
            </w:r>
          </w:p>
        </w:tc>
        <w:tc>
          <w:tcPr>
            <w:tcW w:w="1334" w:type="pct"/>
          </w:tcPr>
          <w:p w14:paraId="5E508D32" w14:textId="77777777" w:rsidR="008C33E3" w:rsidRPr="00414359" w:rsidRDefault="00051472" w:rsidP="00C118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1453862569"/>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r w:rsidR="008C33E3" w:rsidRPr="00414359" w14:paraId="6D2F3569"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3303150E" w14:textId="77777777" w:rsidR="008C33E3" w:rsidRPr="003867FC" w:rsidRDefault="008C33E3" w:rsidP="00C1185B">
            <w:pPr>
              <w:rPr>
                <w:b w:val="0"/>
                <w:lang w:val="en-GB"/>
              </w:rPr>
            </w:pPr>
            <w:proofErr w:type="spellStart"/>
            <w:r w:rsidRPr="003867FC">
              <w:rPr>
                <w:lang w:val="en-GB"/>
              </w:rPr>
              <w:t>GetLaboratoryOrderOutcome</w:t>
            </w:r>
            <w:proofErr w:type="spellEnd"/>
            <w:r w:rsidRPr="003867FC">
              <w:rPr>
                <w:lang w:val="en-GB"/>
              </w:rPr>
              <w:t xml:space="preserve"> v3</w:t>
            </w:r>
          </w:p>
          <w:p w14:paraId="184B9919" w14:textId="77777777" w:rsidR="008C33E3" w:rsidRPr="003867FC" w:rsidRDefault="008C33E3" w:rsidP="00C1185B">
            <w:pPr>
              <w:rPr>
                <w:rFonts w:eastAsia="Times New Roman" w:cs="Times New Roman"/>
                <w:b w:val="0"/>
                <w:kern w:val="28"/>
                <w:lang w:val="en-GB"/>
              </w:rPr>
            </w:pPr>
            <w:r w:rsidRPr="003867FC">
              <w:rPr>
                <w:lang w:val="en-GB"/>
              </w:rPr>
              <w:t>(</w:t>
            </w:r>
            <w:proofErr w:type="spellStart"/>
            <w:proofErr w:type="gramStart"/>
            <w:r w:rsidRPr="003867FC">
              <w:rPr>
                <w:lang w:val="en-GB"/>
              </w:rPr>
              <w:t>clinicalprocess:healthcond</w:t>
            </w:r>
            <w:proofErr w:type="gramEnd"/>
            <w:r w:rsidRPr="003867FC">
              <w:rPr>
                <w:lang w:val="en-GB"/>
              </w:rPr>
              <w:t>:actoutcome</w:t>
            </w:r>
            <w:proofErr w:type="spellEnd"/>
            <w:r w:rsidRPr="003867FC">
              <w:rPr>
                <w:lang w:val="en-GB"/>
              </w:rPr>
              <w:t>)</w:t>
            </w:r>
          </w:p>
        </w:tc>
        <w:tc>
          <w:tcPr>
            <w:tcW w:w="1334" w:type="pct"/>
          </w:tcPr>
          <w:p w14:paraId="273D13D9" w14:textId="77777777" w:rsidR="008C33E3" w:rsidRPr="00414359" w:rsidRDefault="00051472" w:rsidP="00C118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1589039692"/>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r w:rsidR="008C33E3" w:rsidRPr="00414359" w14:paraId="44643EF0" w14:textId="77777777" w:rsidTr="00BC7CE0">
        <w:tc>
          <w:tcPr>
            <w:cnfStyle w:val="001000000000" w:firstRow="0" w:lastRow="0" w:firstColumn="1" w:lastColumn="0" w:oddVBand="0" w:evenVBand="0" w:oddHBand="0" w:evenHBand="0" w:firstRowFirstColumn="0" w:firstRowLastColumn="0" w:lastRowFirstColumn="0" w:lastRowLastColumn="0"/>
            <w:tcW w:w="3666" w:type="pct"/>
          </w:tcPr>
          <w:p w14:paraId="4720E538" w14:textId="77777777" w:rsidR="008C33E3" w:rsidRPr="003867FC" w:rsidRDefault="008C33E3" w:rsidP="00C1185B">
            <w:pPr>
              <w:rPr>
                <w:rFonts w:eastAsia="Times New Roman" w:cs="Times New Roman"/>
                <w:b w:val="0"/>
                <w:kern w:val="28"/>
                <w:lang w:val="en-GB"/>
              </w:rPr>
            </w:pPr>
            <w:proofErr w:type="spellStart"/>
            <w:r w:rsidRPr="003867FC">
              <w:rPr>
                <w:rFonts w:eastAsia="Times New Roman" w:cs="Times New Roman"/>
                <w:kern w:val="28"/>
                <w:lang w:val="en-GB"/>
              </w:rPr>
              <w:t>GetDiagnosis</w:t>
            </w:r>
            <w:proofErr w:type="spellEnd"/>
            <w:r w:rsidRPr="003867FC">
              <w:rPr>
                <w:rFonts w:eastAsia="Times New Roman" w:cs="Times New Roman"/>
                <w:kern w:val="28"/>
                <w:lang w:val="en-GB"/>
              </w:rPr>
              <w:t xml:space="preserve"> v2</w:t>
            </w:r>
          </w:p>
          <w:p w14:paraId="54067AB9" w14:textId="77777777" w:rsidR="008C33E3" w:rsidRPr="003867FC" w:rsidRDefault="008C33E3" w:rsidP="00C1185B">
            <w:pPr>
              <w:rPr>
                <w:rFonts w:eastAsia="Times New Roman" w:cs="Times New Roman"/>
                <w:b w:val="0"/>
                <w:kern w:val="28"/>
                <w:lang w:val="en-GB"/>
              </w:rPr>
            </w:pPr>
            <w:r w:rsidRPr="003867FC">
              <w:rPr>
                <w:rFonts w:eastAsia="Times New Roman" w:cs="Times New Roman"/>
                <w:kern w:val="28"/>
                <w:lang w:val="en-GB"/>
              </w:rPr>
              <w:t>(</w:t>
            </w:r>
            <w:proofErr w:type="spellStart"/>
            <w:proofErr w:type="gramStart"/>
            <w:r w:rsidRPr="003867FC">
              <w:rPr>
                <w:rFonts w:eastAsia="Times New Roman" w:cs="Times New Roman"/>
                <w:kern w:val="28"/>
                <w:lang w:val="en-GB"/>
              </w:rPr>
              <w:t>clinicalprocess:healthcond</w:t>
            </w:r>
            <w:proofErr w:type="gramEnd"/>
            <w:r w:rsidRPr="003867FC">
              <w:rPr>
                <w:rFonts w:eastAsia="Times New Roman" w:cs="Times New Roman"/>
                <w:kern w:val="28"/>
                <w:lang w:val="en-GB"/>
              </w:rPr>
              <w:t>:description</w:t>
            </w:r>
            <w:proofErr w:type="spellEnd"/>
            <w:r w:rsidRPr="003867FC">
              <w:rPr>
                <w:rFonts w:eastAsia="Times New Roman" w:cs="Times New Roman"/>
                <w:kern w:val="28"/>
                <w:lang w:val="en-GB"/>
              </w:rPr>
              <w:t>)</w:t>
            </w:r>
          </w:p>
        </w:tc>
        <w:tc>
          <w:tcPr>
            <w:tcW w:w="1334" w:type="pct"/>
          </w:tcPr>
          <w:p w14:paraId="179EDBD5" w14:textId="77777777" w:rsidR="008C33E3" w:rsidRPr="00414359" w:rsidRDefault="00051472" w:rsidP="00C118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392007262"/>
                <w14:checkbox>
                  <w14:checked w14:val="0"/>
                  <w14:checkedState w14:val="2612" w14:font="MS Gothic"/>
                  <w14:uncheckedState w14:val="2610" w14:font="MS Gothic"/>
                </w14:checkbox>
              </w:sdtPr>
              <w:sdtContent>
                <w:r w:rsidR="008C33E3" w:rsidRPr="00414359">
                  <w:rPr>
                    <w:rFonts w:ascii="Segoe UI Symbol" w:hAnsi="Segoe UI Symbol" w:cs="Segoe UI Symbol"/>
                  </w:rPr>
                  <w:t>☐</w:t>
                </w:r>
              </w:sdtContent>
            </w:sdt>
          </w:p>
        </w:tc>
      </w:tr>
    </w:tbl>
    <w:p w14:paraId="54CF5EBE" w14:textId="77777777" w:rsidR="008C33E3" w:rsidRPr="00414359" w:rsidRDefault="008C33E3" w:rsidP="008C33E3">
      <w:pPr>
        <w:rPr>
          <w:lang w:val="en-GB"/>
        </w:rPr>
      </w:pPr>
    </w:p>
    <w:p w14:paraId="32728BE5" w14:textId="77777777" w:rsidR="008C33E3" w:rsidRPr="00414359" w:rsidRDefault="008C33E3" w:rsidP="008C33E3">
      <w:pPr>
        <w:pStyle w:val="Heading3"/>
      </w:pPr>
      <w:bookmarkStart w:id="57" w:name="_Ref519173676"/>
      <w:r w:rsidRPr="00414359">
        <w:t>Logisk adressat</w:t>
      </w:r>
      <w:bookmarkEnd w:id="57"/>
    </w:p>
    <w:p w14:paraId="6F6DA71B" w14:textId="379D1110" w:rsidR="008C33E3" w:rsidRPr="00414359" w:rsidRDefault="008C33E3" w:rsidP="008C33E3">
      <w:r w:rsidRPr="00414359">
        <w:t xml:space="preserve">Logisk adressat som </w:t>
      </w:r>
      <w:r>
        <w:t>NKRR</w:t>
      </w:r>
      <w:r w:rsidRPr="00414359">
        <w:t xml:space="preserve"> ska använda för att hämta journalinformation via aktuella tjänstekontrakt (i avsnitt</w:t>
      </w:r>
      <w:r w:rsidR="00812369">
        <w:t xml:space="preserve"> </w:t>
      </w:r>
      <w:r w:rsidR="00812369">
        <w:fldChar w:fldCharType="begin"/>
      </w:r>
      <w:r w:rsidR="00812369">
        <w:instrText xml:space="preserve"> REF _Ref519173635 \r \h </w:instrText>
      </w:r>
      <w:r w:rsidR="00812369">
        <w:fldChar w:fldCharType="separate"/>
      </w:r>
      <w:r w:rsidR="00E15DD6">
        <w:t>5.5.2</w:t>
      </w:r>
      <w:r w:rsidR="00812369">
        <w:fldChar w:fldCharType="end"/>
      </w:r>
      <w:r w:rsidRPr="00414359">
        <w:t>) ska anges. Tjänstekontrakt som används av NKRR för att hämta journalinformation från vårdsystem är källsystemsadresserade vilket innebär att logisk adressat ska vara HSA-id för det källsystem där informationen finns. Om informationen som ska hämtas finns i flera olika källsystem ska alla läggas upp som logiska adressater.</w:t>
      </w:r>
    </w:p>
    <w:tbl>
      <w:tblPr>
        <w:tblStyle w:val="GridTable5Dark-Accent6"/>
        <w:tblW w:w="5159" w:type="pct"/>
        <w:tblLook w:val="0620" w:firstRow="1" w:lastRow="0" w:firstColumn="0" w:lastColumn="0" w:noHBand="1" w:noVBand="1"/>
      </w:tblPr>
      <w:tblGrid>
        <w:gridCol w:w="4815"/>
        <w:gridCol w:w="4535"/>
      </w:tblGrid>
      <w:tr w:rsidR="008C33E3" w:rsidRPr="00414359" w14:paraId="342275B8" w14:textId="77777777" w:rsidTr="00BC7CE0">
        <w:trPr>
          <w:cnfStyle w:val="100000000000" w:firstRow="1" w:lastRow="0" w:firstColumn="0" w:lastColumn="0" w:oddVBand="0" w:evenVBand="0" w:oddHBand="0" w:evenHBand="0" w:firstRowFirstColumn="0" w:firstRowLastColumn="0" w:lastRowFirstColumn="0" w:lastRowLastColumn="0"/>
        </w:trPr>
        <w:tc>
          <w:tcPr>
            <w:tcW w:w="2575" w:type="pct"/>
          </w:tcPr>
          <w:p w14:paraId="5CB0AB9F" w14:textId="77777777" w:rsidR="008C33E3" w:rsidRPr="00414359" w:rsidRDefault="008C33E3" w:rsidP="00C1185B">
            <w:pPr>
              <w:rPr>
                <w:rFonts w:eastAsia="Times New Roman" w:cs="Times New Roman"/>
                <w:kern w:val="28"/>
              </w:rPr>
            </w:pPr>
            <w:r w:rsidRPr="00414359">
              <w:rPr>
                <w:rFonts w:eastAsia="Times New Roman" w:cs="Times New Roman"/>
                <w:kern w:val="28"/>
              </w:rPr>
              <w:t>Logisk adressat HSA-id</w:t>
            </w:r>
          </w:p>
        </w:tc>
        <w:tc>
          <w:tcPr>
            <w:tcW w:w="2425" w:type="pct"/>
          </w:tcPr>
          <w:p w14:paraId="00B4D380" w14:textId="77777777" w:rsidR="008C33E3" w:rsidRPr="00414359" w:rsidRDefault="008C33E3" w:rsidP="00C1185B">
            <w:pPr>
              <w:rPr>
                <w:rFonts w:eastAsia="Times New Roman" w:cs="Times New Roman"/>
                <w:kern w:val="28"/>
              </w:rPr>
            </w:pPr>
            <w:r w:rsidRPr="00414359">
              <w:rPr>
                <w:rFonts w:eastAsia="Times New Roman" w:cs="Times New Roman"/>
                <w:kern w:val="28"/>
              </w:rPr>
              <w:t>Logisk adressat namn</w:t>
            </w:r>
          </w:p>
        </w:tc>
      </w:tr>
      <w:tr w:rsidR="008C33E3" w:rsidRPr="00414359" w14:paraId="2607F086" w14:textId="77777777" w:rsidTr="00BC7CE0">
        <w:tc>
          <w:tcPr>
            <w:tcW w:w="2575" w:type="pct"/>
          </w:tcPr>
          <w:p w14:paraId="290AF1BB" w14:textId="77777777" w:rsidR="008C33E3" w:rsidRPr="00414359" w:rsidRDefault="008C33E3" w:rsidP="00C1185B">
            <w:pPr>
              <w:rPr>
                <w:rFonts w:eastAsia="Times New Roman" w:cs="Times New Roman"/>
                <w:kern w:val="28"/>
              </w:rPr>
            </w:pPr>
            <w:r w:rsidRPr="00414359">
              <w:rPr>
                <w:rFonts w:eastAsia="Times New Roman" w:cs="Times New Roman"/>
                <w:kern w:val="28"/>
              </w:rPr>
              <w:t>[HSA-id för källsystem]</w:t>
            </w:r>
          </w:p>
        </w:tc>
        <w:tc>
          <w:tcPr>
            <w:tcW w:w="2425" w:type="pct"/>
          </w:tcPr>
          <w:p w14:paraId="23E868C4" w14:textId="77777777" w:rsidR="008C33E3" w:rsidRPr="00414359" w:rsidRDefault="008C33E3" w:rsidP="00C1185B">
            <w:pPr>
              <w:rPr>
                <w:rFonts w:eastAsia="Times New Roman" w:cs="Times New Roman"/>
                <w:kern w:val="28"/>
              </w:rPr>
            </w:pPr>
            <w:r w:rsidRPr="00414359">
              <w:rPr>
                <w:rFonts w:eastAsia="Times New Roman" w:cs="Times New Roman"/>
                <w:kern w:val="28"/>
              </w:rPr>
              <w:t>[Namn]</w:t>
            </w:r>
          </w:p>
        </w:tc>
      </w:tr>
      <w:tr w:rsidR="008C33E3" w:rsidRPr="00414359" w14:paraId="1DFBC41B" w14:textId="77777777" w:rsidTr="00BC7CE0">
        <w:tc>
          <w:tcPr>
            <w:tcW w:w="2575" w:type="pct"/>
          </w:tcPr>
          <w:p w14:paraId="19A30130" w14:textId="77777777" w:rsidR="008C33E3" w:rsidRPr="00414359" w:rsidRDefault="008C33E3" w:rsidP="00C1185B">
            <w:pPr>
              <w:rPr>
                <w:rFonts w:eastAsia="Times New Roman" w:cs="Times New Roman"/>
                <w:kern w:val="28"/>
              </w:rPr>
            </w:pPr>
            <w:r w:rsidRPr="00414359">
              <w:rPr>
                <w:rFonts w:eastAsia="Times New Roman" w:cs="Times New Roman"/>
                <w:kern w:val="28"/>
              </w:rPr>
              <w:lastRenderedPageBreak/>
              <w:t>[lägg till rader behov…]</w:t>
            </w:r>
          </w:p>
        </w:tc>
        <w:tc>
          <w:tcPr>
            <w:tcW w:w="2425" w:type="pct"/>
          </w:tcPr>
          <w:p w14:paraId="1D71489F" w14:textId="77777777" w:rsidR="008C33E3" w:rsidRPr="00414359" w:rsidRDefault="008C33E3" w:rsidP="00C1185B">
            <w:pPr>
              <w:rPr>
                <w:rFonts w:eastAsia="Times New Roman" w:cs="Times New Roman"/>
                <w:kern w:val="28"/>
              </w:rPr>
            </w:pPr>
          </w:p>
        </w:tc>
      </w:tr>
    </w:tbl>
    <w:p w14:paraId="5E9F14D0" w14:textId="0960B20D" w:rsidR="008C33E3" w:rsidRDefault="008C33E3" w:rsidP="008C33E3">
      <w:pPr>
        <w:pStyle w:val="NoSpacing"/>
      </w:pPr>
    </w:p>
    <w:p w14:paraId="3C32E4DE" w14:textId="77777777" w:rsidR="00876C63" w:rsidRPr="00414359" w:rsidRDefault="00876C63" w:rsidP="00876C63">
      <w:r w:rsidRPr="00414359">
        <w:t xml:space="preserve">Observera att tjänstekontraktet GetFormData som används av kvalitetsregister för att hämta svar från NKRR till skillnad från </w:t>
      </w:r>
      <w:r>
        <w:t>JoL-tjänstekontrakten</w:t>
      </w:r>
      <w:r w:rsidRPr="00414359">
        <w:t xml:space="preserve"> är verksamhetsadresserat. Det innebär att logisk adressat för det anropet kommer att vara HSA-id för vårdgivaren som journalinformation ska hämtas från. Tabellen nedan visar skillnaden på logisk adressat för de olika anropen.</w:t>
      </w:r>
    </w:p>
    <w:tbl>
      <w:tblPr>
        <w:tblStyle w:val="GridTable1Light"/>
        <w:tblW w:w="0" w:type="auto"/>
        <w:tblLook w:val="0420" w:firstRow="1" w:lastRow="0" w:firstColumn="0" w:lastColumn="0" w:noHBand="0" w:noVBand="1"/>
      </w:tblPr>
      <w:tblGrid>
        <w:gridCol w:w="1915"/>
        <w:gridCol w:w="2583"/>
        <w:gridCol w:w="2082"/>
        <w:gridCol w:w="2482"/>
      </w:tblGrid>
      <w:tr w:rsidR="00876C63" w:rsidRPr="00414359" w14:paraId="5C732CC9" w14:textId="77777777" w:rsidTr="00051472">
        <w:trPr>
          <w:cnfStyle w:val="100000000000" w:firstRow="1" w:lastRow="0" w:firstColumn="0" w:lastColumn="0" w:oddVBand="0" w:evenVBand="0" w:oddHBand="0" w:evenHBand="0" w:firstRowFirstColumn="0" w:firstRowLastColumn="0" w:lastRowFirstColumn="0" w:lastRowLastColumn="0"/>
        </w:trPr>
        <w:tc>
          <w:tcPr>
            <w:tcW w:w="1915" w:type="dxa"/>
          </w:tcPr>
          <w:p w14:paraId="0782FE7B" w14:textId="77777777" w:rsidR="00876C63" w:rsidRPr="00414359" w:rsidRDefault="00876C63" w:rsidP="00051472">
            <w:r w:rsidRPr="00414359">
              <w:t>Tjänstekonsument</w:t>
            </w:r>
          </w:p>
        </w:tc>
        <w:tc>
          <w:tcPr>
            <w:tcW w:w="2616" w:type="dxa"/>
          </w:tcPr>
          <w:p w14:paraId="47696264" w14:textId="77777777" w:rsidR="00876C63" w:rsidRPr="00414359" w:rsidRDefault="00876C63" w:rsidP="00051472">
            <w:r w:rsidRPr="00414359">
              <w:t>Anrop till tjänstekontrakt</w:t>
            </w:r>
          </w:p>
        </w:tc>
        <w:tc>
          <w:tcPr>
            <w:tcW w:w="1985" w:type="dxa"/>
          </w:tcPr>
          <w:p w14:paraId="30F06887" w14:textId="77777777" w:rsidR="00876C63" w:rsidRPr="00414359" w:rsidRDefault="00876C63" w:rsidP="00051472">
            <w:r w:rsidRPr="00414359">
              <w:t>Tjänsteproducent</w:t>
            </w:r>
          </w:p>
        </w:tc>
        <w:tc>
          <w:tcPr>
            <w:tcW w:w="2546" w:type="dxa"/>
          </w:tcPr>
          <w:p w14:paraId="11E6C07D" w14:textId="77777777" w:rsidR="00876C63" w:rsidRPr="00414359" w:rsidRDefault="00876C63" w:rsidP="00051472">
            <w:r w:rsidRPr="00414359">
              <w:t>Logisk adressat</w:t>
            </w:r>
          </w:p>
        </w:tc>
      </w:tr>
      <w:tr w:rsidR="00876C63" w:rsidRPr="00414359" w14:paraId="2087BFC7" w14:textId="77777777" w:rsidTr="00051472">
        <w:tc>
          <w:tcPr>
            <w:tcW w:w="1915" w:type="dxa"/>
          </w:tcPr>
          <w:p w14:paraId="498A0FC2" w14:textId="77777777" w:rsidR="00876C63" w:rsidRPr="00414359" w:rsidRDefault="00876C63" w:rsidP="00051472">
            <w:r w:rsidRPr="00414359">
              <w:t>Register</w:t>
            </w:r>
          </w:p>
        </w:tc>
        <w:tc>
          <w:tcPr>
            <w:tcW w:w="2616" w:type="dxa"/>
          </w:tcPr>
          <w:p w14:paraId="508B5F2A" w14:textId="77777777" w:rsidR="00876C63" w:rsidRPr="00414359" w:rsidRDefault="00876C63" w:rsidP="00051472">
            <w:r w:rsidRPr="00414359">
              <w:t>GetFormData</w:t>
            </w:r>
          </w:p>
        </w:tc>
        <w:tc>
          <w:tcPr>
            <w:tcW w:w="1985" w:type="dxa"/>
          </w:tcPr>
          <w:p w14:paraId="0DCEB85C" w14:textId="77777777" w:rsidR="00876C63" w:rsidRPr="00414359" w:rsidRDefault="00876C63" w:rsidP="00051472">
            <w:r w:rsidRPr="00414359">
              <w:t>NKRR</w:t>
            </w:r>
          </w:p>
        </w:tc>
        <w:tc>
          <w:tcPr>
            <w:tcW w:w="2546" w:type="dxa"/>
          </w:tcPr>
          <w:p w14:paraId="4E835CB1" w14:textId="77777777" w:rsidR="00876C63" w:rsidRPr="00414359" w:rsidRDefault="00876C63" w:rsidP="00051472">
            <w:r w:rsidRPr="00414359">
              <w:t xml:space="preserve">HSA-id för </w:t>
            </w:r>
            <w:r w:rsidRPr="00414359">
              <w:rPr>
                <w:b/>
              </w:rPr>
              <w:t>vårdgivare</w:t>
            </w:r>
            <w:r w:rsidRPr="00414359">
              <w:t xml:space="preserve"> som journalinformation ska hämtas från</w:t>
            </w:r>
          </w:p>
        </w:tc>
      </w:tr>
      <w:tr w:rsidR="00876C63" w:rsidRPr="00414359" w14:paraId="6F8D42C4" w14:textId="77777777" w:rsidTr="00051472">
        <w:tc>
          <w:tcPr>
            <w:tcW w:w="1915" w:type="dxa"/>
          </w:tcPr>
          <w:p w14:paraId="12D50818" w14:textId="77777777" w:rsidR="00876C63" w:rsidRPr="00414359" w:rsidRDefault="00876C63" w:rsidP="00051472">
            <w:r w:rsidRPr="00414359">
              <w:t>NKRR</w:t>
            </w:r>
          </w:p>
        </w:tc>
        <w:tc>
          <w:tcPr>
            <w:tcW w:w="2616" w:type="dxa"/>
          </w:tcPr>
          <w:p w14:paraId="11A4292F" w14:textId="77777777" w:rsidR="00876C63" w:rsidRPr="00414359" w:rsidRDefault="00876C63" w:rsidP="00051472">
            <w:r w:rsidRPr="00414359">
              <w:t>Tjänstekontrakt för journal</w:t>
            </w:r>
            <w:r>
              <w:t>- och läkemedels</w:t>
            </w:r>
            <w:r w:rsidRPr="00414359">
              <w:t>information (GetObservation, GetActivities m.fl.)</w:t>
            </w:r>
          </w:p>
        </w:tc>
        <w:tc>
          <w:tcPr>
            <w:tcW w:w="1985" w:type="dxa"/>
          </w:tcPr>
          <w:p w14:paraId="61CCA6D8" w14:textId="77777777" w:rsidR="00876C63" w:rsidRPr="00414359" w:rsidRDefault="00876C63" w:rsidP="00051472">
            <w:r>
              <w:t>Vårdsystem/regional tjänsteplattform</w:t>
            </w:r>
          </w:p>
        </w:tc>
        <w:tc>
          <w:tcPr>
            <w:tcW w:w="2546" w:type="dxa"/>
          </w:tcPr>
          <w:p w14:paraId="0329A435" w14:textId="77777777" w:rsidR="00876C63" w:rsidRPr="00ED0277" w:rsidRDefault="00876C63" w:rsidP="00051472">
            <w:r>
              <w:t xml:space="preserve">Aggregerande tjänst (HSA-id </w:t>
            </w:r>
            <w:r w:rsidRPr="00414359">
              <w:t>5565594230</w:t>
            </w:r>
            <w:r>
              <w:t xml:space="preserve">), som sedan använder </w:t>
            </w:r>
            <w:r w:rsidRPr="00414359">
              <w:t xml:space="preserve">HSA-id för </w:t>
            </w:r>
            <w:r w:rsidRPr="00414359">
              <w:rPr>
                <w:b/>
              </w:rPr>
              <w:t>källsystem</w:t>
            </w:r>
            <w:r w:rsidRPr="00414359">
              <w:t xml:space="preserve"> där journalinformation finns</w:t>
            </w:r>
          </w:p>
        </w:tc>
      </w:tr>
    </w:tbl>
    <w:p w14:paraId="19475E48" w14:textId="77777777" w:rsidR="00876C63" w:rsidRDefault="00876C63" w:rsidP="00876C63"/>
    <w:p w14:paraId="61F8AB20" w14:textId="77777777" w:rsidR="00876C63" w:rsidRDefault="00876C63" w:rsidP="00876C63">
      <w:pPr>
        <w:keepNext/>
      </w:pPr>
      <w:r>
        <w:rPr>
          <w:noProof/>
        </w:rPr>
        <w:drawing>
          <wp:inline distT="0" distB="0" distL="0" distR="0" wp14:anchorId="263AFE23" wp14:editId="4034520B">
            <wp:extent cx="5760720" cy="2334895"/>
            <wp:effectExtent l="0" t="0" r="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334895"/>
                    </a:xfrm>
                    <a:prstGeom prst="rect">
                      <a:avLst/>
                    </a:prstGeom>
                  </pic:spPr>
                </pic:pic>
              </a:graphicData>
            </a:graphic>
          </wp:inline>
        </w:drawing>
      </w:r>
    </w:p>
    <w:p w14:paraId="1BC9C298" w14:textId="77777777" w:rsidR="00876C63" w:rsidRDefault="00876C63" w:rsidP="00876C63">
      <w:pPr>
        <w:pStyle w:val="Caption"/>
      </w:pPr>
      <w:r>
        <w:t xml:space="preserve">Figur </w:t>
      </w:r>
      <w:fldSimple w:instr=" SEQ Figur \* ARABIC ">
        <w:r>
          <w:rPr>
            <w:noProof/>
          </w:rPr>
          <w:t>4</w:t>
        </w:r>
      </w:fldSimple>
      <w:r>
        <w:t xml:space="preserve"> Logisk adress i de olika anropen.</w:t>
      </w:r>
    </w:p>
    <w:p w14:paraId="17EE5F52" w14:textId="77777777" w:rsidR="008C33E3" w:rsidRPr="00414359" w:rsidRDefault="008C33E3" w:rsidP="008C33E3">
      <w:pPr>
        <w:pStyle w:val="Heading3"/>
      </w:pPr>
      <w:r w:rsidRPr="00414359">
        <w:t>URL</w:t>
      </w:r>
    </w:p>
    <w:p w14:paraId="2ECB903A" w14:textId="77777777" w:rsidR="008C33E3" w:rsidRPr="00414359" w:rsidRDefault="008C33E3" w:rsidP="008C33E3">
      <w:r w:rsidRPr="00414359">
        <w:t>För varje tjänstekontrakt som ska produceras ska det anges URL för tjänsteproducent.</w:t>
      </w:r>
    </w:p>
    <w:tbl>
      <w:tblPr>
        <w:tblStyle w:val="GridTable5Dark-Accent6"/>
        <w:tblW w:w="5159" w:type="pct"/>
        <w:tblLayout w:type="fixed"/>
        <w:tblLook w:val="06A0" w:firstRow="1" w:lastRow="0" w:firstColumn="1" w:lastColumn="0" w:noHBand="1" w:noVBand="1"/>
      </w:tblPr>
      <w:tblGrid>
        <w:gridCol w:w="4593"/>
        <w:gridCol w:w="4757"/>
      </w:tblGrid>
      <w:tr w:rsidR="008C33E3" w:rsidRPr="00414359" w14:paraId="62E6981E" w14:textId="77777777" w:rsidTr="00BC7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pct"/>
          </w:tcPr>
          <w:p w14:paraId="5268C6D4" w14:textId="77777777" w:rsidR="008C33E3" w:rsidRPr="00414359" w:rsidRDefault="008C33E3" w:rsidP="00C1185B">
            <w:pPr>
              <w:rPr>
                <w:rFonts w:eastAsia="Times New Roman" w:cs="Times New Roman"/>
                <w:b w:val="0"/>
                <w:kern w:val="28"/>
              </w:rPr>
            </w:pPr>
            <w:r w:rsidRPr="00414359">
              <w:rPr>
                <w:rFonts w:eastAsia="Times New Roman" w:cs="Times New Roman"/>
                <w:kern w:val="28"/>
              </w:rPr>
              <w:t xml:space="preserve">Tjänstekontrakt </w:t>
            </w:r>
          </w:p>
        </w:tc>
        <w:tc>
          <w:tcPr>
            <w:tcW w:w="2544" w:type="pct"/>
          </w:tcPr>
          <w:p w14:paraId="18A090FA" w14:textId="77777777" w:rsidR="008C33E3" w:rsidRPr="00414359" w:rsidRDefault="008C33E3" w:rsidP="00C1185B">
            <w:pPr>
              <w:cnfStyle w:val="100000000000" w:firstRow="1" w:lastRow="0" w:firstColumn="0" w:lastColumn="0" w:oddVBand="0" w:evenVBand="0" w:oddHBand="0" w:evenHBand="0" w:firstRowFirstColumn="0" w:firstRowLastColumn="0" w:lastRowFirstColumn="0" w:lastRowLastColumn="0"/>
              <w:rPr>
                <w:rFonts w:eastAsia="Times New Roman" w:cs="Times New Roman"/>
                <w:kern w:val="28"/>
              </w:rPr>
            </w:pPr>
            <w:r w:rsidRPr="00414359">
              <w:rPr>
                <w:rFonts w:eastAsia="Times New Roman" w:cs="Times New Roman"/>
                <w:kern w:val="28"/>
              </w:rPr>
              <w:t>URL</w:t>
            </w:r>
          </w:p>
        </w:tc>
      </w:tr>
      <w:tr w:rsidR="008C33E3" w:rsidRPr="00414359" w14:paraId="5181AFC9" w14:textId="77777777" w:rsidTr="00BC7CE0">
        <w:tc>
          <w:tcPr>
            <w:cnfStyle w:val="001000000000" w:firstRow="0" w:lastRow="0" w:firstColumn="1" w:lastColumn="0" w:oddVBand="0" w:evenVBand="0" w:oddHBand="0" w:evenHBand="0" w:firstRowFirstColumn="0" w:firstRowLastColumn="0" w:lastRowFirstColumn="0" w:lastRowLastColumn="0"/>
            <w:tcW w:w="2456" w:type="pct"/>
          </w:tcPr>
          <w:p w14:paraId="436693CF" w14:textId="77777777" w:rsidR="008C33E3" w:rsidRPr="003867FC" w:rsidRDefault="008C33E3" w:rsidP="00C1185B">
            <w:pPr>
              <w:rPr>
                <w:b w:val="0"/>
                <w:lang w:val="en-GB"/>
              </w:rPr>
            </w:pPr>
            <w:proofErr w:type="spellStart"/>
            <w:r w:rsidRPr="003867FC">
              <w:rPr>
                <w:lang w:val="en-GB"/>
              </w:rPr>
              <w:t>GetObservations</w:t>
            </w:r>
            <w:proofErr w:type="spellEnd"/>
            <w:r w:rsidRPr="003867FC">
              <w:rPr>
                <w:lang w:val="en-GB"/>
              </w:rPr>
              <w:t xml:space="preserve"> v1</w:t>
            </w:r>
          </w:p>
        </w:tc>
        <w:tc>
          <w:tcPr>
            <w:tcW w:w="2544" w:type="pct"/>
          </w:tcPr>
          <w:p w14:paraId="51414F07"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8C33E3" w:rsidRPr="00414359" w14:paraId="0B717725" w14:textId="77777777" w:rsidTr="00BC7CE0">
        <w:tc>
          <w:tcPr>
            <w:cnfStyle w:val="001000000000" w:firstRow="0" w:lastRow="0" w:firstColumn="1" w:lastColumn="0" w:oddVBand="0" w:evenVBand="0" w:oddHBand="0" w:evenHBand="0" w:firstRowFirstColumn="0" w:firstRowLastColumn="0" w:lastRowFirstColumn="0" w:lastRowLastColumn="0"/>
            <w:tcW w:w="2456" w:type="pct"/>
          </w:tcPr>
          <w:p w14:paraId="77418F9A" w14:textId="304CF3E4" w:rsidR="008C33E3" w:rsidRPr="003867FC" w:rsidRDefault="008C33E3" w:rsidP="00C1185B">
            <w:pPr>
              <w:rPr>
                <w:lang w:val="en-GB"/>
              </w:rPr>
            </w:pPr>
            <w:proofErr w:type="spellStart"/>
            <w:r w:rsidRPr="003867FC">
              <w:rPr>
                <w:lang w:val="en-GB"/>
              </w:rPr>
              <w:t>GetObservations</w:t>
            </w:r>
            <w:proofErr w:type="spellEnd"/>
            <w:r w:rsidR="00BA0CD0">
              <w:rPr>
                <w:lang w:val="en-GB"/>
              </w:rPr>
              <w:t xml:space="preserve"> v2</w:t>
            </w:r>
          </w:p>
        </w:tc>
        <w:tc>
          <w:tcPr>
            <w:tcW w:w="2544" w:type="pct"/>
          </w:tcPr>
          <w:p w14:paraId="292F0221"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8C33E3" w:rsidRPr="00414359" w14:paraId="774110FF" w14:textId="77777777" w:rsidTr="00BC7CE0">
        <w:tc>
          <w:tcPr>
            <w:cnfStyle w:val="001000000000" w:firstRow="0" w:lastRow="0" w:firstColumn="1" w:lastColumn="0" w:oddVBand="0" w:evenVBand="0" w:oddHBand="0" w:evenHBand="0" w:firstRowFirstColumn="0" w:firstRowLastColumn="0" w:lastRowFirstColumn="0" w:lastRowLastColumn="0"/>
            <w:tcW w:w="2456" w:type="pct"/>
          </w:tcPr>
          <w:p w14:paraId="1AF4810A" w14:textId="77777777" w:rsidR="008C33E3" w:rsidRPr="003867FC" w:rsidRDefault="008C33E3" w:rsidP="00C1185B">
            <w:pPr>
              <w:rPr>
                <w:rFonts w:eastAsia="Times New Roman" w:cs="Times New Roman"/>
                <w:b w:val="0"/>
                <w:kern w:val="28"/>
                <w:lang w:val="en-GB"/>
              </w:rPr>
            </w:pPr>
            <w:proofErr w:type="spellStart"/>
            <w:r w:rsidRPr="003867FC">
              <w:rPr>
                <w:lang w:val="en-GB"/>
              </w:rPr>
              <w:t>GetActivites</w:t>
            </w:r>
            <w:proofErr w:type="spellEnd"/>
            <w:r w:rsidRPr="003867FC">
              <w:rPr>
                <w:lang w:val="en-GB"/>
              </w:rPr>
              <w:t xml:space="preserve"> v1</w:t>
            </w:r>
          </w:p>
        </w:tc>
        <w:tc>
          <w:tcPr>
            <w:tcW w:w="2544" w:type="pct"/>
          </w:tcPr>
          <w:p w14:paraId="310711C2"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8C33E3" w:rsidRPr="00414359" w14:paraId="41E91B8C" w14:textId="77777777" w:rsidTr="00BC7CE0">
        <w:tc>
          <w:tcPr>
            <w:cnfStyle w:val="001000000000" w:firstRow="0" w:lastRow="0" w:firstColumn="1" w:lastColumn="0" w:oddVBand="0" w:evenVBand="0" w:oddHBand="0" w:evenHBand="0" w:firstRowFirstColumn="0" w:firstRowLastColumn="0" w:lastRowFirstColumn="0" w:lastRowLastColumn="0"/>
            <w:tcW w:w="2456" w:type="pct"/>
          </w:tcPr>
          <w:p w14:paraId="1635F875" w14:textId="4992F735" w:rsidR="008C33E3" w:rsidRPr="003867FC" w:rsidRDefault="00BA0CD0" w:rsidP="00C1185B">
            <w:pPr>
              <w:rPr>
                <w:lang w:val="en-GB"/>
              </w:rPr>
            </w:pPr>
            <w:proofErr w:type="spellStart"/>
            <w:r>
              <w:rPr>
                <w:lang w:val="en-GB"/>
              </w:rPr>
              <w:t>GetActivites</w:t>
            </w:r>
            <w:proofErr w:type="spellEnd"/>
            <w:r>
              <w:rPr>
                <w:lang w:val="en-GB"/>
              </w:rPr>
              <w:t xml:space="preserve"> v2</w:t>
            </w:r>
          </w:p>
        </w:tc>
        <w:tc>
          <w:tcPr>
            <w:tcW w:w="2544" w:type="pct"/>
          </w:tcPr>
          <w:p w14:paraId="2F8950AF"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8C33E3" w:rsidRPr="00414359" w14:paraId="1176D762" w14:textId="77777777" w:rsidTr="00BC7CE0">
        <w:tc>
          <w:tcPr>
            <w:cnfStyle w:val="001000000000" w:firstRow="0" w:lastRow="0" w:firstColumn="1" w:lastColumn="0" w:oddVBand="0" w:evenVBand="0" w:oddHBand="0" w:evenHBand="0" w:firstRowFirstColumn="0" w:firstRowLastColumn="0" w:lastRowFirstColumn="0" w:lastRowLastColumn="0"/>
            <w:tcW w:w="2456" w:type="pct"/>
          </w:tcPr>
          <w:p w14:paraId="26D298C3" w14:textId="77777777" w:rsidR="008C33E3" w:rsidRPr="003867FC" w:rsidRDefault="008C33E3" w:rsidP="00C1185B">
            <w:pPr>
              <w:rPr>
                <w:rFonts w:eastAsia="Times New Roman" w:cs="Times New Roman"/>
                <w:b w:val="0"/>
                <w:kern w:val="28"/>
                <w:lang w:val="en-GB"/>
              </w:rPr>
            </w:pPr>
            <w:proofErr w:type="spellStart"/>
            <w:r w:rsidRPr="003867FC">
              <w:rPr>
                <w:lang w:val="en-GB"/>
              </w:rPr>
              <w:t>GetCareContacts</w:t>
            </w:r>
            <w:proofErr w:type="spellEnd"/>
            <w:r w:rsidRPr="003867FC">
              <w:rPr>
                <w:lang w:val="en-GB"/>
              </w:rPr>
              <w:t xml:space="preserve"> v2 </w:t>
            </w:r>
          </w:p>
        </w:tc>
        <w:tc>
          <w:tcPr>
            <w:tcW w:w="2544" w:type="pct"/>
          </w:tcPr>
          <w:p w14:paraId="783B2E94"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8C33E3" w:rsidRPr="00414359" w14:paraId="59333745" w14:textId="77777777" w:rsidTr="00BC7CE0">
        <w:tc>
          <w:tcPr>
            <w:cnfStyle w:val="001000000000" w:firstRow="0" w:lastRow="0" w:firstColumn="1" w:lastColumn="0" w:oddVBand="0" w:evenVBand="0" w:oddHBand="0" w:evenHBand="0" w:firstRowFirstColumn="0" w:firstRowLastColumn="0" w:lastRowFirstColumn="0" w:lastRowLastColumn="0"/>
            <w:tcW w:w="2456" w:type="pct"/>
          </w:tcPr>
          <w:p w14:paraId="17318892" w14:textId="77777777" w:rsidR="008C33E3" w:rsidRPr="003867FC" w:rsidDel="008B2D73" w:rsidRDefault="008C33E3" w:rsidP="00C1185B">
            <w:pPr>
              <w:rPr>
                <w:b w:val="0"/>
                <w:lang w:val="en-GB"/>
              </w:rPr>
            </w:pPr>
            <w:proofErr w:type="spellStart"/>
            <w:r w:rsidRPr="003867FC">
              <w:rPr>
                <w:lang w:val="en-GB"/>
              </w:rPr>
              <w:t>GetCareContacts</w:t>
            </w:r>
            <w:proofErr w:type="spellEnd"/>
            <w:r w:rsidRPr="003867FC">
              <w:rPr>
                <w:lang w:val="en-GB"/>
              </w:rPr>
              <w:t xml:space="preserve"> v3</w:t>
            </w:r>
          </w:p>
        </w:tc>
        <w:tc>
          <w:tcPr>
            <w:tcW w:w="2544" w:type="pct"/>
          </w:tcPr>
          <w:p w14:paraId="625104D4"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8C33E3" w:rsidRPr="00414359" w14:paraId="0C48F46D" w14:textId="77777777" w:rsidTr="00BC7CE0">
        <w:tc>
          <w:tcPr>
            <w:cnfStyle w:val="001000000000" w:firstRow="0" w:lastRow="0" w:firstColumn="1" w:lastColumn="0" w:oddVBand="0" w:evenVBand="0" w:oddHBand="0" w:evenHBand="0" w:firstRowFirstColumn="0" w:firstRowLastColumn="0" w:lastRowFirstColumn="0" w:lastRowLastColumn="0"/>
            <w:tcW w:w="2456" w:type="pct"/>
          </w:tcPr>
          <w:p w14:paraId="1CDC2E61" w14:textId="77777777" w:rsidR="008C33E3" w:rsidRPr="003867FC" w:rsidRDefault="008C33E3" w:rsidP="00C1185B">
            <w:pPr>
              <w:rPr>
                <w:rFonts w:eastAsia="Times New Roman" w:cs="Times New Roman"/>
                <w:b w:val="0"/>
                <w:kern w:val="28"/>
                <w:lang w:val="en-GB"/>
              </w:rPr>
            </w:pPr>
            <w:proofErr w:type="spellStart"/>
            <w:r w:rsidRPr="003867FC">
              <w:rPr>
                <w:lang w:val="en-GB"/>
              </w:rPr>
              <w:t>GetMedicationHistory</w:t>
            </w:r>
            <w:proofErr w:type="spellEnd"/>
            <w:r w:rsidRPr="003867FC">
              <w:rPr>
                <w:lang w:val="en-GB"/>
              </w:rPr>
              <w:t xml:space="preserve"> v2</w:t>
            </w:r>
          </w:p>
        </w:tc>
        <w:tc>
          <w:tcPr>
            <w:tcW w:w="2544" w:type="pct"/>
          </w:tcPr>
          <w:p w14:paraId="45EC10AF"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8C33E3" w:rsidRPr="00414359" w14:paraId="5A4D9AB2" w14:textId="77777777" w:rsidTr="00BC7CE0">
        <w:tc>
          <w:tcPr>
            <w:cnfStyle w:val="001000000000" w:firstRow="0" w:lastRow="0" w:firstColumn="1" w:lastColumn="0" w:oddVBand="0" w:evenVBand="0" w:oddHBand="0" w:evenHBand="0" w:firstRowFirstColumn="0" w:firstRowLastColumn="0" w:lastRowFirstColumn="0" w:lastRowLastColumn="0"/>
            <w:tcW w:w="2456" w:type="pct"/>
          </w:tcPr>
          <w:p w14:paraId="65D5ADD2" w14:textId="77777777" w:rsidR="008C33E3" w:rsidRPr="003867FC" w:rsidRDefault="008C33E3" w:rsidP="00C1185B">
            <w:pPr>
              <w:rPr>
                <w:rFonts w:eastAsia="Times New Roman" w:cs="Times New Roman"/>
                <w:b w:val="0"/>
                <w:kern w:val="28"/>
                <w:lang w:val="en-GB"/>
              </w:rPr>
            </w:pPr>
            <w:proofErr w:type="spellStart"/>
            <w:r w:rsidRPr="003867FC">
              <w:rPr>
                <w:lang w:val="en-GB"/>
              </w:rPr>
              <w:t>GetLaboratoryOrderOutcome</w:t>
            </w:r>
            <w:proofErr w:type="spellEnd"/>
            <w:r w:rsidRPr="003867FC">
              <w:rPr>
                <w:lang w:val="en-GB"/>
              </w:rPr>
              <w:t xml:space="preserve"> v3</w:t>
            </w:r>
          </w:p>
        </w:tc>
        <w:tc>
          <w:tcPr>
            <w:tcW w:w="2544" w:type="pct"/>
          </w:tcPr>
          <w:p w14:paraId="517A4248"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r w:rsidR="008C33E3" w:rsidRPr="00414359" w14:paraId="592FC0BC" w14:textId="77777777" w:rsidTr="00BC7CE0">
        <w:trPr>
          <w:trHeight w:val="70"/>
        </w:trPr>
        <w:tc>
          <w:tcPr>
            <w:cnfStyle w:val="001000000000" w:firstRow="0" w:lastRow="0" w:firstColumn="1" w:lastColumn="0" w:oddVBand="0" w:evenVBand="0" w:oddHBand="0" w:evenHBand="0" w:firstRowFirstColumn="0" w:firstRowLastColumn="0" w:lastRowFirstColumn="0" w:lastRowLastColumn="0"/>
            <w:tcW w:w="2456" w:type="pct"/>
          </w:tcPr>
          <w:p w14:paraId="6E3496FF" w14:textId="77777777" w:rsidR="008C33E3" w:rsidRPr="003867FC" w:rsidRDefault="008C33E3" w:rsidP="00C1185B">
            <w:pPr>
              <w:rPr>
                <w:rFonts w:eastAsia="Times New Roman" w:cs="Times New Roman"/>
                <w:b w:val="0"/>
                <w:kern w:val="28"/>
                <w:lang w:val="en-GB"/>
              </w:rPr>
            </w:pPr>
            <w:proofErr w:type="spellStart"/>
            <w:r w:rsidRPr="003867FC">
              <w:rPr>
                <w:rFonts w:eastAsia="Times New Roman" w:cs="Times New Roman"/>
                <w:kern w:val="28"/>
                <w:lang w:val="en-GB"/>
              </w:rPr>
              <w:t>GetDiagnosis</w:t>
            </w:r>
            <w:proofErr w:type="spellEnd"/>
            <w:r w:rsidRPr="003867FC">
              <w:rPr>
                <w:rFonts w:eastAsia="Times New Roman" w:cs="Times New Roman"/>
                <w:kern w:val="28"/>
                <w:lang w:val="en-GB"/>
              </w:rPr>
              <w:t xml:space="preserve"> v2</w:t>
            </w:r>
          </w:p>
        </w:tc>
        <w:tc>
          <w:tcPr>
            <w:tcW w:w="2544" w:type="pct"/>
          </w:tcPr>
          <w:p w14:paraId="7291A9E6" w14:textId="77777777" w:rsidR="008C33E3" w:rsidRPr="00414359" w:rsidRDefault="008C33E3" w:rsidP="00C1185B">
            <w:pP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r w:rsidRPr="00414359">
              <w:rPr>
                <w:rFonts w:eastAsia="Times New Roman" w:cs="Times New Roman"/>
                <w:kern w:val="28"/>
                <w:lang w:val="en-GB"/>
              </w:rPr>
              <w:t>[URL]</w:t>
            </w:r>
          </w:p>
        </w:tc>
      </w:tr>
    </w:tbl>
    <w:p w14:paraId="1801C098" w14:textId="77777777" w:rsidR="008C33E3" w:rsidRPr="00414359" w:rsidRDefault="008C33E3" w:rsidP="008C33E3"/>
    <w:p w14:paraId="164647F6" w14:textId="77777777" w:rsidR="008C33E3" w:rsidRPr="00414359" w:rsidRDefault="008C33E3" w:rsidP="008C33E3">
      <w:pPr>
        <w:pStyle w:val="Heading3"/>
      </w:pPr>
      <w:bookmarkStart w:id="58" w:name="_Ref519173616"/>
      <w:r w:rsidRPr="00414359">
        <w:t>Adresseringsbehörighet</w:t>
      </w:r>
      <w:bookmarkEnd w:id="58"/>
    </w:p>
    <w:p w14:paraId="21435973" w14:textId="7FAA2E34" w:rsidR="008C33E3" w:rsidRPr="00414359" w:rsidRDefault="008C33E3" w:rsidP="008C33E3">
      <w:r w:rsidRPr="00414359">
        <w:t>Ge NKRR behörighet att adressera logiska adressater i avsnitt</w:t>
      </w:r>
      <w:r w:rsidR="00812369">
        <w:t xml:space="preserve"> </w:t>
      </w:r>
      <w:r w:rsidR="00812369">
        <w:fldChar w:fldCharType="begin"/>
      </w:r>
      <w:r w:rsidR="00812369">
        <w:instrText xml:space="preserve"> REF _Ref519173676 \r \h </w:instrText>
      </w:r>
      <w:r w:rsidR="00812369">
        <w:fldChar w:fldCharType="separate"/>
      </w:r>
      <w:r w:rsidR="00E15DD6">
        <w:t>5.5.3</w:t>
      </w:r>
      <w:r w:rsidR="00812369">
        <w:fldChar w:fldCharType="end"/>
      </w:r>
      <w:r w:rsidRPr="00414359">
        <w:t>.</w:t>
      </w:r>
    </w:p>
    <w:p w14:paraId="2FCB4348" w14:textId="77777777" w:rsidR="008C33E3" w:rsidRPr="00414359" w:rsidRDefault="008C33E3" w:rsidP="008C33E3">
      <w:r>
        <w:t xml:space="preserve">Tjänstekonsument är </w:t>
      </w:r>
      <w:r w:rsidRPr="00414359">
        <w:t>alltid följande:</w:t>
      </w:r>
    </w:p>
    <w:tbl>
      <w:tblPr>
        <w:tblStyle w:val="GridTable5Dark-Accent6"/>
        <w:tblW w:w="5159" w:type="pct"/>
        <w:tblLook w:val="0620" w:firstRow="1" w:lastRow="0" w:firstColumn="0" w:lastColumn="0" w:noHBand="1" w:noVBand="1"/>
      </w:tblPr>
      <w:tblGrid>
        <w:gridCol w:w="3680"/>
        <w:gridCol w:w="5670"/>
      </w:tblGrid>
      <w:tr w:rsidR="008C33E3" w:rsidRPr="00414359" w14:paraId="352B463C" w14:textId="77777777" w:rsidTr="00BA0CD0">
        <w:trPr>
          <w:cnfStyle w:val="100000000000" w:firstRow="1" w:lastRow="0" w:firstColumn="0" w:lastColumn="0" w:oddVBand="0" w:evenVBand="0" w:oddHBand="0" w:evenHBand="0" w:firstRowFirstColumn="0" w:firstRowLastColumn="0" w:lastRowFirstColumn="0" w:lastRowLastColumn="0"/>
        </w:trPr>
        <w:tc>
          <w:tcPr>
            <w:tcW w:w="1968" w:type="pct"/>
          </w:tcPr>
          <w:p w14:paraId="23E0E4F8" w14:textId="77777777" w:rsidR="008C33E3" w:rsidRPr="00414359" w:rsidRDefault="008C33E3" w:rsidP="00C1185B">
            <w:pPr>
              <w:rPr>
                <w:rFonts w:eastAsia="Times New Roman" w:cs="Times New Roman"/>
                <w:kern w:val="28"/>
              </w:rPr>
            </w:pPr>
            <w:r w:rsidRPr="00414359">
              <w:rPr>
                <w:rFonts w:eastAsia="Times New Roman" w:cs="Times New Roman"/>
                <w:kern w:val="28"/>
              </w:rPr>
              <w:t>Tjänstekonsument HSA-id</w:t>
            </w:r>
          </w:p>
        </w:tc>
        <w:tc>
          <w:tcPr>
            <w:tcW w:w="3032" w:type="pct"/>
          </w:tcPr>
          <w:p w14:paraId="05BCC056" w14:textId="77777777" w:rsidR="008C33E3" w:rsidRPr="00414359" w:rsidRDefault="008C33E3" w:rsidP="00C1185B">
            <w:pPr>
              <w:rPr>
                <w:rFonts w:eastAsia="Times New Roman" w:cs="Times New Roman"/>
                <w:kern w:val="28"/>
              </w:rPr>
            </w:pPr>
            <w:r w:rsidRPr="00414359">
              <w:rPr>
                <w:rFonts w:eastAsia="Times New Roman" w:cs="Times New Roman"/>
                <w:kern w:val="28"/>
              </w:rPr>
              <w:t>Tjänstekonsument namn</w:t>
            </w:r>
          </w:p>
        </w:tc>
      </w:tr>
      <w:tr w:rsidR="00812369" w:rsidRPr="00414359" w14:paraId="7FD8C095" w14:textId="77777777" w:rsidTr="00BA0CD0">
        <w:tc>
          <w:tcPr>
            <w:tcW w:w="1968" w:type="pct"/>
          </w:tcPr>
          <w:p w14:paraId="58323EF7" w14:textId="5AAF4E52" w:rsidR="00812369" w:rsidRPr="00414359" w:rsidRDefault="00812369" w:rsidP="00812369">
            <w:pPr>
              <w:rPr>
                <w:rFonts w:eastAsia="Times New Roman" w:cs="Times New Roman"/>
                <w:kern w:val="28"/>
              </w:rPr>
            </w:pPr>
            <w:r w:rsidRPr="00414359">
              <w:rPr>
                <w:rFonts w:eastAsia="Times New Roman" w:cs="Times New Roman"/>
                <w:kern w:val="28"/>
              </w:rPr>
              <w:t>SE2321000131-S000000015597</w:t>
            </w:r>
          </w:p>
        </w:tc>
        <w:tc>
          <w:tcPr>
            <w:tcW w:w="3032" w:type="pct"/>
          </w:tcPr>
          <w:p w14:paraId="1AA67B66" w14:textId="03DD82B2" w:rsidR="00812369" w:rsidRPr="00414359" w:rsidRDefault="00812369" w:rsidP="00812369">
            <w:pPr>
              <w:rPr>
                <w:rFonts w:eastAsia="Times New Roman" w:cs="Times New Roman"/>
                <w:kern w:val="28"/>
              </w:rPr>
            </w:pPr>
            <w:r w:rsidRPr="00414359">
              <w:rPr>
                <w:rFonts w:eastAsia="Times New Roman" w:cs="Times New Roman"/>
                <w:kern w:val="28"/>
              </w:rPr>
              <w:t>Västra Götalandsregionen – nkrr.registercentrum.se – Nationell tjänst GetFormData</w:t>
            </w:r>
          </w:p>
        </w:tc>
      </w:tr>
    </w:tbl>
    <w:p w14:paraId="39610DBD" w14:textId="77777777" w:rsidR="008C33E3" w:rsidRPr="00812369" w:rsidRDefault="008C33E3" w:rsidP="008C33E3"/>
    <w:p w14:paraId="5B58DE01" w14:textId="77777777" w:rsidR="008C33E3" w:rsidRDefault="008C33E3" w:rsidP="008C33E3">
      <w:pPr>
        <w:pStyle w:val="Heading2"/>
      </w:pPr>
      <w:bookmarkStart w:id="59" w:name="_Toc522518175"/>
      <w:r>
        <w:t>Adresseringsbehörighet för NKRR</w:t>
      </w:r>
      <w:bookmarkEnd w:id="59"/>
    </w:p>
    <w:p w14:paraId="7B49BE1A" w14:textId="77777777" w:rsidR="008C33E3" w:rsidRDefault="008C33E3" w:rsidP="008C33E3">
      <w:r>
        <w:t>Om logisk adressat som NKRR</w:t>
      </w:r>
      <w:r w:rsidRPr="00414359">
        <w:t xml:space="preserve"> ska använda för att hämta journalinformation via aktuella tjänstekontrakt</w:t>
      </w:r>
      <w:r>
        <w:t xml:space="preserve"> redan sedan tidigare är upplagda, så räcker det med att bara ge adresseringsbehörighet för tjänstekonsument. Det görs då i Ineras </w:t>
      </w:r>
      <w:r w:rsidRPr="00414359">
        <w:t xml:space="preserve">beställningsstöd under menyvalet ”Administrera </w:t>
      </w:r>
      <w:r>
        <w:t>tjänstekonsument</w:t>
      </w:r>
      <w:r w:rsidRPr="00414359">
        <w:t>”.</w:t>
      </w:r>
    </w:p>
    <w:p w14:paraId="570EE14E" w14:textId="77777777" w:rsidR="008C33E3" w:rsidRPr="00414359" w:rsidRDefault="008C33E3" w:rsidP="008C33E3">
      <w:r>
        <w:t xml:space="preserve">Tjänstekonsument är </w:t>
      </w:r>
      <w:r w:rsidRPr="00414359">
        <w:t>alltid följande:</w:t>
      </w:r>
    </w:p>
    <w:tbl>
      <w:tblPr>
        <w:tblStyle w:val="GridTable5Dark-Accent6"/>
        <w:tblW w:w="5159" w:type="pct"/>
        <w:tblLook w:val="0620" w:firstRow="1" w:lastRow="0" w:firstColumn="0" w:lastColumn="0" w:noHBand="1" w:noVBand="1"/>
      </w:tblPr>
      <w:tblGrid>
        <w:gridCol w:w="3680"/>
        <w:gridCol w:w="5670"/>
      </w:tblGrid>
      <w:tr w:rsidR="008C33E3" w:rsidRPr="00414359" w14:paraId="5A86B3C0" w14:textId="77777777" w:rsidTr="00BC7CE0">
        <w:trPr>
          <w:cnfStyle w:val="100000000000" w:firstRow="1" w:lastRow="0" w:firstColumn="0" w:lastColumn="0" w:oddVBand="0" w:evenVBand="0" w:oddHBand="0" w:evenHBand="0" w:firstRowFirstColumn="0" w:firstRowLastColumn="0" w:lastRowFirstColumn="0" w:lastRowLastColumn="0"/>
        </w:trPr>
        <w:tc>
          <w:tcPr>
            <w:tcW w:w="1968" w:type="pct"/>
          </w:tcPr>
          <w:p w14:paraId="70E662E5" w14:textId="77777777" w:rsidR="008C33E3" w:rsidRPr="00414359" w:rsidRDefault="008C33E3" w:rsidP="00C1185B">
            <w:pPr>
              <w:rPr>
                <w:rFonts w:eastAsia="Times New Roman" w:cs="Times New Roman"/>
                <w:kern w:val="28"/>
              </w:rPr>
            </w:pPr>
            <w:r w:rsidRPr="00414359">
              <w:rPr>
                <w:rFonts w:eastAsia="Times New Roman" w:cs="Times New Roman"/>
                <w:kern w:val="28"/>
              </w:rPr>
              <w:t>Tjänstekonsument HSA-id</w:t>
            </w:r>
          </w:p>
        </w:tc>
        <w:tc>
          <w:tcPr>
            <w:tcW w:w="3032" w:type="pct"/>
          </w:tcPr>
          <w:p w14:paraId="516CEB2B" w14:textId="77777777" w:rsidR="008C33E3" w:rsidRPr="00414359" w:rsidRDefault="008C33E3" w:rsidP="00C1185B">
            <w:pPr>
              <w:rPr>
                <w:rFonts w:eastAsia="Times New Roman" w:cs="Times New Roman"/>
                <w:kern w:val="28"/>
              </w:rPr>
            </w:pPr>
            <w:r w:rsidRPr="00414359">
              <w:rPr>
                <w:rFonts w:eastAsia="Times New Roman" w:cs="Times New Roman"/>
                <w:kern w:val="28"/>
              </w:rPr>
              <w:t>Tjänstekonsument namn</w:t>
            </w:r>
          </w:p>
        </w:tc>
      </w:tr>
      <w:tr w:rsidR="00812369" w:rsidRPr="00414359" w14:paraId="7033991F" w14:textId="77777777" w:rsidTr="00BC7CE0">
        <w:tc>
          <w:tcPr>
            <w:tcW w:w="1968" w:type="pct"/>
          </w:tcPr>
          <w:p w14:paraId="7CAAB280" w14:textId="2DEB6EBF" w:rsidR="00812369" w:rsidRPr="00414359" w:rsidRDefault="00812369" w:rsidP="00812369">
            <w:pPr>
              <w:rPr>
                <w:rFonts w:eastAsia="Times New Roman" w:cs="Times New Roman"/>
                <w:kern w:val="28"/>
              </w:rPr>
            </w:pPr>
            <w:r w:rsidRPr="00414359">
              <w:rPr>
                <w:rFonts w:eastAsia="Times New Roman" w:cs="Times New Roman"/>
                <w:kern w:val="28"/>
              </w:rPr>
              <w:t>SE2321000131-S000000015597</w:t>
            </w:r>
          </w:p>
        </w:tc>
        <w:tc>
          <w:tcPr>
            <w:tcW w:w="3032" w:type="pct"/>
          </w:tcPr>
          <w:p w14:paraId="3B8ECBF7" w14:textId="108DBCDC" w:rsidR="00812369" w:rsidRPr="00414359" w:rsidRDefault="00812369" w:rsidP="00812369">
            <w:pPr>
              <w:rPr>
                <w:rFonts w:eastAsia="Times New Roman" w:cs="Times New Roman"/>
                <w:kern w:val="28"/>
              </w:rPr>
            </w:pPr>
            <w:r w:rsidRPr="00414359">
              <w:rPr>
                <w:rFonts w:eastAsia="Times New Roman" w:cs="Times New Roman"/>
                <w:kern w:val="28"/>
              </w:rPr>
              <w:t>Västra Götalandsregionen – nkrr.registercentrum.se – Nationell tjänst GetFormData</w:t>
            </w:r>
          </w:p>
        </w:tc>
      </w:tr>
    </w:tbl>
    <w:p w14:paraId="068624AA" w14:textId="77777777" w:rsidR="008C33E3" w:rsidRPr="003867FC" w:rsidRDefault="008C33E3" w:rsidP="008C33E3"/>
    <w:p w14:paraId="63393E89" w14:textId="77777777" w:rsidR="008C33E3" w:rsidRPr="00414359" w:rsidRDefault="008C33E3" w:rsidP="008C33E3">
      <w:pPr>
        <w:pStyle w:val="Heading2"/>
      </w:pPr>
      <w:bookmarkStart w:id="60" w:name="_Toc522518176"/>
      <w:r w:rsidRPr="00414359">
        <w:t>Beställning av anslutning till engagemangsindex</w:t>
      </w:r>
      <w:bookmarkEnd w:id="60"/>
    </w:p>
    <w:p w14:paraId="2620F120" w14:textId="07435437" w:rsidR="008C33E3" w:rsidRPr="00414359" w:rsidRDefault="008C33E3" w:rsidP="008C33E3">
      <w:pPr>
        <w:ind w:right="-284"/>
      </w:pPr>
      <w:r w:rsidRPr="00414359">
        <w:t xml:space="preserve">Beställning för att uppdatera engagemangsindex görs i Ineras beställningsstöd under menyvalet ”Administrera tjänstekonsument”. I beställningen ska uppgifterna i avsnitt </w:t>
      </w:r>
      <w:r w:rsidR="00812369">
        <w:fldChar w:fldCharType="begin"/>
      </w:r>
      <w:r w:rsidR="00812369">
        <w:instrText xml:space="preserve"> REF _Ref519173686 \r \h </w:instrText>
      </w:r>
      <w:r w:rsidR="00812369">
        <w:fldChar w:fldCharType="separate"/>
      </w:r>
      <w:r w:rsidR="00E15DD6">
        <w:t>5.7.1</w:t>
      </w:r>
      <w:r w:rsidR="00812369">
        <w:fldChar w:fldCharType="end"/>
      </w:r>
      <w:r w:rsidRPr="00414359">
        <w:t xml:space="preserve"> och </w:t>
      </w:r>
      <w:r w:rsidR="00812369">
        <w:fldChar w:fldCharType="begin"/>
      </w:r>
      <w:r w:rsidR="00812369">
        <w:instrText xml:space="preserve"> REF _Ref519173694 \r \h </w:instrText>
      </w:r>
      <w:r w:rsidR="00812369">
        <w:fldChar w:fldCharType="separate"/>
      </w:r>
      <w:r w:rsidR="00E15DD6">
        <w:t>5.7.2</w:t>
      </w:r>
      <w:r w:rsidR="00812369">
        <w:fldChar w:fldCharType="end"/>
      </w:r>
      <w:r w:rsidRPr="00414359">
        <w:t xml:space="preserve"> anges.</w:t>
      </w:r>
    </w:p>
    <w:p w14:paraId="5620DF0A" w14:textId="759A0A1E" w:rsidR="0091112E" w:rsidRDefault="0091112E" w:rsidP="0091112E">
      <w:pPr>
        <w:pStyle w:val="Heading3"/>
      </w:pPr>
      <w:r>
        <w:t>Tjänstekonsument</w:t>
      </w:r>
    </w:p>
    <w:p w14:paraId="6BB68212" w14:textId="0186BC13" w:rsidR="008C33E3" w:rsidRPr="00414359" w:rsidRDefault="008C33E3" w:rsidP="008C33E3">
      <w:r w:rsidRPr="00414359">
        <w:t>Tjänstekonsument är samma system som angavs som tjänsteproducent tidigare (avsnitt</w:t>
      </w:r>
      <w:r w:rsidR="0091112E">
        <w:t xml:space="preserve"> </w:t>
      </w:r>
      <w:r w:rsidR="0091112E">
        <w:fldChar w:fldCharType="begin"/>
      </w:r>
      <w:r w:rsidR="0091112E">
        <w:instrText xml:space="preserve"> REF _Ref521322383 \r \h </w:instrText>
      </w:r>
      <w:r w:rsidR="0091112E">
        <w:fldChar w:fldCharType="separate"/>
      </w:r>
      <w:r w:rsidR="0091112E">
        <w:t>5.4</w:t>
      </w:r>
      <w:r w:rsidR="0091112E">
        <w:fldChar w:fldCharType="end"/>
      </w:r>
      <w:r w:rsidRPr="00414359">
        <w:t>), dvs. samma HSA-id ska användas. Systemet har bara olika roller i olika tj</w:t>
      </w:r>
      <w:r w:rsidR="0091112E">
        <w:t>änsteinteraktioner.</w:t>
      </w:r>
    </w:p>
    <w:p w14:paraId="53A8D750" w14:textId="77777777" w:rsidR="008C33E3" w:rsidRPr="00414359" w:rsidRDefault="008C33E3" w:rsidP="008C33E3">
      <w:pPr>
        <w:pStyle w:val="Heading3"/>
      </w:pPr>
      <w:bookmarkStart w:id="61" w:name="_Ref519173686"/>
      <w:r w:rsidRPr="00414359">
        <w:t>Tjänstekontrakt</w:t>
      </w:r>
      <w:bookmarkEnd w:id="61"/>
    </w:p>
    <w:p w14:paraId="0F58EBC3" w14:textId="77777777" w:rsidR="008C33E3" w:rsidRPr="00414359" w:rsidRDefault="008C33E3" w:rsidP="008C33E3">
      <w:r w:rsidRPr="00414359">
        <w:t>Tjänstekontraktet Update ska konsumeras för att uppdatera engage</w:t>
      </w:r>
      <w:bookmarkStart w:id="62" w:name="_GoBack"/>
      <w:bookmarkEnd w:id="62"/>
      <w:r w:rsidRPr="00414359">
        <w:t>mangsindex.</w:t>
      </w:r>
    </w:p>
    <w:tbl>
      <w:tblPr>
        <w:tblStyle w:val="GridTable5Dark-Accent6"/>
        <w:tblW w:w="2735" w:type="pct"/>
        <w:tblLayout w:type="fixed"/>
        <w:tblLook w:val="06A0" w:firstRow="1" w:lastRow="0" w:firstColumn="1" w:lastColumn="0" w:noHBand="1" w:noVBand="1"/>
      </w:tblPr>
      <w:tblGrid>
        <w:gridCol w:w="3256"/>
        <w:gridCol w:w="1701"/>
      </w:tblGrid>
      <w:tr w:rsidR="008C33E3" w:rsidRPr="00414359" w14:paraId="46D9BC7C" w14:textId="77777777" w:rsidTr="00BC7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pct"/>
          </w:tcPr>
          <w:p w14:paraId="61594731" w14:textId="77777777" w:rsidR="008C33E3" w:rsidRPr="00414359" w:rsidRDefault="008C33E3" w:rsidP="00C1185B">
            <w:pPr>
              <w:rPr>
                <w:rFonts w:eastAsia="Times New Roman" w:cs="Times New Roman"/>
                <w:b w:val="0"/>
                <w:kern w:val="28"/>
              </w:rPr>
            </w:pPr>
            <w:r w:rsidRPr="00414359">
              <w:rPr>
                <w:rFonts w:eastAsia="Times New Roman" w:cs="Times New Roman"/>
                <w:kern w:val="28"/>
              </w:rPr>
              <w:t xml:space="preserve">Tjänstekontrakt </w:t>
            </w:r>
          </w:p>
        </w:tc>
        <w:tc>
          <w:tcPr>
            <w:tcW w:w="1716" w:type="pct"/>
          </w:tcPr>
          <w:p w14:paraId="390D1B36" w14:textId="3C818101" w:rsidR="008C33E3" w:rsidRPr="00414359" w:rsidRDefault="008C33E3" w:rsidP="00C1185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kern w:val="28"/>
              </w:rPr>
            </w:pPr>
            <w:r w:rsidRPr="00414359">
              <w:rPr>
                <w:rFonts w:eastAsia="Times New Roman" w:cs="Times New Roman"/>
                <w:kern w:val="28"/>
              </w:rPr>
              <w:t xml:space="preserve">Ska </w:t>
            </w:r>
            <w:r w:rsidR="00B758DE">
              <w:rPr>
                <w:rFonts w:eastAsia="Times New Roman" w:cs="Times New Roman"/>
                <w:kern w:val="28"/>
              </w:rPr>
              <w:t>konsumeras</w:t>
            </w:r>
          </w:p>
        </w:tc>
      </w:tr>
      <w:tr w:rsidR="008C33E3" w:rsidRPr="00414359" w14:paraId="765CEAA8" w14:textId="77777777" w:rsidTr="00BC7CE0">
        <w:tc>
          <w:tcPr>
            <w:cnfStyle w:val="001000000000" w:firstRow="0" w:lastRow="0" w:firstColumn="1" w:lastColumn="0" w:oddVBand="0" w:evenVBand="0" w:oddHBand="0" w:evenHBand="0" w:firstRowFirstColumn="0" w:firstRowLastColumn="0" w:lastRowFirstColumn="0" w:lastRowLastColumn="0"/>
            <w:tcW w:w="3284" w:type="pct"/>
          </w:tcPr>
          <w:p w14:paraId="2A20C108" w14:textId="77777777" w:rsidR="008C33E3" w:rsidRPr="00812369" w:rsidRDefault="008C33E3" w:rsidP="00C1185B">
            <w:pPr>
              <w:rPr>
                <w:b w:val="0"/>
                <w:lang w:val="en-GB"/>
              </w:rPr>
            </w:pPr>
            <w:r w:rsidRPr="00812369">
              <w:rPr>
                <w:lang w:val="en-GB"/>
              </w:rPr>
              <w:t>Update v1</w:t>
            </w:r>
          </w:p>
          <w:p w14:paraId="459A1D88" w14:textId="77777777" w:rsidR="008C33E3" w:rsidRPr="00812369" w:rsidRDefault="008C33E3" w:rsidP="00C1185B">
            <w:pPr>
              <w:rPr>
                <w:rFonts w:eastAsia="Times New Roman" w:cs="Times New Roman"/>
                <w:b w:val="0"/>
                <w:kern w:val="28"/>
                <w:lang w:val="en-GB"/>
              </w:rPr>
            </w:pPr>
            <w:r w:rsidRPr="00812369">
              <w:rPr>
                <w:lang w:val="en-GB"/>
              </w:rPr>
              <w:t>(</w:t>
            </w:r>
            <w:proofErr w:type="spellStart"/>
            <w:proofErr w:type="gramStart"/>
            <w:r w:rsidRPr="00812369">
              <w:rPr>
                <w:lang w:val="en-GB"/>
              </w:rPr>
              <w:t>itintegration:engagementindex</w:t>
            </w:r>
            <w:proofErr w:type="spellEnd"/>
            <w:proofErr w:type="gramEnd"/>
            <w:r w:rsidRPr="00812369">
              <w:rPr>
                <w:lang w:val="en-GB"/>
              </w:rPr>
              <w:t>)</w:t>
            </w:r>
          </w:p>
        </w:tc>
        <w:tc>
          <w:tcPr>
            <w:tcW w:w="1716" w:type="pct"/>
          </w:tcPr>
          <w:p w14:paraId="446BCB24" w14:textId="77777777" w:rsidR="008C33E3" w:rsidRPr="00414359" w:rsidRDefault="00051472" w:rsidP="00C1185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kern w:val="28"/>
                <w:lang w:val="en-GB"/>
              </w:rPr>
            </w:pPr>
            <w:sdt>
              <w:sdtPr>
                <w:id w:val="285942826"/>
                <w14:checkbox>
                  <w14:checked w14:val="1"/>
                  <w14:checkedState w14:val="2612" w14:font="MS Gothic"/>
                  <w14:uncheckedState w14:val="2610" w14:font="MS Gothic"/>
                </w14:checkbox>
              </w:sdtPr>
              <w:sdtContent>
                <w:r w:rsidR="008C33E3" w:rsidRPr="00414359">
                  <w:rPr>
                    <w:rFonts w:ascii="Segoe UI Symbol" w:hAnsi="Segoe UI Symbol" w:cs="Segoe UI Symbol"/>
                  </w:rPr>
                  <w:t>☒</w:t>
                </w:r>
              </w:sdtContent>
            </w:sdt>
          </w:p>
        </w:tc>
      </w:tr>
    </w:tbl>
    <w:p w14:paraId="65A33347" w14:textId="77777777" w:rsidR="008C33E3" w:rsidRPr="00414359" w:rsidRDefault="008C33E3" w:rsidP="008C33E3"/>
    <w:p w14:paraId="40F31B8F" w14:textId="77777777" w:rsidR="008C33E3" w:rsidRPr="00414359" w:rsidRDefault="008C33E3" w:rsidP="008C33E3">
      <w:pPr>
        <w:pStyle w:val="Heading3"/>
      </w:pPr>
      <w:bookmarkStart w:id="63" w:name="_Ref519173694"/>
      <w:r w:rsidRPr="00414359">
        <w:t>Behörighet till logisk adressat</w:t>
      </w:r>
      <w:bookmarkEnd w:id="63"/>
    </w:p>
    <w:p w14:paraId="497524F3" w14:textId="77777777" w:rsidR="008C33E3" w:rsidRPr="00414359" w:rsidRDefault="008C33E3" w:rsidP="008C33E3">
      <w:r w:rsidRPr="00414359">
        <w:t>Logisk adressat som behörigheten gäller ska vara:</w:t>
      </w:r>
    </w:p>
    <w:tbl>
      <w:tblPr>
        <w:tblStyle w:val="GridTable5Dark-Accent6"/>
        <w:tblW w:w="5159" w:type="pct"/>
        <w:tblLook w:val="0620" w:firstRow="1" w:lastRow="0" w:firstColumn="0" w:lastColumn="0" w:noHBand="1" w:noVBand="1"/>
      </w:tblPr>
      <w:tblGrid>
        <w:gridCol w:w="4957"/>
        <w:gridCol w:w="4393"/>
      </w:tblGrid>
      <w:tr w:rsidR="008C33E3" w:rsidRPr="00414359" w14:paraId="6F19B3DE" w14:textId="77777777" w:rsidTr="00BC7CE0">
        <w:trPr>
          <w:cnfStyle w:val="100000000000" w:firstRow="1" w:lastRow="0" w:firstColumn="0" w:lastColumn="0" w:oddVBand="0" w:evenVBand="0" w:oddHBand="0" w:evenHBand="0" w:firstRowFirstColumn="0" w:firstRowLastColumn="0" w:lastRowFirstColumn="0" w:lastRowLastColumn="0"/>
        </w:trPr>
        <w:tc>
          <w:tcPr>
            <w:tcW w:w="2651" w:type="pct"/>
          </w:tcPr>
          <w:p w14:paraId="2E175C9D" w14:textId="77777777" w:rsidR="008C33E3" w:rsidRPr="00414359" w:rsidRDefault="008C33E3" w:rsidP="00C1185B">
            <w:pPr>
              <w:rPr>
                <w:rFonts w:eastAsia="Times New Roman" w:cs="Times New Roman"/>
                <w:kern w:val="28"/>
              </w:rPr>
            </w:pPr>
            <w:r w:rsidRPr="00414359">
              <w:rPr>
                <w:rFonts w:eastAsia="Times New Roman" w:cs="Times New Roman"/>
                <w:kern w:val="28"/>
              </w:rPr>
              <w:t>Logisk adressat HSA-id</w:t>
            </w:r>
          </w:p>
        </w:tc>
        <w:tc>
          <w:tcPr>
            <w:tcW w:w="2349" w:type="pct"/>
          </w:tcPr>
          <w:p w14:paraId="5148C0CF" w14:textId="77777777" w:rsidR="008C33E3" w:rsidRPr="00414359" w:rsidRDefault="008C33E3" w:rsidP="00C1185B">
            <w:pPr>
              <w:rPr>
                <w:rFonts w:eastAsia="Times New Roman" w:cs="Times New Roman"/>
                <w:kern w:val="28"/>
              </w:rPr>
            </w:pPr>
            <w:r w:rsidRPr="00414359">
              <w:rPr>
                <w:rFonts w:eastAsia="Times New Roman" w:cs="Times New Roman"/>
                <w:kern w:val="28"/>
              </w:rPr>
              <w:t>Logisk adressat namn</w:t>
            </w:r>
          </w:p>
        </w:tc>
      </w:tr>
      <w:tr w:rsidR="008C33E3" w:rsidRPr="00414359" w14:paraId="280A3F2B" w14:textId="77777777" w:rsidTr="00BC7CE0">
        <w:tc>
          <w:tcPr>
            <w:tcW w:w="2651" w:type="pct"/>
          </w:tcPr>
          <w:p w14:paraId="4816305A" w14:textId="77777777" w:rsidR="008C33E3" w:rsidRPr="00414359" w:rsidRDefault="008C33E3" w:rsidP="00C1185B">
            <w:pPr>
              <w:rPr>
                <w:rFonts w:eastAsia="Times New Roman" w:cs="Times New Roman"/>
                <w:kern w:val="28"/>
              </w:rPr>
            </w:pPr>
            <w:r w:rsidRPr="00414359">
              <w:rPr>
                <w:rFonts w:eastAsia="Times New Roman" w:cs="Times New Roman"/>
                <w:kern w:val="28"/>
              </w:rPr>
              <w:t>5565594230</w:t>
            </w:r>
          </w:p>
        </w:tc>
        <w:tc>
          <w:tcPr>
            <w:tcW w:w="2349" w:type="pct"/>
          </w:tcPr>
          <w:p w14:paraId="1649CB55" w14:textId="77777777" w:rsidR="008C33E3" w:rsidRPr="00414359" w:rsidRDefault="008C33E3" w:rsidP="00C1185B">
            <w:pPr>
              <w:rPr>
                <w:rFonts w:eastAsia="Times New Roman" w:cs="Times New Roman"/>
                <w:kern w:val="28"/>
              </w:rPr>
            </w:pPr>
            <w:r w:rsidRPr="00414359">
              <w:rPr>
                <w:rFonts w:eastAsia="Times New Roman" w:cs="Times New Roman"/>
                <w:kern w:val="28"/>
              </w:rPr>
              <w:t>Inera</w:t>
            </w:r>
          </w:p>
        </w:tc>
      </w:tr>
    </w:tbl>
    <w:p w14:paraId="2C260C72" w14:textId="77777777" w:rsidR="008C33E3" w:rsidRPr="00414359" w:rsidRDefault="008C33E3" w:rsidP="008C33E3"/>
    <w:p w14:paraId="4AB83141" w14:textId="4DC1AADC" w:rsidR="008C33E3" w:rsidRDefault="008C33E3" w:rsidP="008C33E3">
      <w:pPr>
        <w:rPr>
          <w:i/>
        </w:rPr>
      </w:pPr>
      <w:r w:rsidRPr="00414359">
        <w:lastRenderedPageBreak/>
        <w:t xml:space="preserve">Producent för interaktionen är </w:t>
      </w:r>
      <w:r w:rsidR="00445996" w:rsidRPr="00445996">
        <w:rPr>
          <w:i/>
        </w:rPr>
        <w:t>HSASERVICES-106J</w:t>
      </w:r>
      <w:r w:rsidRPr="00414359">
        <w:rPr>
          <w:i/>
        </w:rPr>
        <w:t xml:space="preserve"> (Inera AB -- Tjänsteplattform -- Nationella tjänster).</w:t>
      </w:r>
      <w:bookmarkEnd w:id="49"/>
    </w:p>
    <w:sectPr w:rsidR="008C33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6467" w14:textId="77777777" w:rsidR="006C372E" w:rsidRDefault="006C372E" w:rsidP="00437775">
      <w:pPr>
        <w:spacing w:after="0" w:line="240" w:lineRule="auto"/>
      </w:pPr>
      <w:r>
        <w:separator/>
      </w:r>
    </w:p>
  </w:endnote>
  <w:endnote w:type="continuationSeparator" w:id="0">
    <w:p w14:paraId="182919DE" w14:textId="77777777" w:rsidR="006C372E" w:rsidRDefault="006C372E" w:rsidP="00437775">
      <w:pPr>
        <w:spacing w:after="0" w:line="240" w:lineRule="auto"/>
      </w:pPr>
      <w:r>
        <w:continuationSeparator/>
      </w:r>
    </w:p>
  </w:endnote>
  <w:endnote w:type="continuationNotice" w:id="1">
    <w:p w14:paraId="44627564" w14:textId="77777777" w:rsidR="006C372E" w:rsidRDefault="006C3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8B91" w14:textId="7073F1C6" w:rsidR="00051472" w:rsidRDefault="00051472">
    <w:pPr>
      <w:pStyle w:val="Footer"/>
    </w:pPr>
    <w:r>
      <w:tab/>
    </w:r>
    <w:r>
      <w:tab/>
    </w:r>
    <w:r>
      <w:rPr>
        <w:szCs w:val="16"/>
      </w:rPr>
      <w:t xml:space="preserve">Sida: </w:t>
    </w:r>
    <w:r w:rsidRPr="00062AE1">
      <w:rPr>
        <w:szCs w:val="16"/>
      </w:rPr>
      <w:fldChar w:fldCharType="begin"/>
    </w:r>
    <w:r w:rsidRPr="00062AE1">
      <w:rPr>
        <w:szCs w:val="16"/>
      </w:rPr>
      <w:instrText xml:space="preserve"> PAGE </w:instrText>
    </w:r>
    <w:r w:rsidRPr="00062AE1">
      <w:rPr>
        <w:szCs w:val="16"/>
      </w:rPr>
      <w:fldChar w:fldCharType="separate"/>
    </w:r>
    <w:r>
      <w:rPr>
        <w:noProof/>
        <w:szCs w:val="16"/>
      </w:rPr>
      <w:t>19</w:t>
    </w:r>
    <w:r w:rsidRPr="00062AE1">
      <w:rPr>
        <w:szCs w:val="16"/>
      </w:rPr>
      <w:fldChar w:fldCharType="end"/>
    </w:r>
    <w:r w:rsidRPr="00062AE1">
      <w:rPr>
        <w:szCs w:val="16"/>
      </w:rPr>
      <w:t xml:space="preserve"> (</w:t>
    </w:r>
    <w:r w:rsidRPr="00062AE1">
      <w:rPr>
        <w:szCs w:val="16"/>
      </w:rPr>
      <w:fldChar w:fldCharType="begin"/>
    </w:r>
    <w:r w:rsidRPr="00062AE1">
      <w:rPr>
        <w:szCs w:val="16"/>
      </w:rPr>
      <w:instrText xml:space="preserve"> NUMPAGES </w:instrText>
    </w:r>
    <w:r w:rsidRPr="00062AE1">
      <w:rPr>
        <w:szCs w:val="16"/>
      </w:rPr>
      <w:fldChar w:fldCharType="separate"/>
    </w:r>
    <w:r>
      <w:rPr>
        <w:noProof/>
        <w:szCs w:val="16"/>
      </w:rPr>
      <w:t>19</w:t>
    </w:r>
    <w:r w:rsidRPr="00062AE1">
      <w:rPr>
        <w:szCs w:val="16"/>
      </w:rPr>
      <w:fldChar w:fldCharType="end"/>
    </w:r>
    <w:r>
      <w:rPr>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1D7F9" w14:textId="77777777" w:rsidR="006C372E" w:rsidRDefault="006C372E" w:rsidP="00437775">
      <w:pPr>
        <w:spacing w:after="0" w:line="240" w:lineRule="auto"/>
      </w:pPr>
      <w:r>
        <w:separator/>
      </w:r>
    </w:p>
  </w:footnote>
  <w:footnote w:type="continuationSeparator" w:id="0">
    <w:p w14:paraId="662B8BA8" w14:textId="77777777" w:rsidR="006C372E" w:rsidRDefault="006C372E" w:rsidP="00437775">
      <w:pPr>
        <w:spacing w:after="0" w:line="240" w:lineRule="auto"/>
      </w:pPr>
      <w:r>
        <w:continuationSeparator/>
      </w:r>
    </w:p>
  </w:footnote>
  <w:footnote w:type="continuationNotice" w:id="1">
    <w:p w14:paraId="2FE26B7C" w14:textId="77777777" w:rsidR="006C372E" w:rsidRDefault="006C3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E803" w14:textId="50C5F865" w:rsidR="00051472" w:rsidRDefault="00051472">
    <w:pPr>
      <w:pStyle w:val="Header"/>
    </w:pPr>
    <w:r>
      <w:rPr>
        <w:noProof/>
        <w:lang w:eastAsia="sv-SE"/>
      </w:rPr>
      <w:drawing>
        <wp:anchor distT="0" distB="0" distL="114300" distR="114300" simplePos="0" relativeHeight="251658240" behindDoc="0" locked="0" layoutInCell="1" allowOverlap="1" wp14:anchorId="7B3D5609" wp14:editId="0EB1707C">
          <wp:simplePos x="0" y="0"/>
          <wp:positionH relativeFrom="column">
            <wp:posOffset>4234420</wp:posOffset>
          </wp:positionH>
          <wp:positionV relativeFrom="paragraph">
            <wp:posOffset>-282647</wp:posOffset>
          </wp:positionV>
          <wp:extent cx="2210681" cy="384904"/>
          <wp:effectExtent l="0" t="0" r="0" b="0"/>
          <wp:wrapThrough wrapText="bothSides">
            <wp:wrapPolygon edited="0">
              <wp:start x="0" y="0"/>
              <wp:lineTo x="0" y="20317"/>
              <wp:lineTo x="21408" y="20317"/>
              <wp:lineTo x="21408" y="0"/>
              <wp:lineTo x="0" y="0"/>
            </wp:wrapPolygon>
          </wp:wrapThrough>
          <wp:docPr id="2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681" cy="384904"/>
                  </a:xfrm>
                  <a:prstGeom prst="rect">
                    <a:avLst/>
                  </a:prstGeom>
                </pic:spPr>
              </pic:pic>
            </a:graphicData>
          </a:graphic>
        </wp:anchor>
      </w:drawing>
    </w:r>
  </w:p>
  <w:tbl>
    <w:tblPr>
      <w:tblW w:w="9788" w:type="dxa"/>
      <w:tblLayout w:type="fixed"/>
      <w:tblLook w:val="0000" w:firstRow="0" w:lastRow="0" w:firstColumn="0" w:lastColumn="0" w:noHBand="0" w:noVBand="0"/>
    </w:tblPr>
    <w:tblGrid>
      <w:gridCol w:w="3408"/>
      <w:gridCol w:w="2860"/>
      <w:gridCol w:w="3520"/>
    </w:tblGrid>
    <w:tr w:rsidR="00051472" w:rsidRPr="00062AE1" w14:paraId="761E2D23" w14:textId="77777777" w:rsidTr="00430D44">
      <w:trPr>
        <w:cantSplit/>
        <w:trHeight w:hRule="exact" w:val="272"/>
      </w:trPr>
      <w:tc>
        <w:tcPr>
          <w:tcW w:w="3408" w:type="dxa"/>
        </w:tcPr>
        <w:p w14:paraId="1CFEB454" w14:textId="7A2F195C" w:rsidR="00051472" w:rsidRPr="001661A2" w:rsidRDefault="00051472" w:rsidP="00DD2A06">
          <w:pPr>
            <w:pStyle w:val="Sidhuvudvnster"/>
            <w:rPr>
              <w:b/>
            </w:rPr>
          </w:pPr>
          <w:r>
            <w:rPr>
              <w:b/>
            </w:rPr>
            <w:t>Lathund anslutning och test - register</w:t>
          </w:r>
        </w:p>
      </w:tc>
      <w:tc>
        <w:tcPr>
          <w:tcW w:w="2860" w:type="dxa"/>
          <w:vMerge w:val="restart"/>
        </w:tcPr>
        <w:p w14:paraId="7258AA18" w14:textId="712F0D5B" w:rsidR="00051472" w:rsidRPr="008F6751" w:rsidRDefault="00051472" w:rsidP="00437775">
          <w:pPr>
            <w:pStyle w:val="Sidhuvudcentrerad"/>
          </w:pPr>
        </w:p>
      </w:tc>
      <w:tc>
        <w:tcPr>
          <w:tcW w:w="3520" w:type="dxa"/>
        </w:tcPr>
        <w:p w14:paraId="4E8241AB" w14:textId="68BDB497" w:rsidR="00051472" w:rsidRPr="00062AE1" w:rsidRDefault="00051472" w:rsidP="00437775">
          <w:pPr>
            <w:pStyle w:val="Sidhuvudhger"/>
          </w:pPr>
        </w:p>
      </w:tc>
    </w:tr>
    <w:tr w:rsidR="00051472" w:rsidRPr="00062AE1" w14:paraId="1A6AC069" w14:textId="77777777" w:rsidTr="00430D44">
      <w:trPr>
        <w:cantSplit/>
        <w:trHeight w:hRule="exact" w:val="272"/>
      </w:trPr>
      <w:tc>
        <w:tcPr>
          <w:tcW w:w="3408" w:type="dxa"/>
        </w:tcPr>
        <w:p w14:paraId="7EB686C1" w14:textId="4838102B" w:rsidR="00051472" w:rsidRPr="00062AE1" w:rsidRDefault="00051472" w:rsidP="005D0719">
          <w:pPr>
            <w:pStyle w:val="Sidhuvudvnster"/>
          </w:pPr>
        </w:p>
      </w:tc>
      <w:tc>
        <w:tcPr>
          <w:tcW w:w="2860" w:type="dxa"/>
          <w:vMerge/>
        </w:tcPr>
        <w:p w14:paraId="3B5CA1CF" w14:textId="77777777" w:rsidR="00051472" w:rsidRPr="00627F36" w:rsidRDefault="00051472" w:rsidP="00437775">
          <w:pPr>
            <w:pStyle w:val="Sidhuvudcentrerad"/>
          </w:pPr>
        </w:p>
      </w:tc>
      <w:tc>
        <w:tcPr>
          <w:tcW w:w="3520" w:type="dxa"/>
        </w:tcPr>
        <w:p w14:paraId="6BB85A3D" w14:textId="52121C90" w:rsidR="00051472" w:rsidRPr="00062AE1" w:rsidRDefault="00051472" w:rsidP="00491629">
          <w:pPr>
            <w:pStyle w:val="Sidhuvudhger"/>
          </w:pPr>
        </w:p>
      </w:tc>
    </w:tr>
    <w:tr w:rsidR="00051472" w:rsidRPr="00062AE1" w14:paraId="506EDCFD" w14:textId="77777777" w:rsidTr="00430D44">
      <w:trPr>
        <w:cantSplit/>
        <w:trHeight w:hRule="exact" w:val="274"/>
      </w:trPr>
      <w:tc>
        <w:tcPr>
          <w:tcW w:w="3408" w:type="dxa"/>
        </w:tcPr>
        <w:p w14:paraId="0C644581" w14:textId="77777777" w:rsidR="00051472" w:rsidRPr="00062AE1" w:rsidRDefault="00051472" w:rsidP="00437775">
          <w:pPr>
            <w:pStyle w:val="Sidhuvudvnster"/>
          </w:pPr>
        </w:p>
      </w:tc>
      <w:tc>
        <w:tcPr>
          <w:tcW w:w="2860" w:type="dxa"/>
          <w:vMerge/>
        </w:tcPr>
        <w:p w14:paraId="7DCB12AB" w14:textId="77777777" w:rsidR="00051472" w:rsidRPr="00627F36" w:rsidRDefault="00051472" w:rsidP="00437775"/>
      </w:tc>
      <w:tc>
        <w:tcPr>
          <w:tcW w:w="3520" w:type="dxa"/>
        </w:tcPr>
        <w:p w14:paraId="72981BC9" w14:textId="1DCE2A3F" w:rsidR="00051472" w:rsidRPr="00062AE1" w:rsidRDefault="00051472" w:rsidP="00437775">
          <w:pPr>
            <w:pStyle w:val="Sidhuvudhger"/>
          </w:pPr>
        </w:p>
      </w:tc>
    </w:tr>
  </w:tbl>
  <w:p w14:paraId="291469A6" w14:textId="77777777" w:rsidR="00051472" w:rsidRDefault="00051472" w:rsidP="00657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DBF"/>
    <w:multiLevelType w:val="hybridMultilevel"/>
    <w:tmpl w:val="D3E47E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941AEE"/>
    <w:multiLevelType w:val="hybridMultilevel"/>
    <w:tmpl w:val="8EDAD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345DE6"/>
    <w:multiLevelType w:val="hybridMultilevel"/>
    <w:tmpl w:val="70501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7D0124"/>
    <w:multiLevelType w:val="hybridMultilevel"/>
    <w:tmpl w:val="ABD216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7B1A93"/>
    <w:multiLevelType w:val="hybridMultilevel"/>
    <w:tmpl w:val="20DC1F60"/>
    <w:lvl w:ilvl="0" w:tplc="A0BCB8F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B0A7B55"/>
    <w:multiLevelType w:val="hybridMultilevel"/>
    <w:tmpl w:val="22522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B873FC7"/>
    <w:multiLevelType w:val="hybridMultilevel"/>
    <w:tmpl w:val="22522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F84BEE"/>
    <w:multiLevelType w:val="hybridMultilevel"/>
    <w:tmpl w:val="D90ADF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4220E7"/>
    <w:multiLevelType w:val="hybridMultilevel"/>
    <w:tmpl w:val="A3E61A98"/>
    <w:lvl w:ilvl="0" w:tplc="C81ED422">
      <w:start w:val="20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862AB4"/>
    <w:multiLevelType w:val="multilevel"/>
    <w:tmpl w:val="BB8C86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D83612"/>
    <w:multiLevelType w:val="hybridMultilevel"/>
    <w:tmpl w:val="3E361A70"/>
    <w:lvl w:ilvl="0" w:tplc="A63024EE">
      <w:start w:val="1"/>
      <w:numFmt w:val="decimal"/>
      <w:lvlText w:val="%1."/>
      <w:lvlJc w:val="left"/>
      <w:pPr>
        <w:ind w:left="720" w:hanging="360"/>
      </w:pPr>
      <w:rPr>
        <w:rFonts w:asciiTheme="minorHAnsi" w:eastAsiaTheme="minorHAnsi" w:hAnsiTheme="minorHAnsi" w:cstheme="minorBidi"/>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124C2A"/>
    <w:multiLevelType w:val="hybridMultilevel"/>
    <w:tmpl w:val="72D48B3E"/>
    <w:lvl w:ilvl="0" w:tplc="21901AEE">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3F148E"/>
    <w:multiLevelType w:val="multilevel"/>
    <w:tmpl w:val="8BB88E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3C41B0E"/>
    <w:multiLevelType w:val="hybridMultilevel"/>
    <w:tmpl w:val="0F36E2D0"/>
    <w:lvl w:ilvl="0" w:tplc="58AE6DF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A0D7A"/>
    <w:multiLevelType w:val="multilevel"/>
    <w:tmpl w:val="6C741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8A4B93"/>
    <w:multiLevelType w:val="hybridMultilevel"/>
    <w:tmpl w:val="4FDAB922"/>
    <w:lvl w:ilvl="0" w:tplc="CB7ABE6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1A512D"/>
    <w:multiLevelType w:val="hybridMultilevel"/>
    <w:tmpl w:val="AEF0C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6E4C93"/>
    <w:multiLevelType w:val="multilevel"/>
    <w:tmpl w:val="821E37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426D25"/>
    <w:multiLevelType w:val="hybridMultilevel"/>
    <w:tmpl w:val="CDDE79D4"/>
    <w:lvl w:ilvl="0" w:tplc="8F3EC3D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82C0880"/>
    <w:multiLevelType w:val="hybridMultilevel"/>
    <w:tmpl w:val="6A886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3F5E0A"/>
    <w:multiLevelType w:val="hybridMultilevel"/>
    <w:tmpl w:val="4954A5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9A09C7"/>
    <w:multiLevelType w:val="hybridMultilevel"/>
    <w:tmpl w:val="F140ADF4"/>
    <w:lvl w:ilvl="0" w:tplc="03D08D3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E61379"/>
    <w:multiLevelType w:val="hybridMultilevel"/>
    <w:tmpl w:val="D90ADF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CD7155D"/>
    <w:multiLevelType w:val="hybridMultilevel"/>
    <w:tmpl w:val="E9284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0436E5E"/>
    <w:multiLevelType w:val="hybridMultilevel"/>
    <w:tmpl w:val="ABD216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33141D7"/>
    <w:multiLevelType w:val="hybridMultilevel"/>
    <w:tmpl w:val="22522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58E7516"/>
    <w:multiLevelType w:val="hybridMultilevel"/>
    <w:tmpl w:val="BD0AD0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6C5D23"/>
    <w:multiLevelType w:val="hybridMultilevel"/>
    <w:tmpl w:val="22522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90F6FDF"/>
    <w:multiLevelType w:val="hybridMultilevel"/>
    <w:tmpl w:val="22522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5734197"/>
    <w:multiLevelType w:val="hybridMultilevel"/>
    <w:tmpl w:val="A40C0EB4"/>
    <w:lvl w:ilvl="0" w:tplc="CEAAF3C6">
      <w:start w:val="2"/>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BC1777"/>
    <w:multiLevelType w:val="hybridMultilevel"/>
    <w:tmpl w:val="D90ADF0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E063D88"/>
    <w:multiLevelType w:val="hybridMultilevel"/>
    <w:tmpl w:val="A7027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34C7685"/>
    <w:multiLevelType w:val="hybridMultilevel"/>
    <w:tmpl w:val="49442402"/>
    <w:lvl w:ilvl="0" w:tplc="B0C62F88">
      <w:start w:val="1"/>
      <w:numFmt w:val="bullet"/>
      <w:lvlText w:val="•"/>
      <w:lvlJc w:val="left"/>
      <w:pPr>
        <w:tabs>
          <w:tab w:val="num" w:pos="720"/>
        </w:tabs>
        <w:ind w:left="720" w:hanging="360"/>
      </w:pPr>
      <w:rPr>
        <w:rFonts w:ascii="Arial" w:hAnsi="Arial" w:hint="default"/>
      </w:rPr>
    </w:lvl>
    <w:lvl w:ilvl="1" w:tplc="FF32DD30" w:tentative="1">
      <w:start w:val="1"/>
      <w:numFmt w:val="bullet"/>
      <w:lvlText w:val="•"/>
      <w:lvlJc w:val="left"/>
      <w:pPr>
        <w:tabs>
          <w:tab w:val="num" w:pos="1440"/>
        </w:tabs>
        <w:ind w:left="1440" w:hanging="360"/>
      </w:pPr>
      <w:rPr>
        <w:rFonts w:ascii="Arial" w:hAnsi="Arial" w:hint="default"/>
      </w:rPr>
    </w:lvl>
    <w:lvl w:ilvl="2" w:tplc="0B864DFA" w:tentative="1">
      <w:start w:val="1"/>
      <w:numFmt w:val="bullet"/>
      <w:lvlText w:val="•"/>
      <w:lvlJc w:val="left"/>
      <w:pPr>
        <w:tabs>
          <w:tab w:val="num" w:pos="2160"/>
        </w:tabs>
        <w:ind w:left="2160" w:hanging="360"/>
      </w:pPr>
      <w:rPr>
        <w:rFonts w:ascii="Arial" w:hAnsi="Arial" w:hint="default"/>
      </w:rPr>
    </w:lvl>
    <w:lvl w:ilvl="3" w:tplc="D234AB6E" w:tentative="1">
      <w:start w:val="1"/>
      <w:numFmt w:val="bullet"/>
      <w:lvlText w:val="•"/>
      <w:lvlJc w:val="left"/>
      <w:pPr>
        <w:tabs>
          <w:tab w:val="num" w:pos="2880"/>
        </w:tabs>
        <w:ind w:left="2880" w:hanging="360"/>
      </w:pPr>
      <w:rPr>
        <w:rFonts w:ascii="Arial" w:hAnsi="Arial" w:hint="default"/>
      </w:rPr>
    </w:lvl>
    <w:lvl w:ilvl="4" w:tplc="4DE0DCC6" w:tentative="1">
      <w:start w:val="1"/>
      <w:numFmt w:val="bullet"/>
      <w:lvlText w:val="•"/>
      <w:lvlJc w:val="left"/>
      <w:pPr>
        <w:tabs>
          <w:tab w:val="num" w:pos="3600"/>
        </w:tabs>
        <w:ind w:left="3600" w:hanging="360"/>
      </w:pPr>
      <w:rPr>
        <w:rFonts w:ascii="Arial" w:hAnsi="Arial" w:hint="default"/>
      </w:rPr>
    </w:lvl>
    <w:lvl w:ilvl="5" w:tplc="359AC2E2" w:tentative="1">
      <w:start w:val="1"/>
      <w:numFmt w:val="bullet"/>
      <w:lvlText w:val="•"/>
      <w:lvlJc w:val="left"/>
      <w:pPr>
        <w:tabs>
          <w:tab w:val="num" w:pos="4320"/>
        </w:tabs>
        <w:ind w:left="4320" w:hanging="360"/>
      </w:pPr>
      <w:rPr>
        <w:rFonts w:ascii="Arial" w:hAnsi="Arial" w:hint="default"/>
      </w:rPr>
    </w:lvl>
    <w:lvl w:ilvl="6" w:tplc="FE62BD84" w:tentative="1">
      <w:start w:val="1"/>
      <w:numFmt w:val="bullet"/>
      <w:lvlText w:val="•"/>
      <w:lvlJc w:val="left"/>
      <w:pPr>
        <w:tabs>
          <w:tab w:val="num" w:pos="5040"/>
        </w:tabs>
        <w:ind w:left="5040" w:hanging="360"/>
      </w:pPr>
      <w:rPr>
        <w:rFonts w:ascii="Arial" w:hAnsi="Arial" w:hint="default"/>
      </w:rPr>
    </w:lvl>
    <w:lvl w:ilvl="7" w:tplc="EB6645A6" w:tentative="1">
      <w:start w:val="1"/>
      <w:numFmt w:val="bullet"/>
      <w:lvlText w:val="•"/>
      <w:lvlJc w:val="left"/>
      <w:pPr>
        <w:tabs>
          <w:tab w:val="num" w:pos="5760"/>
        </w:tabs>
        <w:ind w:left="5760" w:hanging="360"/>
      </w:pPr>
      <w:rPr>
        <w:rFonts w:ascii="Arial" w:hAnsi="Arial" w:hint="default"/>
      </w:rPr>
    </w:lvl>
    <w:lvl w:ilvl="8" w:tplc="763EA7D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14"/>
  </w:num>
  <w:num w:numId="4">
    <w:abstractNumId w:val="19"/>
  </w:num>
  <w:num w:numId="5">
    <w:abstractNumId w:val="2"/>
  </w:num>
  <w:num w:numId="6">
    <w:abstractNumId w:val="29"/>
  </w:num>
  <w:num w:numId="7">
    <w:abstractNumId w:val="23"/>
  </w:num>
  <w:num w:numId="8">
    <w:abstractNumId w:val="1"/>
  </w:num>
  <w:num w:numId="9">
    <w:abstractNumId w:val="26"/>
  </w:num>
  <w:num w:numId="10">
    <w:abstractNumId w:val="20"/>
  </w:num>
  <w:num w:numId="11">
    <w:abstractNumId w:val="5"/>
  </w:num>
  <w:num w:numId="12">
    <w:abstractNumId w:val="24"/>
  </w:num>
  <w:num w:numId="13">
    <w:abstractNumId w:val="3"/>
  </w:num>
  <w:num w:numId="14">
    <w:abstractNumId w:val="13"/>
  </w:num>
  <w:num w:numId="15">
    <w:abstractNumId w:val="25"/>
  </w:num>
  <w:num w:numId="16">
    <w:abstractNumId w:val="27"/>
  </w:num>
  <w:num w:numId="17">
    <w:abstractNumId w:val="28"/>
  </w:num>
  <w:num w:numId="18">
    <w:abstractNumId w:val="6"/>
  </w:num>
  <w:num w:numId="19">
    <w:abstractNumId w:val="16"/>
  </w:num>
  <w:num w:numId="20">
    <w:abstractNumId w:val="0"/>
  </w:num>
  <w:num w:numId="21">
    <w:abstractNumId w:val="31"/>
  </w:num>
  <w:num w:numId="22">
    <w:abstractNumId w:val="8"/>
  </w:num>
  <w:num w:numId="23">
    <w:abstractNumId w:val="11"/>
  </w:num>
  <w:num w:numId="24">
    <w:abstractNumId w:val="32"/>
  </w:num>
  <w:num w:numId="25">
    <w:abstractNumId w:val="17"/>
  </w:num>
  <w:num w:numId="26">
    <w:abstractNumId w:val="12"/>
  </w:num>
  <w:num w:numId="27">
    <w:abstractNumId w:val="15"/>
  </w:num>
  <w:num w:numId="28">
    <w:abstractNumId w:val="21"/>
  </w:num>
  <w:num w:numId="29">
    <w:abstractNumId w:val="18"/>
  </w:num>
  <w:num w:numId="30">
    <w:abstractNumId w:val="4"/>
  </w:num>
  <w:num w:numId="31">
    <w:abstractNumId w:val="22"/>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75"/>
    <w:rsid w:val="00005A98"/>
    <w:rsid w:val="000062D0"/>
    <w:rsid w:val="0000649A"/>
    <w:rsid w:val="00007BD8"/>
    <w:rsid w:val="0001247A"/>
    <w:rsid w:val="00016C5A"/>
    <w:rsid w:val="00030AD4"/>
    <w:rsid w:val="00032133"/>
    <w:rsid w:val="00033338"/>
    <w:rsid w:val="00034469"/>
    <w:rsid w:val="000347D2"/>
    <w:rsid w:val="00035A41"/>
    <w:rsid w:val="00035B66"/>
    <w:rsid w:val="0004166A"/>
    <w:rsid w:val="00045732"/>
    <w:rsid w:val="000467E7"/>
    <w:rsid w:val="00047483"/>
    <w:rsid w:val="00051472"/>
    <w:rsid w:val="00051709"/>
    <w:rsid w:val="00054E8C"/>
    <w:rsid w:val="00063FBA"/>
    <w:rsid w:val="00064481"/>
    <w:rsid w:val="00066230"/>
    <w:rsid w:val="00067CD3"/>
    <w:rsid w:val="0008043A"/>
    <w:rsid w:val="0008327E"/>
    <w:rsid w:val="000832C0"/>
    <w:rsid w:val="00085D75"/>
    <w:rsid w:val="000871F4"/>
    <w:rsid w:val="00087CA7"/>
    <w:rsid w:val="00090473"/>
    <w:rsid w:val="000969DE"/>
    <w:rsid w:val="000A1721"/>
    <w:rsid w:val="000A75A6"/>
    <w:rsid w:val="000B5002"/>
    <w:rsid w:val="000C0A77"/>
    <w:rsid w:val="000C1B97"/>
    <w:rsid w:val="000C58D1"/>
    <w:rsid w:val="000D16F7"/>
    <w:rsid w:val="000D2270"/>
    <w:rsid w:val="000D62CB"/>
    <w:rsid w:val="000D7F38"/>
    <w:rsid w:val="000E12F8"/>
    <w:rsid w:val="000E1CAF"/>
    <w:rsid w:val="000E5BF8"/>
    <w:rsid w:val="000E6228"/>
    <w:rsid w:val="000F0B47"/>
    <w:rsid w:val="000F1290"/>
    <w:rsid w:val="000F1F27"/>
    <w:rsid w:val="000F3DE6"/>
    <w:rsid w:val="000F3F2D"/>
    <w:rsid w:val="000F4367"/>
    <w:rsid w:val="000F5B8A"/>
    <w:rsid w:val="001000B9"/>
    <w:rsid w:val="00100F34"/>
    <w:rsid w:val="001027BB"/>
    <w:rsid w:val="00104F4A"/>
    <w:rsid w:val="00105971"/>
    <w:rsid w:val="00107176"/>
    <w:rsid w:val="001127CB"/>
    <w:rsid w:val="0011391B"/>
    <w:rsid w:val="001273F4"/>
    <w:rsid w:val="00130B69"/>
    <w:rsid w:val="00131F3B"/>
    <w:rsid w:val="001331BB"/>
    <w:rsid w:val="001332F7"/>
    <w:rsid w:val="00133543"/>
    <w:rsid w:val="00135791"/>
    <w:rsid w:val="00141FF9"/>
    <w:rsid w:val="00142CAC"/>
    <w:rsid w:val="00150D83"/>
    <w:rsid w:val="00151AE4"/>
    <w:rsid w:val="00152A15"/>
    <w:rsid w:val="00153874"/>
    <w:rsid w:val="00153943"/>
    <w:rsid w:val="00157057"/>
    <w:rsid w:val="00160041"/>
    <w:rsid w:val="00163152"/>
    <w:rsid w:val="00163A5A"/>
    <w:rsid w:val="0016445F"/>
    <w:rsid w:val="00166CE8"/>
    <w:rsid w:val="00167902"/>
    <w:rsid w:val="00170051"/>
    <w:rsid w:val="001737D8"/>
    <w:rsid w:val="00176621"/>
    <w:rsid w:val="00176697"/>
    <w:rsid w:val="00176910"/>
    <w:rsid w:val="00181FBD"/>
    <w:rsid w:val="0018251D"/>
    <w:rsid w:val="001838AF"/>
    <w:rsid w:val="00187A84"/>
    <w:rsid w:val="00190082"/>
    <w:rsid w:val="001A113D"/>
    <w:rsid w:val="001A5967"/>
    <w:rsid w:val="001B1CCB"/>
    <w:rsid w:val="001C4C76"/>
    <w:rsid w:val="001C6AFF"/>
    <w:rsid w:val="001D006A"/>
    <w:rsid w:val="001D5881"/>
    <w:rsid w:val="001D6686"/>
    <w:rsid w:val="001D7936"/>
    <w:rsid w:val="001E28EF"/>
    <w:rsid w:val="001E3346"/>
    <w:rsid w:val="001E50D7"/>
    <w:rsid w:val="001E736B"/>
    <w:rsid w:val="001F013D"/>
    <w:rsid w:val="001F7C84"/>
    <w:rsid w:val="00200360"/>
    <w:rsid w:val="00201A7D"/>
    <w:rsid w:val="0020669C"/>
    <w:rsid w:val="00207F99"/>
    <w:rsid w:val="00213EED"/>
    <w:rsid w:val="00213F05"/>
    <w:rsid w:val="00215FC2"/>
    <w:rsid w:val="002170B8"/>
    <w:rsid w:val="00220E83"/>
    <w:rsid w:val="002218A4"/>
    <w:rsid w:val="00221FA6"/>
    <w:rsid w:val="00227100"/>
    <w:rsid w:val="00227846"/>
    <w:rsid w:val="002356E4"/>
    <w:rsid w:val="0023692F"/>
    <w:rsid w:val="0024217F"/>
    <w:rsid w:val="00242942"/>
    <w:rsid w:val="00242EFA"/>
    <w:rsid w:val="00254528"/>
    <w:rsid w:val="00254996"/>
    <w:rsid w:val="00260F06"/>
    <w:rsid w:val="0026107E"/>
    <w:rsid w:val="00265B6B"/>
    <w:rsid w:val="00265E88"/>
    <w:rsid w:val="002710D7"/>
    <w:rsid w:val="002719EF"/>
    <w:rsid w:val="00274930"/>
    <w:rsid w:val="00276495"/>
    <w:rsid w:val="00276632"/>
    <w:rsid w:val="0027693A"/>
    <w:rsid w:val="00281908"/>
    <w:rsid w:val="00284A03"/>
    <w:rsid w:val="002A11D8"/>
    <w:rsid w:val="002A1A4C"/>
    <w:rsid w:val="002A2179"/>
    <w:rsid w:val="002A3120"/>
    <w:rsid w:val="002A6238"/>
    <w:rsid w:val="002A76D0"/>
    <w:rsid w:val="002A7A61"/>
    <w:rsid w:val="002A7A70"/>
    <w:rsid w:val="002B28A8"/>
    <w:rsid w:val="002B29FA"/>
    <w:rsid w:val="002B4E21"/>
    <w:rsid w:val="002B7D8F"/>
    <w:rsid w:val="002C0E43"/>
    <w:rsid w:val="002C1702"/>
    <w:rsid w:val="002C33F4"/>
    <w:rsid w:val="002C45E5"/>
    <w:rsid w:val="002C5018"/>
    <w:rsid w:val="002C5E5E"/>
    <w:rsid w:val="002D3652"/>
    <w:rsid w:val="002D431E"/>
    <w:rsid w:val="002E0DEF"/>
    <w:rsid w:val="002E402D"/>
    <w:rsid w:val="002E58AA"/>
    <w:rsid w:val="002E61AE"/>
    <w:rsid w:val="002F1885"/>
    <w:rsid w:val="002F67A6"/>
    <w:rsid w:val="003054BD"/>
    <w:rsid w:val="00305B1B"/>
    <w:rsid w:val="0030644F"/>
    <w:rsid w:val="00307855"/>
    <w:rsid w:val="003101B3"/>
    <w:rsid w:val="0031344B"/>
    <w:rsid w:val="00326CD5"/>
    <w:rsid w:val="00327480"/>
    <w:rsid w:val="0033227C"/>
    <w:rsid w:val="003336A6"/>
    <w:rsid w:val="0033375B"/>
    <w:rsid w:val="0033504C"/>
    <w:rsid w:val="003464CD"/>
    <w:rsid w:val="0035146D"/>
    <w:rsid w:val="00351FDD"/>
    <w:rsid w:val="003524E4"/>
    <w:rsid w:val="00354287"/>
    <w:rsid w:val="003603B4"/>
    <w:rsid w:val="00360A04"/>
    <w:rsid w:val="00362130"/>
    <w:rsid w:val="0036279B"/>
    <w:rsid w:val="003654BA"/>
    <w:rsid w:val="003654C9"/>
    <w:rsid w:val="003747BD"/>
    <w:rsid w:val="00381470"/>
    <w:rsid w:val="00381E00"/>
    <w:rsid w:val="00386126"/>
    <w:rsid w:val="00386641"/>
    <w:rsid w:val="003867FC"/>
    <w:rsid w:val="00387845"/>
    <w:rsid w:val="003878B7"/>
    <w:rsid w:val="00387A86"/>
    <w:rsid w:val="00391533"/>
    <w:rsid w:val="00393E02"/>
    <w:rsid w:val="00395CA5"/>
    <w:rsid w:val="00397582"/>
    <w:rsid w:val="003A1664"/>
    <w:rsid w:val="003A24B1"/>
    <w:rsid w:val="003A2D19"/>
    <w:rsid w:val="003A2FB7"/>
    <w:rsid w:val="003A3C54"/>
    <w:rsid w:val="003A4817"/>
    <w:rsid w:val="003A52B4"/>
    <w:rsid w:val="003A6F43"/>
    <w:rsid w:val="003B0462"/>
    <w:rsid w:val="003B36CC"/>
    <w:rsid w:val="003B382B"/>
    <w:rsid w:val="003B3CAB"/>
    <w:rsid w:val="003B7E70"/>
    <w:rsid w:val="003C0AB0"/>
    <w:rsid w:val="003C147A"/>
    <w:rsid w:val="003C340C"/>
    <w:rsid w:val="003C5C2C"/>
    <w:rsid w:val="003D09CC"/>
    <w:rsid w:val="003D39B0"/>
    <w:rsid w:val="003D50CC"/>
    <w:rsid w:val="003D69A9"/>
    <w:rsid w:val="003D6EEE"/>
    <w:rsid w:val="003E0A73"/>
    <w:rsid w:val="003E2F0D"/>
    <w:rsid w:val="003E429D"/>
    <w:rsid w:val="003E4694"/>
    <w:rsid w:val="003F0D9E"/>
    <w:rsid w:val="003F6DA6"/>
    <w:rsid w:val="003F6DF4"/>
    <w:rsid w:val="004110F4"/>
    <w:rsid w:val="0041380E"/>
    <w:rsid w:val="00414359"/>
    <w:rsid w:val="00414AB4"/>
    <w:rsid w:val="00424A42"/>
    <w:rsid w:val="0042664A"/>
    <w:rsid w:val="00426A5D"/>
    <w:rsid w:val="00430D44"/>
    <w:rsid w:val="00437775"/>
    <w:rsid w:val="00442878"/>
    <w:rsid w:val="00442C92"/>
    <w:rsid w:val="0044408D"/>
    <w:rsid w:val="00445420"/>
    <w:rsid w:val="00445996"/>
    <w:rsid w:val="00446B4F"/>
    <w:rsid w:val="00446F12"/>
    <w:rsid w:val="0045001A"/>
    <w:rsid w:val="00453C21"/>
    <w:rsid w:val="00456F49"/>
    <w:rsid w:val="00460745"/>
    <w:rsid w:val="0046275C"/>
    <w:rsid w:val="00466DD8"/>
    <w:rsid w:val="00470896"/>
    <w:rsid w:val="00474A78"/>
    <w:rsid w:val="0047567F"/>
    <w:rsid w:val="00480B80"/>
    <w:rsid w:val="00483EC5"/>
    <w:rsid w:val="00485E3B"/>
    <w:rsid w:val="00490FA1"/>
    <w:rsid w:val="00491629"/>
    <w:rsid w:val="00491F74"/>
    <w:rsid w:val="00492C2E"/>
    <w:rsid w:val="004A0584"/>
    <w:rsid w:val="004A1967"/>
    <w:rsid w:val="004A562A"/>
    <w:rsid w:val="004A5C9E"/>
    <w:rsid w:val="004A7BDB"/>
    <w:rsid w:val="004B49A6"/>
    <w:rsid w:val="004B6F09"/>
    <w:rsid w:val="004B73C5"/>
    <w:rsid w:val="004D0C11"/>
    <w:rsid w:val="004D1F19"/>
    <w:rsid w:val="004D4149"/>
    <w:rsid w:val="004D6EA6"/>
    <w:rsid w:val="004D7541"/>
    <w:rsid w:val="004E0987"/>
    <w:rsid w:val="004E18A7"/>
    <w:rsid w:val="004E2395"/>
    <w:rsid w:val="004E553B"/>
    <w:rsid w:val="004F20FB"/>
    <w:rsid w:val="004F2DCA"/>
    <w:rsid w:val="004F41A5"/>
    <w:rsid w:val="004F5701"/>
    <w:rsid w:val="004F5870"/>
    <w:rsid w:val="00510853"/>
    <w:rsid w:val="00515909"/>
    <w:rsid w:val="0052420F"/>
    <w:rsid w:val="00525B15"/>
    <w:rsid w:val="00525C06"/>
    <w:rsid w:val="00526A94"/>
    <w:rsid w:val="005272FC"/>
    <w:rsid w:val="00527697"/>
    <w:rsid w:val="005278B2"/>
    <w:rsid w:val="005358C0"/>
    <w:rsid w:val="00535E5C"/>
    <w:rsid w:val="00537E6B"/>
    <w:rsid w:val="00540C95"/>
    <w:rsid w:val="00545F5A"/>
    <w:rsid w:val="005475FA"/>
    <w:rsid w:val="00553168"/>
    <w:rsid w:val="00556CF4"/>
    <w:rsid w:val="00557546"/>
    <w:rsid w:val="00564EF7"/>
    <w:rsid w:val="00565C49"/>
    <w:rsid w:val="0056752F"/>
    <w:rsid w:val="00571132"/>
    <w:rsid w:val="00576946"/>
    <w:rsid w:val="00580BA5"/>
    <w:rsid w:val="00582938"/>
    <w:rsid w:val="005852E9"/>
    <w:rsid w:val="005863C7"/>
    <w:rsid w:val="00586CCF"/>
    <w:rsid w:val="005927AF"/>
    <w:rsid w:val="00593369"/>
    <w:rsid w:val="00593B79"/>
    <w:rsid w:val="005A077E"/>
    <w:rsid w:val="005A55FC"/>
    <w:rsid w:val="005B151A"/>
    <w:rsid w:val="005B3CF0"/>
    <w:rsid w:val="005B7010"/>
    <w:rsid w:val="005B733A"/>
    <w:rsid w:val="005B7961"/>
    <w:rsid w:val="005C068A"/>
    <w:rsid w:val="005C48DF"/>
    <w:rsid w:val="005C4E46"/>
    <w:rsid w:val="005C6D48"/>
    <w:rsid w:val="005C6F22"/>
    <w:rsid w:val="005C7418"/>
    <w:rsid w:val="005D0719"/>
    <w:rsid w:val="005D2F64"/>
    <w:rsid w:val="005D2FCA"/>
    <w:rsid w:val="005D5353"/>
    <w:rsid w:val="005D66A2"/>
    <w:rsid w:val="005D67C8"/>
    <w:rsid w:val="005D697E"/>
    <w:rsid w:val="005E0490"/>
    <w:rsid w:val="005E5B7C"/>
    <w:rsid w:val="005E67DA"/>
    <w:rsid w:val="005E777B"/>
    <w:rsid w:val="005E7820"/>
    <w:rsid w:val="00600EDC"/>
    <w:rsid w:val="00605112"/>
    <w:rsid w:val="006073BA"/>
    <w:rsid w:val="00607D59"/>
    <w:rsid w:val="00610C5A"/>
    <w:rsid w:val="00612DEE"/>
    <w:rsid w:val="006141B6"/>
    <w:rsid w:val="0062250A"/>
    <w:rsid w:val="006248F6"/>
    <w:rsid w:val="0063106B"/>
    <w:rsid w:val="00633B4E"/>
    <w:rsid w:val="006348E0"/>
    <w:rsid w:val="00640C8D"/>
    <w:rsid w:val="00646F76"/>
    <w:rsid w:val="00647825"/>
    <w:rsid w:val="006524BF"/>
    <w:rsid w:val="0065510F"/>
    <w:rsid w:val="00657524"/>
    <w:rsid w:val="0065752E"/>
    <w:rsid w:val="00660BF6"/>
    <w:rsid w:val="00663534"/>
    <w:rsid w:val="00667A8B"/>
    <w:rsid w:val="00674FBB"/>
    <w:rsid w:val="00675544"/>
    <w:rsid w:val="006807B3"/>
    <w:rsid w:val="00682828"/>
    <w:rsid w:val="00691D02"/>
    <w:rsid w:val="006A34CD"/>
    <w:rsid w:val="006A431F"/>
    <w:rsid w:val="006A5F9A"/>
    <w:rsid w:val="006A69D5"/>
    <w:rsid w:val="006A6CA4"/>
    <w:rsid w:val="006A7715"/>
    <w:rsid w:val="006B0DB7"/>
    <w:rsid w:val="006B3D3F"/>
    <w:rsid w:val="006C372E"/>
    <w:rsid w:val="006C401F"/>
    <w:rsid w:val="006C7700"/>
    <w:rsid w:val="006D1A4C"/>
    <w:rsid w:val="006D25C0"/>
    <w:rsid w:val="006D2C9D"/>
    <w:rsid w:val="006D6D77"/>
    <w:rsid w:val="006D7648"/>
    <w:rsid w:val="006E6E8B"/>
    <w:rsid w:val="006F0E15"/>
    <w:rsid w:val="006F1EC2"/>
    <w:rsid w:val="006F2CBF"/>
    <w:rsid w:val="006F32A9"/>
    <w:rsid w:val="006F6B76"/>
    <w:rsid w:val="00701AC5"/>
    <w:rsid w:val="0070473E"/>
    <w:rsid w:val="00707AA3"/>
    <w:rsid w:val="007112F9"/>
    <w:rsid w:val="00711433"/>
    <w:rsid w:val="00711999"/>
    <w:rsid w:val="00712C88"/>
    <w:rsid w:val="00712EBA"/>
    <w:rsid w:val="007158F1"/>
    <w:rsid w:val="00721E4A"/>
    <w:rsid w:val="00723653"/>
    <w:rsid w:val="007259FF"/>
    <w:rsid w:val="0073047B"/>
    <w:rsid w:val="00730BE3"/>
    <w:rsid w:val="007363EF"/>
    <w:rsid w:val="007373C4"/>
    <w:rsid w:val="00741A85"/>
    <w:rsid w:val="00747AEB"/>
    <w:rsid w:val="007507AE"/>
    <w:rsid w:val="0075131F"/>
    <w:rsid w:val="00751514"/>
    <w:rsid w:val="00752B76"/>
    <w:rsid w:val="00753D19"/>
    <w:rsid w:val="00754C61"/>
    <w:rsid w:val="0075595D"/>
    <w:rsid w:val="007578BB"/>
    <w:rsid w:val="007621E1"/>
    <w:rsid w:val="0076246D"/>
    <w:rsid w:val="007626AD"/>
    <w:rsid w:val="007652D9"/>
    <w:rsid w:val="00766FC0"/>
    <w:rsid w:val="00767265"/>
    <w:rsid w:val="00770206"/>
    <w:rsid w:val="00772415"/>
    <w:rsid w:val="007730C7"/>
    <w:rsid w:val="007750CB"/>
    <w:rsid w:val="00776BFF"/>
    <w:rsid w:val="00780287"/>
    <w:rsid w:val="007804F6"/>
    <w:rsid w:val="0078098F"/>
    <w:rsid w:val="00781670"/>
    <w:rsid w:val="00784D64"/>
    <w:rsid w:val="00790C2E"/>
    <w:rsid w:val="00794486"/>
    <w:rsid w:val="00796942"/>
    <w:rsid w:val="007B0E60"/>
    <w:rsid w:val="007B1E1C"/>
    <w:rsid w:val="007B4888"/>
    <w:rsid w:val="007C1EC6"/>
    <w:rsid w:val="007D338E"/>
    <w:rsid w:val="007D4444"/>
    <w:rsid w:val="007D4E82"/>
    <w:rsid w:val="007E03EE"/>
    <w:rsid w:val="007E6CCC"/>
    <w:rsid w:val="007E7018"/>
    <w:rsid w:val="007E73FF"/>
    <w:rsid w:val="007E7790"/>
    <w:rsid w:val="007E79B2"/>
    <w:rsid w:val="007F3B48"/>
    <w:rsid w:val="007F3DD5"/>
    <w:rsid w:val="007F42EE"/>
    <w:rsid w:val="00802441"/>
    <w:rsid w:val="00802A8D"/>
    <w:rsid w:val="00806AE4"/>
    <w:rsid w:val="00812369"/>
    <w:rsid w:val="008142CA"/>
    <w:rsid w:val="008178F1"/>
    <w:rsid w:val="00825CF0"/>
    <w:rsid w:val="0083105D"/>
    <w:rsid w:val="008310B0"/>
    <w:rsid w:val="00831B15"/>
    <w:rsid w:val="00832864"/>
    <w:rsid w:val="00832C55"/>
    <w:rsid w:val="0083536B"/>
    <w:rsid w:val="008372FF"/>
    <w:rsid w:val="00837DF9"/>
    <w:rsid w:val="008414F9"/>
    <w:rsid w:val="00845FE5"/>
    <w:rsid w:val="00851ED8"/>
    <w:rsid w:val="00852C21"/>
    <w:rsid w:val="00857248"/>
    <w:rsid w:val="008630FC"/>
    <w:rsid w:val="00863474"/>
    <w:rsid w:val="00865253"/>
    <w:rsid w:val="00865326"/>
    <w:rsid w:val="00867FF2"/>
    <w:rsid w:val="00871399"/>
    <w:rsid w:val="00874009"/>
    <w:rsid w:val="008743CE"/>
    <w:rsid w:val="00876966"/>
    <w:rsid w:val="00876C63"/>
    <w:rsid w:val="0088048C"/>
    <w:rsid w:val="00881C83"/>
    <w:rsid w:val="00882073"/>
    <w:rsid w:val="00883530"/>
    <w:rsid w:val="008838AA"/>
    <w:rsid w:val="00886663"/>
    <w:rsid w:val="008A32FE"/>
    <w:rsid w:val="008A3904"/>
    <w:rsid w:val="008B45D3"/>
    <w:rsid w:val="008B514C"/>
    <w:rsid w:val="008C1A4E"/>
    <w:rsid w:val="008C33E3"/>
    <w:rsid w:val="008C44B2"/>
    <w:rsid w:val="008D2833"/>
    <w:rsid w:val="008D5226"/>
    <w:rsid w:val="008D55E4"/>
    <w:rsid w:val="008E0D2E"/>
    <w:rsid w:val="008E0E88"/>
    <w:rsid w:val="008E0E9F"/>
    <w:rsid w:val="008E1F34"/>
    <w:rsid w:val="008E2C1C"/>
    <w:rsid w:val="008E2F40"/>
    <w:rsid w:val="008E45AB"/>
    <w:rsid w:val="008E79A5"/>
    <w:rsid w:val="008F0486"/>
    <w:rsid w:val="008F3821"/>
    <w:rsid w:val="0090062D"/>
    <w:rsid w:val="00900D21"/>
    <w:rsid w:val="00904312"/>
    <w:rsid w:val="00910DAC"/>
    <w:rsid w:val="0091112E"/>
    <w:rsid w:val="00911C14"/>
    <w:rsid w:val="00912076"/>
    <w:rsid w:val="00914D11"/>
    <w:rsid w:val="0091556F"/>
    <w:rsid w:val="0091792B"/>
    <w:rsid w:val="00921C23"/>
    <w:rsid w:val="0092418D"/>
    <w:rsid w:val="00925AF5"/>
    <w:rsid w:val="00926F56"/>
    <w:rsid w:val="009333F2"/>
    <w:rsid w:val="009358B6"/>
    <w:rsid w:val="00936817"/>
    <w:rsid w:val="00937091"/>
    <w:rsid w:val="00937173"/>
    <w:rsid w:val="00941AB5"/>
    <w:rsid w:val="0094297A"/>
    <w:rsid w:val="00943D73"/>
    <w:rsid w:val="00944385"/>
    <w:rsid w:val="00946144"/>
    <w:rsid w:val="0095276C"/>
    <w:rsid w:val="00955B1A"/>
    <w:rsid w:val="00956DC5"/>
    <w:rsid w:val="009577F3"/>
    <w:rsid w:val="00961461"/>
    <w:rsid w:val="00962A87"/>
    <w:rsid w:val="009653FA"/>
    <w:rsid w:val="009659DC"/>
    <w:rsid w:val="00975544"/>
    <w:rsid w:val="00981C28"/>
    <w:rsid w:val="00987E99"/>
    <w:rsid w:val="00990DBE"/>
    <w:rsid w:val="009954B7"/>
    <w:rsid w:val="00997A7E"/>
    <w:rsid w:val="009A1170"/>
    <w:rsid w:val="009B0485"/>
    <w:rsid w:val="009B2267"/>
    <w:rsid w:val="009B2C74"/>
    <w:rsid w:val="009B302A"/>
    <w:rsid w:val="009B43F2"/>
    <w:rsid w:val="009B4F02"/>
    <w:rsid w:val="009B6486"/>
    <w:rsid w:val="009C35C4"/>
    <w:rsid w:val="009D2E5D"/>
    <w:rsid w:val="009D51FB"/>
    <w:rsid w:val="009D5A32"/>
    <w:rsid w:val="009D6D98"/>
    <w:rsid w:val="009D72C4"/>
    <w:rsid w:val="009D7428"/>
    <w:rsid w:val="009E2825"/>
    <w:rsid w:val="009E2B8D"/>
    <w:rsid w:val="009E381A"/>
    <w:rsid w:val="009E50FC"/>
    <w:rsid w:val="009E6A88"/>
    <w:rsid w:val="009F06F2"/>
    <w:rsid w:val="009F0955"/>
    <w:rsid w:val="009F24E2"/>
    <w:rsid w:val="009F2C5A"/>
    <w:rsid w:val="009F3C1D"/>
    <w:rsid w:val="009F49B0"/>
    <w:rsid w:val="00A10AA1"/>
    <w:rsid w:val="00A1557C"/>
    <w:rsid w:val="00A168D5"/>
    <w:rsid w:val="00A2041F"/>
    <w:rsid w:val="00A21108"/>
    <w:rsid w:val="00A22319"/>
    <w:rsid w:val="00A246FC"/>
    <w:rsid w:val="00A24B76"/>
    <w:rsid w:val="00A26970"/>
    <w:rsid w:val="00A3190D"/>
    <w:rsid w:val="00A31FE2"/>
    <w:rsid w:val="00A3438A"/>
    <w:rsid w:val="00A36ADB"/>
    <w:rsid w:val="00A463C6"/>
    <w:rsid w:val="00A51021"/>
    <w:rsid w:val="00A526CF"/>
    <w:rsid w:val="00A56041"/>
    <w:rsid w:val="00A60682"/>
    <w:rsid w:val="00A60A09"/>
    <w:rsid w:val="00A60E59"/>
    <w:rsid w:val="00A632FD"/>
    <w:rsid w:val="00A636D7"/>
    <w:rsid w:val="00A6464B"/>
    <w:rsid w:val="00A650F7"/>
    <w:rsid w:val="00A72750"/>
    <w:rsid w:val="00A72C3D"/>
    <w:rsid w:val="00A7438A"/>
    <w:rsid w:val="00A76B6C"/>
    <w:rsid w:val="00A77A1A"/>
    <w:rsid w:val="00A77EC8"/>
    <w:rsid w:val="00A9097A"/>
    <w:rsid w:val="00A91689"/>
    <w:rsid w:val="00A916D5"/>
    <w:rsid w:val="00A927BC"/>
    <w:rsid w:val="00A93AC3"/>
    <w:rsid w:val="00A953F7"/>
    <w:rsid w:val="00A95B5F"/>
    <w:rsid w:val="00A97C68"/>
    <w:rsid w:val="00A97CB5"/>
    <w:rsid w:val="00AA0A8F"/>
    <w:rsid w:val="00AA0D40"/>
    <w:rsid w:val="00AA24C0"/>
    <w:rsid w:val="00AA2CF8"/>
    <w:rsid w:val="00AA3AF9"/>
    <w:rsid w:val="00AA3BE9"/>
    <w:rsid w:val="00AA424E"/>
    <w:rsid w:val="00AA4250"/>
    <w:rsid w:val="00AA6221"/>
    <w:rsid w:val="00AC04D6"/>
    <w:rsid w:val="00AC4DD6"/>
    <w:rsid w:val="00AC5189"/>
    <w:rsid w:val="00AC7776"/>
    <w:rsid w:val="00AD4A04"/>
    <w:rsid w:val="00AD6354"/>
    <w:rsid w:val="00AE1D34"/>
    <w:rsid w:val="00AE3C40"/>
    <w:rsid w:val="00AE7256"/>
    <w:rsid w:val="00AF1777"/>
    <w:rsid w:val="00AF4429"/>
    <w:rsid w:val="00AF5775"/>
    <w:rsid w:val="00B00800"/>
    <w:rsid w:val="00B01AED"/>
    <w:rsid w:val="00B03480"/>
    <w:rsid w:val="00B03713"/>
    <w:rsid w:val="00B059C7"/>
    <w:rsid w:val="00B05C08"/>
    <w:rsid w:val="00B06DBA"/>
    <w:rsid w:val="00B07613"/>
    <w:rsid w:val="00B101BE"/>
    <w:rsid w:val="00B15338"/>
    <w:rsid w:val="00B16AD7"/>
    <w:rsid w:val="00B20EFA"/>
    <w:rsid w:val="00B222FB"/>
    <w:rsid w:val="00B234A9"/>
    <w:rsid w:val="00B23F11"/>
    <w:rsid w:val="00B24AED"/>
    <w:rsid w:val="00B26E33"/>
    <w:rsid w:val="00B279E0"/>
    <w:rsid w:val="00B30E6E"/>
    <w:rsid w:val="00B32265"/>
    <w:rsid w:val="00B33378"/>
    <w:rsid w:val="00B3371A"/>
    <w:rsid w:val="00B3542D"/>
    <w:rsid w:val="00B41A03"/>
    <w:rsid w:val="00B42421"/>
    <w:rsid w:val="00B44011"/>
    <w:rsid w:val="00B45A2C"/>
    <w:rsid w:val="00B45E55"/>
    <w:rsid w:val="00B46475"/>
    <w:rsid w:val="00B4696D"/>
    <w:rsid w:val="00B504BD"/>
    <w:rsid w:val="00B50F5F"/>
    <w:rsid w:val="00B51F1D"/>
    <w:rsid w:val="00B5262F"/>
    <w:rsid w:val="00B565B8"/>
    <w:rsid w:val="00B56710"/>
    <w:rsid w:val="00B5693B"/>
    <w:rsid w:val="00B62F88"/>
    <w:rsid w:val="00B63566"/>
    <w:rsid w:val="00B646E0"/>
    <w:rsid w:val="00B65ED9"/>
    <w:rsid w:val="00B67B4A"/>
    <w:rsid w:val="00B67DB6"/>
    <w:rsid w:val="00B7511F"/>
    <w:rsid w:val="00B758DE"/>
    <w:rsid w:val="00B76ED5"/>
    <w:rsid w:val="00B77307"/>
    <w:rsid w:val="00B7772D"/>
    <w:rsid w:val="00B80153"/>
    <w:rsid w:val="00B8368E"/>
    <w:rsid w:val="00B84A36"/>
    <w:rsid w:val="00B85681"/>
    <w:rsid w:val="00B87F9D"/>
    <w:rsid w:val="00B95ED1"/>
    <w:rsid w:val="00BA0CD0"/>
    <w:rsid w:val="00BA65C8"/>
    <w:rsid w:val="00BA65F1"/>
    <w:rsid w:val="00BB1430"/>
    <w:rsid w:val="00BB3AC0"/>
    <w:rsid w:val="00BC3D3A"/>
    <w:rsid w:val="00BC3FED"/>
    <w:rsid w:val="00BC7CE0"/>
    <w:rsid w:val="00BD118D"/>
    <w:rsid w:val="00BD383B"/>
    <w:rsid w:val="00BD66A1"/>
    <w:rsid w:val="00BE2819"/>
    <w:rsid w:val="00BE4460"/>
    <w:rsid w:val="00BE6AF9"/>
    <w:rsid w:val="00BE7D08"/>
    <w:rsid w:val="00BF19DA"/>
    <w:rsid w:val="00BF2822"/>
    <w:rsid w:val="00BF5485"/>
    <w:rsid w:val="00BF60F1"/>
    <w:rsid w:val="00C055A2"/>
    <w:rsid w:val="00C05698"/>
    <w:rsid w:val="00C058DE"/>
    <w:rsid w:val="00C110EC"/>
    <w:rsid w:val="00C1185B"/>
    <w:rsid w:val="00C13C20"/>
    <w:rsid w:val="00C17FD9"/>
    <w:rsid w:val="00C201E5"/>
    <w:rsid w:val="00C2331A"/>
    <w:rsid w:val="00C2442F"/>
    <w:rsid w:val="00C26725"/>
    <w:rsid w:val="00C278F0"/>
    <w:rsid w:val="00C30437"/>
    <w:rsid w:val="00C307E4"/>
    <w:rsid w:val="00C3101F"/>
    <w:rsid w:val="00C32EF2"/>
    <w:rsid w:val="00C377FA"/>
    <w:rsid w:val="00C52000"/>
    <w:rsid w:val="00C521FF"/>
    <w:rsid w:val="00C53191"/>
    <w:rsid w:val="00C54978"/>
    <w:rsid w:val="00C62B2A"/>
    <w:rsid w:val="00C6469A"/>
    <w:rsid w:val="00C648C5"/>
    <w:rsid w:val="00C64E02"/>
    <w:rsid w:val="00C65CF7"/>
    <w:rsid w:val="00C66299"/>
    <w:rsid w:val="00C723CF"/>
    <w:rsid w:val="00C730CF"/>
    <w:rsid w:val="00C802FC"/>
    <w:rsid w:val="00C80464"/>
    <w:rsid w:val="00C81101"/>
    <w:rsid w:val="00C817B1"/>
    <w:rsid w:val="00C8255B"/>
    <w:rsid w:val="00C833A8"/>
    <w:rsid w:val="00C92D83"/>
    <w:rsid w:val="00C93C26"/>
    <w:rsid w:val="00C93E32"/>
    <w:rsid w:val="00C978C6"/>
    <w:rsid w:val="00CA0806"/>
    <w:rsid w:val="00CA30FF"/>
    <w:rsid w:val="00CA603B"/>
    <w:rsid w:val="00CA6268"/>
    <w:rsid w:val="00CA631B"/>
    <w:rsid w:val="00CB3153"/>
    <w:rsid w:val="00CB3E96"/>
    <w:rsid w:val="00CB43BC"/>
    <w:rsid w:val="00CB549F"/>
    <w:rsid w:val="00CC39D5"/>
    <w:rsid w:val="00CD7B70"/>
    <w:rsid w:val="00CE2D2D"/>
    <w:rsid w:val="00CE4714"/>
    <w:rsid w:val="00CE5CD1"/>
    <w:rsid w:val="00CE6E86"/>
    <w:rsid w:val="00CE7858"/>
    <w:rsid w:val="00CE7981"/>
    <w:rsid w:val="00CF155F"/>
    <w:rsid w:val="00CF213D"/>
    <w:rsid w:val="00CF5AFE"/>
    <w:rsid w:val="00CF755D"/>
    <w:rsid w:val="00D00B95"/>
    <w:rsid w:val="00D01A10"/>
    <w:rsid w:val="00D01ECF"/>
    <w:rsid w:val="00D0474B"/>
    <w:rsid w:val="00D12BA7"/>
    <w:rsid w:val="00D13E91"/>
    <w:rsid w:val="00D23F7A"/>
    <w:rsid w:val="00D242B9"/>
    <w:rsid w:val="00D2790F"/>
    <w:rsid w:val="00D31D9B"/>
    <w:rsid w:val="00D33AA9"/>
    <w:rsid w:val="00D367D2"/>
    <w:rsid w:val="00D3727E"/>
    <w:rsid w:val="00D376D0"/>
    <w:rsid w:val="00D44190"/>
    <w:rsid w:val="00D548CE"/>
    <w:rsid w:val="00D711D8"/>
    <w:rsid w:val="00D72F02"/>
    <w:rsid w:val="00D77642"/>
    <w:rsid w:val="00D77695"/>
    <w:rsid w:val="00D777F5"/>
    <w:rsid w:val="00D7787A"/>
    <w:rsid w:val="00D77D43"/>
    <w:rsid w:val="00D82292"/>
    <w:rsid w:val="00D90AFD"/>
    <w:rsid w:val="00D91854"/>
    <w:rsid w:val="00D94C3F"/>
    <w:rsid w:val="00D95B29"/>
    <w:rsid w:val="00DA313B"/>
    <w:rsid w:val="00DA3622"/>
    <w:rsid w:val="00DA49DC"/>
    <w:rsid w:val="00DA672B"/>
    <w:rsid w:val="00DA6997"/>
    <w:rsid w:val="00DA71E5"/>
    <w:rsid w:val="00DB070D"/>
    <w:rsid w:val="00DB4448"/>
    <w:rsid w:val="00DB544C"/>
    <w:rsid w:val="00DC058C"/>
    <w:rsid w:val="00DC1FB4"/>
    <w:rsid w:val="00DC5FC2"/>
    <w:rsid w:val="00DC7B76"/>
    <w:rsid w:val="00DD2A06"/>
    <w:rsid w:val="00DD5424"/>
    <w:rsid w:val="00DD627E"/>
    <w:rsid w:val="00DD6CF3"/>
    <w:rsid w:val="00DE12D0"/>
    <w:rsid w:val="00DF07B5"/>
    <w:rsid w:val="00DF4925"/>
    <w:rsid w:val="00DF4D55"/>
    <w:rsid w:val="00DF738A"/>
    <w:rsid w:val="00DF7596"/>
    <w:rsid w:val="00E02401"/>
    <w:rsid w:val="00E02F7A"/>
    <w:rsid w:val="00E036D4"/>
    <w:rsid w:val="00E0758B"/>
    <w:rsid w:val="00E11822"/>
    <w:rsid w:val="00E11DB4"/>
    <w:rsid w:val="00E15DD6"/>
    <w:rsid w:val="00E33159"/>
    <w:rsid w:val="00E33497"/>
    <w:rsid w:val="00E349F3"/>
    <w:rsid w:val="00E4157F"/>
    <w:rsid w:val="00E41782"/>
    <w:rsid w:val="00E42250"/>
    <w:rsid w:val="00E453E1"/>
    <w:rsid w:val="00E46534"/>
    <w:rsid w:val="00E53EB5"/>
    <w:rsid w:val="00E540D1"/>
    <w:rsid w:val="00E576A8"/>
    <w:rsid w:val="00E62019"/>
    <w:rsid w:val="00E67027"/>
    <w:rsid w:val="00E7025A"/>
    <w:rsid w:val="00E760BC"/>
    <w:rsid w:val="00E8335A"/>
    <w:rsid w:val="00E8699A"/>
    <w:rsid w:val="00E9474C"/>
    <w:rsid w:val="00EA478F"/>
    <w:rsid w:val="00EA7956"/>
    <w:rsid w:val="00EB3C09"/>
    <w:rsid w:val="00EB3F50"/>
    <w:rsid w:val="00EB48BD"/>
    <w:rsid w:val="00EC11CE"/>
    <w:rsid w:val="00EC307A"/>
    <w:rsid w:val="00EC33F7"/>
    <w:rsid w:val="00EC4A58"/>
    <w:rsid w:val="00EC5244"/>
    <w:rsid w:val="00EC5271"/>
    <w:rsid w:val="00EC70AB"/>
    <w:rsid w:val="00ED0277"/>
    <w:rsid w:val="00ED0FCB"/>
    <w:rsid w:val="00ED106F"/>
    <w:rsid w:val="00ED126F"/>
    <w:rsid w:val="00ED2238"/>
    <w:rsid w:val="00ED2AA1"/>
    <w:rsid w:val="00ED7FC9"/>
    <w:rsid w:val="00EE0BA7"/>
    <w:rsid w:val="00EE57CD"/>
    <w:rsid w:val="00EE5FF0"/>
    <w:rsid w:val="00EE7B3C"/>
    <w:rsid w:val="00EF07B8"/>
    <w:rsid w:val="00EF140F"/>
    <w:rsid w:val="00EF2D95"/>
    <w:rsid w:val="00EF2DD2"/>
    <w:rsid w:val="00EF6EFF"/>
    <w:rsid w:val="00F07343"/>
    <w:rsid w:val="00F10E9F"/>
    <w:rsid w:val="00F11052"/>
    <w:rsid w:val="00F12252"/>
    <w:rsid w:val="00F12F9B"/>
    <w:rsid w:val="00F13252"/>
    <w:rsid w:val="00F22675"/>
    <w:rsid w:val="00F249A0"/>
    <w:rsid w:val="00F25876"/>
    <w:rsid w:val="00F276F3"/>
    <w:rsid w:val="00F3053C"/>
    <w:rsid w:val="00F34382"/>
    <w:rsid w:val="00F3530F"/>
    <w:rsid w:val="00F37FEF"/>
    <w:rsid w:val="00F41E17"/>
    <w:rsid w:val="00F4532C"/>
    <w:rsid w:val="00F45E42"/>
    <w:rsid w:val="00F46435"/>
    <w:rsid w:val="00F47574"/>
    <w:rsid w:val="00F5063F"/>
    <w:rsid w:val="00F51330"/>
    <w:rsid w:val="00F51DCB"/>
    <w:rsid w:val="00F54BA2"/>
    <w:rsid w:val="00F570B5"/>
    <w:rsid w:val="00F63F7E"/>
    <w:rsid w:val="00F65097"/>
    <w:rsid w:val="00F66297"/>
    <w:rsid w:val="00F7123E"/>
    <w:rsid w:val="00F737FB"/>
    <w:rsid w:val="00F76A31"/>
    <w:rsid w:val="00F76AF1"/>
    <w:rsid w:val="00F76BF1"/>
    <w:rsid w:val="00F80AAA"/>
    <w:rsid w:val="00F80D8B"/>
    <w:rsid w:val="00F84ECB"/>
    <w:rsid w:val="00F84EFE"/>
    <w:rsid w:val="00F87BE6"/>
    <w:rsid w:val="00F90267"/>
    <w:rsid w:val="00F91129"/>
    <w:rsid w:val="00F93210"/>
    <w:rsid w:val="00F932BA"/>
    <w:rsid w:val="00F93A3E"/>
    <w:rsid w:val="00F94F21"/>
    <w:rsid w:val="00F954A0"/>
    <w:rsid w:val="00F97F7F"/>
    <w:rsid w:val="00FA1F0F"/>
    <w:rsid w:val="00FA2233"/>
    <w:rsid w:val="00FA3D1C"/>
    <w:rsid w:val="00FA442C"/>
    <w:rsid w:val="00FB6073"/>
    <w:rsid w:val="00FB62F8"/>
    <w:rsid w:val="00FB62F9"/>
    <w:rsid w:val="00FC0862"/>
    <w:rsid w:val="00FC7086"/>
    <w:rsid w:val="00FD073A"/>
    <w:rsid w:val="00FD24E9"/>
    <w:rsid w:val="00FD2DA4"/>
    <w:rsid w:val="00FD4FD5"/>
    <w:rsid w:val="00FD5A42"/>
    <w:rsid w:val="00FE283D"/>
    <w:rsid w:val="00FE5E3D"/>
    <w:rsid w:val="00FE7089"/>
    <w:rsid w:val="00FE7E00"/>
    <w:rsid w:val="00FF0711"/>
    <w:rsid w:val="00FF4A14"/>
    <w:rsid w:val="00FF63C7"/>
    <w:rsid w:val="00FF6D73"/>
    <w:rsid w:val="00FF7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AB005"/>
  <w15:chartTrackingRefBased/>
  <w15:docId w15:val="{230B6B10-0930-4F56-B7CD-37CD1123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867FC"/>
    <w:pPr>
      <w:keepNext/>
      <w:numPr>
        <w:numId w:val="26"/>
      </w:numPr>
      <w:spacing w:before="240" w:after="120" w:line="240" w:lineRule="auto"/>
      <w:outlineLvl w:val="0"/>
    </w:pPr>
    <w:rPr>
      <w:rFonts w:eastAsia="Times New Roman" w:cs="Times New Roman"/>
      <w:b/>
      <w:kern w:val="28"/>
      <w:sz w:val="32"/>
      <w:szCs w:val="20"/>
    </w:rPr>
  </w:style>
  <w:style w:type="paragraph" w:styleId="Heading2">
    <w:name w:val="heading 2"/>
    <w:basedOn w:val="Normal"/>
    <w:next w:val="Normal"/>
    <w:link w:val="Heading2Char"/>
    <w:autoRedefine/>
    <w:qFormat/>
    <w:rsid w:val="00B23F11"/>
    <w:pPr>
      <w:keepNext/>
      <w:numPr>
        <w:ilvl w:val="1"/>
        <w:numId w:val="26"/>
      </w:numPr>
      <w:spacing w:after="120" w:line="240" w:lineRule="auto"/>
      <w:ind w:right="2155"/>
      <w:outlineLvl w:val="1"/>
    </w:pPr>
    <w:rPr>
      <w:rFonts w:eastAsia="Times New Roman" w:cs="Times New Roman"/>
      <w:b/>
      <w:sz w:val="26"/>
      <w:szCs w:val="20"/>
    </w:rPr>
  </w:style>
  <w:style w:type="paragraph" w:styleId="Heading3">
    <w:name w:val="heading 3"/>
    <w:basedOn w:val="Normal"/>
    <w:next w:val="Normal"/>
    <w:link w:val="Heading3Char"/>
    <w:uiPriority w:val="9"/>
    <w:unhideWhenUsed/>
    <w:qFormat/>
    <w:rsid w:val="00E453E1"/>
    <w:pPr>
      <w:keepNext/>
      <w:keepLines/>
      <w:numPr>
        <w:ilvl w:val="2"/>
        <w:numId w:val="26"/>
      </w:numPr>
      <w:spacing w:before="40" w:after="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0F3F2D"/>
    <w:pPr>
      <w:keepNext/>
      <w:keepLines/>
      <w:numPr>
        <w:ilvl w:val="3"/>
        <w:numId w:val="2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3F2D"/>
    <w:pPr>
      <w:keepNext/>
      <w:keepLines/>
      <w:numPr>
        <w:ilvl w:val="4"/>
        <w:numId w:val="2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3F2D"/>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3F2D"/>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3F2D"/>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3F2D"/>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7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7775"/>
  </w:style>
  <w:style w:type="paragraph" w:styleId="Footer">
    <w:name w:val="footer"/>
    <w:basedOn w:val="Normal"/>
    <w:link w:val="FooterChar"/>
    <w:uiPriority w:val="99"/>
    <w:unhideWhenUsed/>
    <w:rsid w:val="004377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7775"/>
  </w:style>
  <w:style w:type="paragraph" w:customStyle="1" w:styleId="Sidhuvudcentrerad">
    <w:name w:val="Sidhuvud centrerad"/>
    <w:basedOn w:val="Normal"/>
    <w:rsid w:val="00437775"/>
    <w:pPr>
      <w:spacing w:before="40" w:after="40" w:line="240" w:lineRule="auto"/>
      <w:jc w:val="center"/>
    </w:pPr>
    <w:rPr>
      <w:rFonts w:ascii="Arial" w:eastAsia="Times New Roman" w:hAnsi="Arial" w:cs="Arial"/>
      <w:sz w:val="16"/>
      <w:szCs w:val="24"/>
    </w:rPr>
  </w:style>
  <w:style w:type="paragraph" w:customStyle="1" w:styleId="Sidhuvudhger">
    <w:name w:val="Sidhuvud höger"/>
    <w:basedOn w:val="Normal"/>
    <w:rsid w:val="00437775"/>
    <w:pPr>
      <w:widowControl w:val="0"/>
      <w:tabs>
        <w:tab w:val="center" w:pos="4536"/>
        <w:tab w:val="right" w:pos="9072"/>
      </w:tabs>
      <w:spacing w:before="40" w:after="40" w:line="240" w:lineRule="auto"/>
      <w:jc w:val="right"/>
    </w:pPr>
    <w:rPr>
      <w:rFonts w:ascii="Arial" w:eastAsia="Times New Roman" w:hAnsi="Arial" w:cs="Times New Roman"/>
      <w:sz w:val="16"/>
      <w:szCs w:val="24"/>
      <w:lang w:eastAsia="sv-SE"/>
    </w:rPr>
  </w:style>
  <w:style w:type="paragraph" w:customStyle="1" w:styleId="Sidhuvudvnster">
    <w:name w:val="Sidhuvud vänster"/>
    <w:basedOn w:val="Normal"/>
    <w:rsid w:val="00437775"/>
    <w:pPr>
      <w:widowControl w:val="0"/>
      <w:tabs>
        <w:tab w:val="center" w:pos="4536"/>
        <w:tab w:val="right" w:pos="9072"/>
      </w:tabs>
      <w:spacing w:before="40" w:after="40" w:line="240" w:lineRule="auto"/>
    </w:pPr>
    <w:rPr>
      <w:rFonts w:ascii="Arial" w:eastAsia="Times New Roman" w:hAnsi="Arial" w:cs="Times New Roman"/>
      <w:sz w:val="16"/>
      <w:szCs w:val="24"/>
      <w:lang w:eastAsia="sv-SE"/>
    </w:rPr>
  </w:style>
  <w:style w:type="character" w:customStyle="1" w:styleId="Heading1Char">
    <w:name w:val="Heading 1 Char"/>
    <w:basedOn w:val="DefaultParagraphFont"/>
    <w:link w:val="Heading1"/>
    <w:rsid w:val="003867FC"/>
    <w:rPr>
      <w:rFonts w:eastAsia="Times New Roman" w:cs="Times New Roman"/>
      <w:b/>
      <w:kern w:val="28"/>
      <w:sz w:val="32"/>
      <w:szCs w:val="20"/>
    </w:rPr>
  </w:style>
  <w:style w:type="character" w:customStyle="1" w:styleId="Heading2Char">
    <w:name w:val="Heading 2 Char"/>
    <w:basedOn w:val="DefaultParagraphFont"/>
    <w:link w:val="Heading2"/>
    <w:rsid w:val="00B23F11"/>
    <w:rPr>
      <w:rFonts w:eastAsia="Times New Roman" w:cs="Times New Roman"/>
      <w:b/>
      <w:sz w:val="26"/>
      <w:szCs w:val="20"/>
    </w:rPr>
  </w:style>
  <w:style w:type="character" w:styleId="Hyperlink">
    <w:name w:val="Hyperlink"/>
    <w:basedOn w:val="DefaultParagraphFont"/>
    <w:uiPriority w:val="99"/>
    <w:rsid w:val="00215FC2"/>
    <w:rPr>
      <w:color w:val="0000FF" w:themeColor="hyperlink"/>
      <w:u w:val="single"/>
    </w:rPr>
  </w:style>
  <w:style w:type="paragraph" w:styleId="ListParagraph">
    <w:name w:val="List Paragraph"/>
    <w:basedOn w:val="Normal"/>
    <w:uiPriority w:val="34"/>
    <w:qFormat/>
    <w:rsid w:val="00215FC2"/>
    <w:pPr>
      <w:spacing w:after="0" w:line="240" w:lineRule="auto"/>
      <w:ind w:left="720"/>
      <w:contextualSpacing/>
    </w:pPr>
    <w:rPr>
      <w:rFonts w:ascii="Arial" w:eastAsia="Times New Roman" w:hAnsi="Arial" w:cs="Times New Roman"/>
      <w:szCs w:val="20"/>
    </w:rPr>
  </w:style>
  <w:style w:type="table" w:styleId="TableGrid">
    <w:name w:val="Table Grid"/>
    <w:basedOn w:val="TableNormal"/>
    <w:uiPriority w:val="59"/>
    <w:rsid w:val="00D3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87A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157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05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B544C"/>
    <w:rPr>
      <w:sz w:val="16"/>
      <w:szCs w:val="16"/>
    </w:rPr>
  </w:style>
  <w:style w:type="paragraph" w:styleId="CommentText">
    <w:name w:val="annotation text"/>
    <w:basedOn w:val="Normal"/>
    <w:link w:val="CommentTextChar"/>
    <w:uiPriority w:val="99"/>
    <w:unhideWhenUsed/>
    <w:rsid w:val="00DB544C"/>
    <w:pPr>
      <w:spacing w:line="240" w:lineRule="auto"/>
    </w:pPr>
    <w:rPr>
      <w:sz w:val="20"/>
      <w:szCs w:val="20"/>
    </w:rPr>
  </w:style>
  <w:style w:type="character" w:customStyle="1" w:styleId="CommentTextChar">
    <w:name w:val="Comment Text Char"/>
    <w:basedOn w:val="DefaultParagraphFont"/>
    <w:link w:val="CommentText"/>
    <w:uiPriority w:val="99"/>
    <w:rsid w:val="00DB544C"/>
    <w:rPr>
      <w:sz w:val="20"/>
      <w:szCs w:val="20"/>
    </w:rPr>
  </w:style>
  <w:style w:type="paragraph" w:styleId="CommentSubject">
    <w:name w:val="annotation subject"/>
    <w:basedOn w:val="CommentText"/>
    <w:next w:val="CommentText"/>
    <w:link w:val="CommentSubjectChar"/>
    <w:uiPriority w:val="99"/>
    <w:semiHidden/>
    <w:unhideWhenUsed/>
    <w:rsid w:val="00DB544C"/>
    <w:rPr>
      <w:b/>
      <w:bCs/>
    </w:rPr>
  </w:style>
  <w:style w:type="character" w:customStyle="1" w:styleId="CommentSubjectChar">
    <w:name w:val="Comment Subject Char"/>
    <w:basedOn w:val="CommentTextChar"/>
    <w:link w:val="CommentSubject"/>
    <w:uiPriority w:val="99"/>
    <w:semiHidden/>
    <w:rsid w:val="00DB544C"/>
    <w:rPr>
      <w:b/>
      <w:bCs/>
      <w:sz w:val="20"/>
      <w:szCs w:val="20"/>
    </w:rPr>
  </w:style>
  <w:style w:type="paragraph" w:styleId="BalloonText">
    <w:name w:val="Balloon Text"/>
    <w:basedOn w:val="Normal"/>
    <w:link w:val="BalloonTextChar"/>
    <w:uiPriority w:val="99"/>
    <w:semiHidden/>
    <w:unhideWhenUsed/>
    <w:rsid w:val="00DB5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4C"/>
    <w:rPr>
      <w:rFonts w:ascii="Segoe UI" w:hAnsi="Segoe UI" w:cs="Segoe UI"/>
      <w:sz w:val="18"/>
      <w:szCs w:val="18"/>
    </w:rPr>
  </w:style>
  <w:style w:type="character" w:customStyle="1" w:styleId="Heading3Char">
    <w:name w:val="Heading 3 Char"/>
    <w:basedOn w:val="DefaultParagraphFont"/>
    <w:link w:val="Heading3"/>
    <w:uiPriority w:val="9"/>
    <w:rsid w:val="00EC33F7"/>
    <w:rPr>
      <w:rFonts w:eastAsiaTheme="majorEastAsia" w:cstheme="majorBidi"/>
      <w:b/>
    </w:rPr>
  </w:style>
  <w:style w:type="table" w:styleId="ListTable3-Accent5">
    <w:name w:val="List Table 3 Accent 5"/>
    <w:basedOn w:val="TableNormal"/>
    <w:uiPriority w:val="48"/>
    <w:rsid w:val="00D711D8"/>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Heading4Char">
    <w:name w:val="Heading 4 Char"/>
    <w:basedOn w:val="DefaultParagraphFont"/>
    <w:link w:val="Heading4"/>
    <w:uiPriority w:val="9"/>
    <w:semiHidden/>
    <w:rsid w:val="000F3F2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F3F2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F3F2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F3F2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F3F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3F2D"/>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BF19D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19DA"/>
    <w:rPr>
      <w:rFonts w:eastAsiaTheme="minorEastAsia"/>
      <w:color w:val="5A5A5A" w:themeColor="text1" w:themeTint="A5"/>
      <w:spacing w:val="15"/>
    </w:rPr>
  </w:style>
  <w:style w:type="character" w:customStyle="1" w:styleId="ng-binding">
    <w:name w:val="ng-binding"/>
    <w:basedOn w:val="DefaultParagraphFont"/>
    <w:rsid w:val="00DD2A06"/>
  </w:style>
  <w:style w:type="character" w:customStyle="1" w:styleId="apple-converted-space">
    <w:name w:val="apple-converted-space"/>
    <w:basedOn w:val="DefaultParagraphFont"/>
    <w:rsid w:val="00DD2A06"/>
  </w:style>
  <w:style w:type="paragraph" w:styleId="NormalWeb">
    <w:name w:val="Normal (Web)"/>
    <w:basedOn w:val="Normal"/>
    <w:uiPriority w:val="99"/>
    <w:semiHidden/>
    <w:unhideWhenUsed/>
    <w:rsid w:val="00C6469A"/>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BodyText">
    <w:name w:val="Body Text"/>
    <w:basedOn w:val="Normal"/>
    <w:link w:val="BodyTextChar"/>
    <w:rsid w:val="00AA424E"/>
    <w:pPr>
      <w:spacing w:before="20" w:after="10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AA424E"/>
    <w:rPr>
      <w:rFonts w:ascii="Times New Roman" w:eastAsia="Times New Roman" w:hAnsi="Times New Roman" w:cs="Times New Roman"/>
      <w:szCs w:val="24"/>
      <w:lang w:eastAsia="en-GB"/>
    </w:rPr>
  </w:style>
  <w:style w:type="paragraph" w:customStyle="1" w:styleId="StyleTableText12pt">
    <w:name w:val="Style Table Text + 12 pt"/>
    <w:basedOn w:val="Normal"/>
    <w:rsid w:val="00AA424E"/>
    <w:pPr>
      <w:spacing w:before="120" w:after="120" w:line="240" w:lineRule="auto"/>
    </w:pPr>
    <w:rPr>
      <w:rFonts w:ascii="Times New Roman" w:eastAsia="Times New Roman" w:hAnsi="Times New Roman" w:cs="Times New Roman"/>
      <w:sz w:val="20"/>
      <w:szCs w:val="20"/>
      <w:lang w:eastAsia="sv-SE"/>
    </w:rPr>
  </w:style>
  <w:style w:type="paragraph" w:customStyle="1" w:styleId="TableText">
    <w:name w:val="Table Text"/>
    <w:basedOn w:val="Normal"/>
    <w:rsid w:val="00AA424E"/>
    <w:pPr>
      <w:spacing w:before="120" w:after="120" w:line="240" w:lineRule="auto"/>
    </w:pPr>
    <w:rPr>
      <w:rFonts w:ascii="Times New Roman" w:eastAsia="Times New Roman" w:hAnsi="Times New Roman" w:cs="Times New Roman"/>
      <w:szCs w:val="20"/>
      <w:lang w:eastAsia="sv-SE"/>
    </w:rPr>
  </w:style>
  <w:style w:type="table" w:styleId="GridTable4-Accent5">
    <w:name w:val="Grid Table 4 Accent 5"/>
    <w:basedOn w:val="TableNormal"/>
    <w:uiPriority w:val="49"/>
    <w:rsid w:val="00DC7B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9D5A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1Light-Accent4">
    <w:name w:val="Grid Table 1 Light Accent 4"/>
    <w:basedOn w:val="TableNormal"/>
    <w:uiPriority w:val="46"/>
    <w:rsid w:val="00D9185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730BE3"/>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Cs w:val="32"/>
      <w:lang w:val="en-US"/>
    </w:rPr>
  </w:style>
  <w:style w:type="paragraph" w:styleId="TOC1">
    <w:name w:val="toc 1"/>
    <w:basedOn w:val="Normal"/>
    <w:next w:val="Normal"/>
    <w:autoRedefine/>
    <w:uiPriority w:val="39"/>
    <w:unhideWhenUsed/>
    <w:rsid w:val="00730BE3"/>
    <w:pPr>
      <w:spacing w:after="100"/>
    </w:pPr>
  </w:style>
  <w:style w:type="paragraph" w:styleId="TOC2">
    <w:name w:val="toc 2"/>
    <w:basedOn w:val="Normal"/>
    <w:next w:val="Normal"/>
    <w:autoRedefine/>
    <w:uiPriority w:val="39"/>
    <w:unhideWhenUsed/>
    <w:rsid w:val="00730BE3"/>
    <w:pPr>
      <w:spacing w:after="100"/>
      <w:ind w:left="220"/>
    </w:pPr>
  </w:style>
  <w:style w:type="paragraph" w:styleId="TOC3">
    <w:name w:val="toc 3"/>
    <w:basedOn w:val="Normal"/>
    <w:next w:val="Normal"/>
    <w:autoRedefine/>
    <w:uiPriority w:val="39"/>
    <w:unhideWhenUsed/>
    <w:rsid w:val="00730BE3"/>
    <w:pPr>
      <w:spacing w:after="100"/>
      <w:ind w:left="440"/>
    </w:pPr>
  </w:style>
  <w:style w:type="table" w:styleId="GridTable5Dark-Accent2">
    <w:name w:val="Grid Table 5 Dark Accent 2"/>
    <w:basedOn w:val="TableNormal"/>
    <w:uiPriority w:val="50"/>
    <w:rsid w:val="00F87B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87B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UnresolvedMention1">
    <w:name w:val="Unresolved Mention1"/>
    <w:basedOn w:val="DefaultParagraphFont"/>
    <w:uiPriority w:val="99"/>
    <w:semiHidden/>
    <w:unhideWhenUsed/>
    <w:rsid w:val="00F87BE6"/>
    <w:rPr>
      <w:color w:val="808080"/>
      <w:shd w:val="clear" w:color="auto" w:fill="E6E6E6"/>
    </w:rPr>
  </w:style>
  <w:style w:type="character" w:styleId="FollowedHyperlink">
    <w:name w:val="FollowedHyperlink"/>
    <w:basedOn w:val="DefaultParagraphFont"/>
    <w:uiPriority w:val="99"/>
    <w:semiHidden/>
    <w:unhideWhenUsed/>
    <w:rsid w:val="00852C21"/>
    <w:rPr>
      <w:color w:val="800080" w:themeColor="followedHyperlink"/>
      <w:u w:val="single"/>
    </w:rPr>
  </w:style>
  <w:style w:type="table" w:customStyle="1" w:styleId="GridTable5Dark-Accent51">
    <w:name w:val="Grid Table 5 Dark - Accent 51"/>
    <w:basedOn w:val="TableNormal"/>
    <w:next w:val="GridTable5Dark-Accent5"/>
    <w:uiPriority w:val="50"/>
    <w:rsid w:val="00A632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4">
    <w:name w:val="Grid Table 5 Dark Accent 4"/>
    <w:basedOn w:val="TableNormal"/>
    <w:uiPriority w:val="50"/>
    <w:rsid w:val="00837D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6">
    <w:name w:val="Grid Table 5 Dark Accent 6"/>
    <w:basedOn w:val="TableNormal"/>
    <w:uiPriority w:val="50"/>
    <w:rsid w:val="003627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4">
    <w:name w:val="List Table 4"/>
    <w:basedOn w:val="TableNormal"/>
    <w:uiPriority w:val="49"/>
    <w:rsid w:val="004D4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4D4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
    <w:name w:val="Grid Table 5 Dark"/>
    <w:basedOn w:val="TableNormal"/>
    <w:uiPriority w:val="50"/>
    <w:rsid w:val="004D4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1">
    <w:name w:val="Grid Table 5 Dark1"/>
    <w:basedOn w:val="TableNormal"/>
    <w:next w:val="GridTable5Dark"/>
    <w:uiPriority w:val="50"/>
    <w:rsid w:val="004D4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7112F9"/>
    <w:rPr>
      <w:color w:val="808080"/>
      <w:shd w:val="clear" w:color="auto" w:fill="E6E6E6"/>
    </w:rPr>
  </w:style>
  <w:style w:type="paragraph" w:styleId="NoSpacing">
    <w:name w:val="No Spacing"/>
    <w:uiPriority w:val="1"/>
    <w:qFormat/>
    <w:rsid w:val="00414359"/>
    <w:pPr>
      <w:spacing w:after="0" w:line="240" w:lineRule="auto"/>
    </w:pPr>
  </w:style>
  <w:style w:type="table" w:styleId="ListTable3">
    <w:name w:val="List Table 3"/>
    <w:basedOn w:val="TableNormal"/>
    <w:uiPriority w:val="48"/>
    <w:rsid w:val="0041435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4143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41435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DefaultParagraphFont"/>
    <w:uiPriority w:val="99"/>
    <w:semiHidden/>
    <w:unhideWhenUsed/>
    <w:rsid w:val="00414359"/>
    <w:rPr>
      <w:color w:val="808080"/>
      <w:shd w:val="clear" w:color="auto" w:fill="E6E6E6"/>
    </w:rPr>
  </w:style>
  <w:style w:type="table" w:styleId="TableGridLight">
    <w:name w:val="Grid Table Light"/>
    <w:basedOn w:val="TableNormal"/>
    <w:uiPriority w:val="40"/>
    <w:rsid w:val="004143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143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11">
    <w:name w:val="Grid Table 5 Dark11"/>
    <w:basedOn w:val="TableNormal"/>
    <w:next w:val="GridTable5Dark"/>
    <w:uiPriority w:val="50"/>
    <w:rsid w:val="004143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511">
    <w:name w:val="Grid Table 5 Dark - Accent 511"/>
    <w:basedOn w:val="TableNormal"/>
    <w:next w:val="GridTable5Dark-Accent5"/>
    <w:uiPriority w:val="50"/>
    <w:rsid w:val="003B38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Caption">
    <w:name w:val="caption"/>
    <w:basedOn w:val="Normal"/>
    <w:next w:val="Normal"/>
    <w:uiPriority w:val="35"/>
    <w:unhideWhenUsed/>
    <w:qFormat/>
    <w:rsid w:val="00FE7E0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1748">
      <w:bodyDiv w:val="1"/>
      <w:marLeft w:val="0"/>
      <w:marRight w:val="0"/>
      <w:marTop w:val="0"/>
      <w:marBottom w:val="0"/>
      <w:divBdr>
        <w:top w:val="none" w:sz="0" w:space="0" w:color="auto"/>
        <w:left w:val="none" w:sz="0" w:space="0" w:color="auto"/>
        <w:bottom w:val="none" w:sz="0" w:space="0" w:color="auto"/>
        <w:right w:val="none" w:sz="0" w:space="0" w:color="auto"/>
      </w:divBdr>
    </w:div>
    <w:div w:id="650140702">
      <w:bodyDiv w:val="1"/>
      <w:marLeft w:val="0"/>
      <w:marRight w:val="0"/>
      <w:marTop w:val="0"/>
      <w:marBottom w:val="0"/>
      <w:divBdr>
        <w:top w:val="none" w:sz="0" w:space="0" w:color="auto"/>
        <w:left w:val="none" w:sz="0" w:space="0" w:color="auto"/>
        <w:bottom w:val="none" w:sz="0" w:space="0" w:color="auto"/>
        <w:right w:val="none" w:sz="0" w:space="0" w:color="auto"/>
      </w:divBdr>
    </w:div>
    <w:div w:id="714282109">
      <w:bodyDiv w:val="1"/>
      <w:marLeft w:val="0"/>
      <w:marRight w:val="0"/>
      <w:marTop w:val="0"/>
      <w:marBottom w:val="0"/>
      <w:divBdr>
        <w:top w:val="none" w:sz="0" w:space="0" w:color="auto"/>
        <w:left w:val="none" w:sz="0" w:space="0" w:color="auto"/>
        <w:bottom w:val="none" w:sz="0" w:space="0" w:color="auto"/>
        <w:right w:val="none" w:sz="0" w:space="0" w:color="auto"/>
      </w:divBdr>
      <w:divsChild>
        <w:div w:id="561909834">
          <w:marLeft w:val="0"/>
          <w:marRight w:val="0"/>
          <w:marTop w:val="0"/>
          <w:marBottom w:val="0"/>
          <w:divBdr>
            <w:top w:val="none" w:sz="0" w:space="0" w:color="auto"/>
            <w:left w:val="none" w:sz="0" w:space="0" w:color="auto"/>
            <w:bottom w:val="none" w:sz="0" w:space="0" w:color="auto"/>
            <w:right w:val="none" w:sz="0" w:space="0" w:color="auto"/>
          </w:divBdr>
          <w:divsChild>
            <w:div w:id="7083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5491">
      <w:bodyDiv w:val="1"/>
      <w:marLeft w:val="0"/>
      <w:marRight w:val="0"/>
      <w:marTop w:val="0"/>
      <w:marBottom w:val="0"/>
      <w:divBdr>
        <w:top w:val="none" w:sz="0" w:space="0" w:color="auto"/>
        <w:left w:val="none" w:sz="0" w:space="0" w:color="auto"/>
        <w:bottom w:val="none" w:sz="0" w:space="0" w:color="auto"/>
        <w:right w:val="none" w:sz="0" w:space="0" w:color="auto"/>
      </w:divBdr>
    </w:div>
    <w:div w:id="1563906294">
      <w:bodyDiv w:val="1"/>
      <w:marLeft w:val="0"/>
      <w:marRight w:val="0"/>
      <w:marTop w:val="0"/>
      <w:marBottom w:val="0"/>
      <w:divBdr>
        <w:top w:val="none" w:sz="0" w:space="0" w:color="auto"/>
        <w:left w:val="none" w:sz="0" w:space="0" w:color="auto"/>
        <w:bottom w:val="none" w:sz="0" w:space="0" w:color="auto"/>
        <w:right w:val="none" w:sz="0" w:space="0" w:color="auto"/>
      </w:divBdr>
      <w:divsChild>
        <w:div w:id="1010913434">
          <w:marLeft w:val="0"/>
          <w:marRight w:val="0"/>
          <w:marTop w:val="0"/>
          <w:marBottom w:val="0"/>
          <w:divBdr>
            <w:top w:val="none" w:sz="0" w:space="0" w:color="auto"/>
            <w:left w:val="none" w:sz="0" w:space="0" w:color="auto"/>
            <w:bottom w:val="none" w:sz="0" w:space="0" w:color="auto"/>
            <w:right w:val="none" w:sz="0" w:space="0" w:color="auto"/>
          </w:divBdr>
          <w:divsChild>
            <w:div w:id="7336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ra.se/kundservice/dokument-och-lankar/digitalisering/tjansteplattformen/forstudiema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AB7D-271F-435D-8B27-733F5050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19</Pages>
  <Words>4199</Words>
  <Characters>22258</Characters>
  <Application>Microsoft Office Word</Application>
  <DocSecurity>0</DocSecurity>
  <Lines>185</Lines>
  <Paragraphs>52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Biberg</dc:creator>
  <cp:keywords/>
  <dc:description/>
  <cp:lastModifiedBy>Emmy Damberg</cp:lastModifiedBy>
  <cp:revision>60</cp:revision>
  <cp:lastPrinted>2016-09-23T14:41:00Z</cp:lastPrinted>
  <dcterms:created xsi:type="dcterms:W3CDTF">2018-07-10T10:53:00Z</dcterms:created>
  <dcterms:modified xsi:type="dcterms:W3CDTF">2018-08-28T08:59:00Z</dcterms:modified>
</cp:coreProperties>
</file>